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75"/>
        <w:tblW w:w="13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3870"/>
        <w:gridCol w:w="3999"/>
        <w:gridCol w:w="3725"/>
      </w:tblGrid>
      <w:tr w:rsidR="008C3E55" w:rsidRPr="00257986" w14:paraId="478F4698" w14:textId="77777777" w:rsidTr="004B62AE">
        <w:trPr>
          <w:trHeight w:val="591"/>
        </w:trPr>
        <w:tc>
          <w:tcPr>
            <w:tcW w:w="13389" w:type="dxa"/>
            <w:gridSpan w:val="4"/>
          </w:tcPr>
          <w:p w14:paraId="5D66B088" w14:textId="77777777" w:rsidR="008C3E55" w:rsidRPr="00257986" w:rsidRDefault="008C3E55" w:rsidP="004B62AE">
            <w:pPr>
              <w:pStyle w:val="TableParagraph"/>
              <w:spacing w:line="634" w:lineRule="exact"/>
              <w:ind w:left="2632" w:right="2626"/>
              <w:jc w:val="center"/>
              <w:rPr>
                <w:sz w:val="44"/>
                <w:szCs w:val="20"/>
              </w:rPr>
            </w:pPr>
            <w:r w:rsidRPr="00D05CC2">
              <w:rPr>
                <w:sz w:val="40"/>
                <w:szCs w:val="18"/>
              </w:rPr>
              <w:t>FNP Master’s Curriculum (Part-time)</w:t>
            </w:r>
          </w:p>
        </w:tc>
      </w:tr>
      <w:tr w:rsidR="008C3E55" w:rsidRPr="00257986" w14:paraId="5E4B870D" w14:textId="77777777" w:rsidTr="008C3E55">
        <w:trPr>
          <w:trHeight w:val="433"/>
        </w:trPr>
        <w:tc>
          <w:tcPr>
            <w:tcW w:w="1795" w:type="dxa"/>
            <w:shd w:val="clear" w:color="auto" w:fill="F2F2F2"/>
          </w:tcPr>
          <w:p w14:paraId="5E94125A" w14:textId="77777777" w:rsidR="008C3E55" w:rsidRPr="00257986" w:rsidRDefault="008C3E55" w:rsidP="004B62AE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3870" w:type="dxa"/>
            <w:shd w:val="clear" w:color="auto" w:fill="F2F2F2"/>
          </w:tcPr>
          <w:p w14:paraId="7190FE6E" w14:textId="77777777" w:rsidR="008C3E55" w:rsidRPr="00257986" w:rsidRDefault="008C3E55" w:rsidP="004B62AE">
            <w:pPr>
              <w:pStyle w:val="TableParagraph"/>
              <w:spacing w:line="341" w:lineRule="exact"/>
              <w:ind w:left="1459" w:right="1452"/>
              <w:jc w:val="center"/>
              <w:rPr>
                <w:szCs w:val="20"/>
              </w:rPr>
            </w:pPr>
            <w:r w:rsidRPr="00257986">
              <w:rPr>
                <w:szCs w:val="20"/>
              </w:rPr>
              <w:t>Fall</w:t>
            </w:r>
          </w:p>
        </w:tc>
        <w:tc>
          <w:tcPr>
            <w:tcW w:w="3999" w:type="dxa"/>
            <w:shd w:val="clear" w:color="auto" w:fill="F2F2F2"/>
          </w:tcPr>
          <w:p w14:paraId="627DA5D7" w14:textId="77777777" w:rsidR="008C3E55" w:rsidRPr="00257986" w:rsidRDefault="008C3E55" w:rsidP="004B62AE">
            <w:pPr>
              <w:pStyle w:val="TableParagraph"/>
              <w:spacing w:line="341" w:lineRule="exact"/>
              <w:ind w:left="1448" w:right="1439"/>
              <w:jc w:val="center"/>
              <w:rPr>
                <w:szCs w:val="20"/>
              </w:rPr>
            </w:pPr>
            <w:r w:rsidRPr="00257986">
              <w:rPr>
                <w:szCs w:val="20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095007E5" w14:textId="77777777" w:rsidR="008C3E55" w:rsidRPr="00257986" w:rsidRDefault="008C3E55" w:rsidP="004B62AE">
            <w:pPr>
              <w:pStyle w:val="TableParagraph"/>
              <w:spacing w:line="341" w:lineRule="exact"/>
              <w:ind w:left="1361" w:right="1353"/>
              <w:jc w:val="center"/>
              <w:rPr>
                <w:szCs w:val="20"/>
              </w:rPr>
            </w:pPr>
            <w:r w:rsidRPr="00257986">
              <w:rPr>
                <w:szCs w:val="20"/>
              </w:rPr>
              <w:t>Summer</w:t>
            </w:r>
          </w:p>
        </w:tc>
      </w:tr>
      <w:tr w:rsidR="008C3E55" w:rsidRPr="00FE6A47" w14:paraId="527350BB" w14:textId="77777777" w:rsidTr="008C3E55">
        <w:trPr>
          <w:trHeight w:val="1337"/>
        </w:trPr>
        <w:tc>
          <w:tcPr>
            <w:tcW w:w="1795" w:type="dxa"/>
          </w:tcPr>
          <w:p w14:paraId="262D07B6" w14:textId="77777777" w:rsidR="008C3E55" w:rsidRPr="00FE6A47" w:rsidRDefault="008C3E55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  <w:r w:rsidRPr="00FE6A47">
              <w:rPr>
                <w:b/>
                <w:sz w:val="32"/>
              </w:rPr>
              <w:t>Year 1</w:t>
            </w:r>
          </w:p>
          <w:p w14:paraId="288D9AA0" w14:textId="77777777" w:rsidR="008C3E55" w:rsidRPr="00FE6A47" w:rsidRDefault="008C3E55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</w:p>
        </w:tc>
        <w:tc>
          <w:tcPr>
            <w:tcW w:w="3870" w:type="dxa"/>
          </w:tcPr>
          <w:p w14:paraId="5B71A6DE" w14:textId="77777777" w:rsidR="008C3E55" w:rsidRPr="00FE6A47" w:rsidRDefault="008C3E55" w:rsidP="004B62AE">
            <w:pPr>
              <w:pStyle w:val="TableParagraph"/>
              <w:spacing w:before="1"/>
              <w:ind w:left="107" w:right="82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902 Scientific Foundations for the Advanced Practice Nurse (3 credits)</w:t>
            </w:r>
          </w:p>
          <w:p w14:paraId="321B7C13" w14:textId="77777777" w:rsidR="008C3E55" w:rsidRPr="00FE6A47" w:rsidRDefault="008C3E55" w:rsidP="004B62AE">
            <w:pPr>
              <w:pStyle w:val="TableParagraph"/>
              <w:spacing w:before="1"/>
              <w:rPr>
                <w:b/>
                <w:color w:val="000000" w:themeColor="text1"/>
                <w:sz w:val="20"/>
                <w:szCs w:val="20"/>
              </w:rPr>
            </w:pPr>
          </w:p>
          <w:p w14:paraId="6373AE2E" w14:textId="77777777" w:rsidR="008C3E55" w:rsidRPr="00FE6A47" w:rsidRDefault="008C3E55" w:rsidP="004B62AE">
            <w:pPr>
              <w:pStyle w:val="TableParagraph"/>
              <w:ind w:left="107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914: Biostatistics for the APRN (3 credits)</w:t>
            </w:r>
          </w:p>
        </w:tc>
        <w:tc>
          <w:tcPr>
            <w:tcW w:w="3999" w:type="dxa"/>
          </w:tcPr>
          <w:p w14:paraId="7A2D287F" w14:textId="47DC14CE" w:rsidR="008C3E55" w:rsidRPr="00FE6A47" w:rsidRDefault="008C3E55" w:rsidP="008C3E55">
            <w:pPr>
              <w:pStyle w:val="TableParagraph"/>
              <w:ind w:left="107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903 Healthcare Informatics (3 credits)</w:t>
            </w:r>
          </w:p>
        </w:tc>
        <w:tc>
          <w:tcPr>
            <w:tcW w:w="3725" w:type="dxa"/>
          </w:tcPr>
          <w:p w14:paraId="31778D45" w14:textId="77777777" w:rsidR="008C3E55" w:rsidRPr="00FE6A47" w:rsidRDefault="008C3E55" w:rsidP="004B62AE">
            <w:pPr>
              <w:pStyle w:val="TableParagraph"/>
              <w:ind w:left="106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904 Health Policy &amp; Advocacy (3 credits)</w:t>
            </w:r>
          </w:p>
        </w:tc>
      </w:tr>
      <w:tr w:rsidR="008C3E55" w:rsidRPr="00FE6A47" w14:paraId="5173904C" w14:textId="77777777" w:rsidTr="008C3E55">
        <w:trPr>
          <w:trHeight w:val="357"/>
        </w:trPr>
        <w:tc>
          <w:tcPr>
            <w:tcW w:w="1795" w:type="dxa"/>
          </w:tcPr>
          <w:p w14:paraId="2CECE668" w14:textId="77777777" w:rsidR="008C3E55" w:rsidRPr="00FE6A47" w:rsidRDefault="008C3E55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</w:tcPr>
          <w:p w14:paraId="175000C5" w14:textId="77777777" w:rsidR="008C3E55" w:rsidRPr="00FE6A47" w:rsidRDefault="008C3E55" w:rsidP="004B62AE">
            <w:pPr>
              <w:pStyle w:val="TableParagraph"/>
              <w:spacing w:line="268" w:lineRule="exact"/>
              <w:ind w:left="1459" w:right="1453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6</w:t>
            </w:r>
          </w:p>
        </w:tc>
        <w:tc>
          <w:tcPr>
            <w:tcW w:w="3999" w:type="dxa"/>
          </w:tcPr>
          <w:p w14:paraId="733A4900" w14:textId="77777777" w:rsidR="008C3E55" w:rsidRPr="00FE6A47" w:rsidRDefault="008C3E55" w:rsidP="004B62AE">
            <w:pPr>
              <w:pStyle w:val="TableParagraph"/>
              <w:spacing w:line="268" w:lineRule="exact"/>
              <w:ind w:left="1451" w:right="1439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3</w:t>
            </w:r>
          </w:p>
        </w:tc>
        <w:tc>
          <w:tcPr>
            <w:tcW w:w="3725" w:type="dxa"/>
          </w:tcPr>
          <w:p w14:paraId="1E0F7120" w14:textId="77777777" w:rsidR="008C3E55" w:rsidRPr="00FE6A47" w:rsidRDefault="008C3E55" w:rsidP="004B62AE">
            <w:pPr>
              <w:pStyle w:val="TableParagraph"/>
              <w:spacing w:line="268" w:lineRule="exact"/>
              <w:ind w:left="1361" w:right="1352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3</w:t>
            </w:r>
          </w:p>
        </w:tc>
      </w:tr>
      <w:tr w:rsidR="008C3E55" w:rsidRPr="00FE6A47" w14:paraId="4A4263D6" w14:textId="77777777" w:rsidTr="008C3E55">
        <w:trPr>
          <w:trHeight w:val="342"/>
        </w:trPr>
        <w:tc>
          <w:tcPr>
            <w:tcW w:w="1795" w:type="dxa"/>
            <w:shd w:val="clear" w:color="auto" w:fill="F2F2F2"/>
          </w:tcPr>
          <w:p w14:paraId="59738BE0" w14:textId="77777777" w:rsidR="008C3E55" w:rsidRPr="00FE6A47" w:rsidRDefault="008C3E55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  <w:shd w:val="clear" w:color="auto" w:fill="F2F2F2"/>
          </w:tcPr>
          <w:p w14:paraId="40C9E92A" w14:textId="77777777" w:rsidR="008C3E55" w:rsidRPr="00FE6A47" w:rsidRDefault="008C3E55" w:rsidP="004B62AE">
            <w:pPr>
              <w:pStyle w:val="TableParagraph"/>
              <w:spacing w:line="323" w:lineRule="exact"/>
              <w:ind w:left="1459" w:right="1452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Fall</w:t>
            </w:r>
          </w:p>
        </w:tc>
        <w:tc>
          <w:tcPr>
            <w:tcW w:w="3999" w:type="dxa"/>
            <w:shd w:val="clear" w:color="auto" w:fill="F2F2F2"/>
          </w:tcPr>
          <w:p w14:paraId="1D02D377" w14:textId="77777777" w:rsidR="008C3E55" w:rsidRPr="00FE6A47" w:rsidRDefault="008C3E55" w:rsidP="004B62AE">
            <w:pPr>
              <w:pStyle w:val="TableParagraph"/>
              <w:spacing w:line="323" w:lineRule="exact"/>
              <w:ind w:left="1448" w:right="1439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10774297" w14:textId="77777777" w:rsidR="008C3E55" w:rsidRPr="00FE6A47" w:rsidRDefault="008C3E55" w:rsidP="004B62AE">
            <w:pPr>
              <w:pStyle w:val="TableParagraph"/>
              <w:spacing w:line="323" w:lineRule="exact"/>
              <w:ind w:left="1361" w:right="1353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Summer</w:t>
            </w:r>
          </w:p>
        </w:tc>
      </w:tr>
      <w:tr w:rsidR="008C3E55" w:rsidRPr="00FE6A47" w14:paraId="4CFBE05C" w14:textId="77777777" w:rsidTr="008C3E55">
        <w:trPr>
          <w:trHeight w:val="1517"/>
        </w:trPr>
        <w:tc>
          <w:tcPr>
            <w:tcW w:w="1795" w:type="dxa"/>
          </w:tcPr>
          <w:p w14:paraId="5314853B" w14:textId="77777777" w:rsidR="008C3E55" w:rsidRPr="00FE6A47" w:rsidRDefault="008C3E55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  <w:r w:rsidRPr="00FE6A47">
              <w:rPr>
                <w:b/>
                <w:sz w:val="32"/>
              </w:rPr>
              <w:t>Year 2</w:t>
            </w:r>
          </w:p>
          <w:p w14:paraId="55481574" w14:textId="77777777" w:rsidR="008C3E55" w:rsidRPr="00FE6A47" w:rsidRDefault="008C3E55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</w:p>
        </w:tc>
        <w:tc>
          <w:tcPr>
            <w:tcW w:w="3870" w:type="dxa"/>
          </w:tcPr>
          <w:p w14:paraId="496BE7FE" w14:textId="77777777" w:rsidR="008C3E55" w:rsidRPr="00FE6A47" w:rsidRDefault="008C3E55" w:rsidP="004B62AE">
            <w:pPr>
              <w:pStyle w:val="TableParagraph"/>
              <w:ind w:left="107" w:right="130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>NUR 905 Pt. Safety, Quality Improvement &amp; Quality Management in Healthcare (</w:t>
            </w:r>
            <w:r w:rsidRPr="00FE6A47">
              <w:rPr>
                <w:color w:val="000000" w:themeColor="text1"/>
                <w:sz w:val="20"/>
                <w:szCs w:val="20"/>
              </w:rPr>
              <w:t>3 credits)</w:t>
            </w:r>
          </w:p>
          <w:p w14:paraId="4BAFE7D8" w14:textId="77777777" w:rsidR="008C3E55" w:rsidRPr="00FE6A47" w:rsidRDefault="008C3E55" w:rsidP="004B62AE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</w:rPr>
            </w:pPr>
          </w:p>
          <w:p w14:paraId="365E2AE0" w14:textId="77777777" w:rsidR="008C3E55" w:rsidRPr="00FE6A47" w:rsidRDefault="008C3E55" w:rsidP="004B62AE">
            <w:pPr>
              <w:pStyle w:val="TableParagraph"/>
              <w:spacing w:before="1"/>
              <w:ind w:left="107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>NUR 907 Adv. Pathophysiology (</w:t>
            </w:r>
            <w:r w:rsidRPr="00FE6A47">
              <w:rPr>
                <w:color w:val="000000" w:themeColor="text1"/>
                <w:sz w:val="20"/>
                <w:szCs w:val="20"/>
              </w:rPr>
              <w:t>3 credits)</w:t>
            </w:r>
          </w:p>
        </w:tc>
        <w:tc>
          <w:tcPr>
            <w:tcW w:w="3999" w:type="dxa"/>
          </w:tcPr>
          <w:p w14:paraId="6A885FDB" w14:textId="77777777" w:rsidR="008C3E55" w:rsidRPr="00FE6A47" w:rsidRDefault="008C3E55" w:rsidP="004B62AE">
            <w:pPr>
              <w:pStyle w:val="TableParagraph"/>
              <w:ind w:left="108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>NUR 909 Adv. Pharmacology (</w:t>
            </w:r>
            <w:r w:rsidRPr="00FE6A47">
              <w:rPr>
                <w:color w:val="000000" w:themeColor="text1"/>
                <w:sz w:val="20"/>
                <w:szCs w:val="20"/>
              </w:rPr>
              <w:t>3 credits)</w:t>
            </w:r>
          </w:p>
          <w:p w14:paraId="0CD248A0" w14:textId="77777777" w:rsidR="008C3E55" w:rsidRPr="00FE6A47" w:rsidRDefault="008C3E55" w:rsidP="004B62AE">
            <w:pPr>
              <w:pStyle w:val="TableParagraph"/>
              <w:ind w:left="108"/>
              <w:rPr>
                <w:color w:val="000000" w:themeColor="text1"/>
                <w:sz w:val="18"/>
                <w:szCs w:val="18"/>
              </w:rPr>
            </w:pPr>
          </w:p>
          <w:p w14:paraId="7A38E376" w14:textId="77777777" w:rsidR="008C3E55" w:rsidRPr="00FE6A47" w:rsidRDefault="008C3E55" w:rsidP="004B62AE">
            <w:pPr>
              <w:pStyle w:val="TableParagraph"/>
              <w:ind w:left="106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 xml:space="preserve">NUR 912 </w:t>
            </w:r>
            <w:r w:rsidRPr="00FE6A47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Health Promotion and Population Health for the Primary Care NP</w:t>
            </w:r>
            <w:r w:rsidRPr="00FE6A47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FE6A47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FE6A47">
              <w:rPr>
                <w:color w:val="000000" w:themeColor="text1"/>
                <w:sz w:val="20"/>
                <w:szCs w:val="20"/>
              </w:rPr>
              <w:t>3 credits)</w:t>
            </w:r>
          </w:p>
        </w:tc>
        <w:tc>
          <w:tcPr>
            <w:tcW w:w="3725" w:type="dxa"/>
          </w:tcPr>
          <w:p w14:paraId="737B0EB0" w14:textId="77777777" w:rsidR="008C3E55" w:rsidRPr="00FE6A47" w:rsidRDefault="008C3E55" w:rsidP="004B62AE">
            <w:pPr>
              <w:pStyle w:val="TableParagraph"/>
              <w:ind w:left="106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>NUR 908 Adv. Physical Assessment</w:t>
            </w:r>
            <w:r w:rsidRPr="00FE6A47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FE6A47">
              <w:rPr>
                <w:color w:val="000000" w:themeColor="text1"/>
                <w:sz w:val="18"/>
                <w:szCs w:val="18"/>
              </w:rPr>
              <w:t>(3)</w:t>
            </w:r>
          </w:p>
          <w:p w14:paraId="52EF7AA2" w14:textId="77777777" w:rsidR="008C3E55" w:rsidRPr="00FE6A47" w:rsidRDefault="008C3E55" w:rsidP="004B62AE">
            <w:pPr>
              <w:pStyle w:val="TableParagraph"/>
              <w:spacing w:before="1"/>
              <w:ind w:left="147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 xml:space="preserve">[2 didactic: 1 simulation lab] </w:t>
            </w:r>
          </w:p>
          <w:p w14:paraId="48408D11" w14:textId="77777777" w:rsidR="008C3E55" w:rsidRPr="00FE6A47" w:rsidRDefault="008C3E55" w:rsidP="004B62AE">
            <w:pPr>
              <w:pStyle w:val="TableParagraph"/>
              <w:ind w:left="101" w:right="432"/>
              <w:rPr>
                <w:color w:val="000000" w:themeColor="text1"/>
                <w:sz w:val="18"/>
                <w:szCs w:val="18"/>
              </w:rPr>
            </w:pPr>
          </w:p>
          <w:p w14:paraId="6F709473" w14:textId="77777777" w:rsidR="008C3E55" w:rsidRPr="00FE6A47" w:rsidRDefault="008C3E55" w:rsidP="004B62AE">
            <w:pPr>
              <w:pStyle w:val="TableParagraph"/>
              <w:ind w:left="106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 xml:space="preserve">NUR 941 Intro to diagnostic reasoning for the </w:t>
            </w:r>
            <w:r w:rsidRPr="00FE6A47">
              <w:rPr>
                <w:color w:val="000000" w:themeColor="text1"/>
                <w:sz w:val="18"/>
                <w:szCs w:val="18"/>
              </w:rPr>
              <w:br/>
              <w:t>FNP (</w:t>
            </w:r>
            <w:r w:rsidRPr="00FE6A47">
              <w:rPr>
                <w:color w:val="000000" w:themeColor="text1"/>
                <w:sz w:val="20"/>
                <w:szCs w:val="20"/>
              </w:rPr>
              <w:t>3 credits)</w:t>
            </w:r>
            <w:r w:rsidRPr="00FE6A47">
              <w:rPr>
                <w:color w:val="000000" w:themeColor="text1"/>
                <w:sz w:val="18"/>
                <w:szCs w:val="18"/>
              </w:rPr>
              <w:t xml:space="preserve"> [2 cr didactic, 1 credit (</w:t>
            </w:r>
            <w:r w:rsidRPr="00FE6A47">
              <w:rPr>
                <w:i/>
                <w:iCs/>
                <w:color w:val="000000" w:themeColor="text1"/>
                <w:sz w:val="18"/>
                <w:szCs w:val="18"/>
              </w:rPr>
              <w:t>45 hours simulation lab]</w:t>
            </w:r>
          </w:p>
        </w:tc>
      </w:tr>
      <w:tr w:rsidR="008C3E55" w:rsidRPr="00FE6A47" w14:paraId="184FB12D" w14:textId="77777777" w:rsidTr="008C3E55">
        <w:trPr>
          <w:trHeight w:val="335"/>
        </w:trPr>
        <w:tc>
          <w:tcPr>
            <w:tcW w:w="1795" w:type="dxa"/>
          </w:tcPr>
          <w:p w14:paraId="75DB0881" w14:textId="77777777" w:rsidR="008C3E55" w:rsidRPr="00FE6A47" w:rsidRDefault="008C3E55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</w:tcPr>
          <w:p w14:paraId="6EE229F5" w14:textId="77777777" w:rsidR="008C3E55" w:rsidRPr="00FE6A47" w:rsidRDefault="008C3E55" w:rsidP="004B62AE">
            <w:pPr>
              <w:pStyle w:val="TableParagraph"/>
              <w:spacing w:line="268" w:lineRule="exact"/>
              <w:ind w:left="1459" w:right="1453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6</w:t>
            </w:r>
          </w:p>
        </w:tc>
        <w:tc>
          <w:tcPr>
            <w:tcW w:w="3999" w:type="dxa"/>
          </w:tcPr>
          <w:p w14:paraId="757087D3" w14:textId="77777777" w:rsidR="008C3E55" w:rsidRPr="00FE6A47" w:rsidRDefault="008C3E55" w:rsidP="004B62AE">
            <w:pPr>
              <w:pStyle w:val="TableParagraph"/>
              <w:spacing w:line="268" w:lineRule="exact"/>
              <w:ind w:left="1451" w:right="1439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6</w:t>
            </w:r>
          </w:p>
        </w:tc>
        <w:tc>
          <w:tcPr>
            <w:tcW w:w="3725" w:type="dxa"/>
          </w:tcPr>
          <w:p w14:paraId="7917922D" w14:textId="77777777" w:rsidR="008C3E55" w:rsidRPr="00FE6A47" w:rsidRDefault="008C3E55" w:rsidP="004B62AE">
            <w:pPr>
              <w:pStyle w:val="TableParagraph"/>
              <w:spacing w:line="268" w:lineRule="exact"/>
              <w:ind w:left="1361" w:right="1352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 xml:space="preserve">Credits: </w:t>
            </w:r>
            <w:r>
              <w:rPr>
                <w:color w:val="000000" w:themeColor="text1"/>
              </w:rPr>
              <w:t>6</w:t>
            </w:r>
          </w:p>
        </w:tc>
      </w:tr>
      <w:tr w:rsidR="008C3E55" w:rsidRPr="00FE6A47" w14:paraId="5D557819" w14:textId="77777777" w:rsidTr="008C3E55">
        <w:trPr>
          <w:trHeight w:val="66"/>
        </w:trPr>
        <w:tc>
          <w:tcPr>
            <w:tcW w:w="1795" w:type="dxa"/>
            <w:shd w:val="clear" w:color="auto" w:fill="F2F2F2"/>
          </w:tcPr>
          <w:p w14:paraId="444CC352" w14:textId="77777777" w:rsidR="008C3E55" w:rsidRPr="00FE6A47" w:rsidRDefault="008C3E55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  <w:shd w:val="clear" w:color="auto" w:fill="F2F2F2"/>
          </w:tcPr>
          <w:p w14:paraId="4FEDEE90" w14:textId="77777777" w:rsidR="008C3E55" w:rsidRPr="00FE6A47" w:rsidRDefault="008C3E55" w:rsidP="004B62AE">
            <w:pPr>
              <w:pStyle w:val="TableParagraph"/>
              <w:spacing w:line="341" w:lineRule="exact"/>
              <w:ind w:left="1459" w:right="1452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Fall</w:t>
            </w:r>
          </w:p>
        </w:tc>
        <w:tc>
          <w:tcPr>
            <w:tcW w:w="3999" w:type="dxa"/>
            <w:shd w:val="clear" w:color="auto" w:fill="F2F2F2"/>
          </w:tcPr>
          <w:p w14:paraId="75E5F8FB" w14:textId="77777777" w:rsidR="008C3E55" w:rsidRPr="00FE6A47" w:rsidRDefault="008C3E55" w:rsidP="004B62AE">
            <w:pPr>
              <w:pStyle w:val="TableParagraph"/>
              <w:spacing w:line="341" w:lineRule="exact"/>
              <w:ind w:left="1448" w:right="1439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128D99E4" w14:textId="77777777" w:rsidR="008C3E55" w:rsidRPr="00FE6A47" w:rsidRDefault="008C3E55" w:rsidP="004B62AE">
            <w:pPr>
              <w:pStyle w:val="TableParagraph"/>
              <w:spacing w:line="341" w:lineRule="exact"/>
              <w:ind w:left="1361" w:right="1353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Summer</w:t>
            </w:r>
          </w:p>
        </w:tc>
      </w:tr>
      <w:tr w:rsidR="008C3E55" w:rsidRPr="00FE6A47" w14:paraId="53343DB1" w14:textId="77777777" w:rsidTr="008C3E55">
        <w:trPr>
          <w:trHeight w:val="1733"/>
        </w:trPr>
        <w:tc>
          <w:tcPr>
            <w:tcW w:w="1795" w:type="dxa"/>
          </w:tcPr>
          <w:p w14:paraId="52D9241E" w14:textId="77777777" w:rsidR="008C3E55" w:rsidRPr="00FE6A47" w:rsidRDefault="008C3E55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  <w:r w:rsidRPr="00FE6A47">
              <w:rPr>
                <w:b/>
                <w:sz w:val="32"/>
              </w:rPr>
              <w:t>Year 3</w:t>
            </w:r>
          </w:p>
          <w:p w14:paraId="6F4B7919" w14:textId="77777777" w:rsidR="008C3E55" w:rsidRPr="00FE6A47" w:rsidRDefault="008C3E55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</w:p>
        </w:tc>
        <w:tc>
          <w:tcPr>
            <w:tcW w:w="3870" w:type="dxa"/>
          </w:tcPr>
          <w:p w14:paraId="4CB9B64D" w14:textId="49DC4448" w:rsidR="008C3E55" w:rsidRPr="00FE6A47" w:rsidRDefault="008C3E55" w:rsidP="008C3E55">
            <w:pPr>
              <w:pStyle w:val="TableParagraph"/>
              <w:spacing w:before="1"/>
              <w:ind w:left="47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</w:t>
            </w:r>
            <w:r w:rsidR="0050224C">
              <w:rPr>
                <w:color w:val="000000" w:themeColor="text1"/>
                <w:sz w:val="20"/>
                <w:szCs w:val="20"/>
              </w:rPr>
              <w:t>1</w:t>
            </w:r>
            <w:r w:rsidRPr="00FE6A47">
              <w:rPr>
                <w:color w:val="000000" w:themeColor="text1"/>
                <w:sz w:val="20"/>
                <w:szCs w:val="20"/>
              </w:rPr>
              <w:t xml:space="preserve">5 Clinical Diagnosis &amp; Management for the FNP I (6 credits) [3 didactic: 3 clinical] </w:t>
            </w:r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180 clinical hours + 4 simulation</w:t>
            </w:r>
            <w:r w:rsidRPr="00FE6A47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lab</w:t>
            </w:r>
          </w:p>
        </w:tc>
        <w:tc>
          <w:tcPr>
            <w:tcW w:w="3999" w:type="dxa"/>
          </w:tcPr>
          <w:p w14:paraId="0B93949F" w14:textId="77777777" w:rsidR="008C3E55" w:rsidRPr="00FE6A47" w:rsidRDefault="008C3E55" w:rsidP="004B62AE">
            <w:pPr>
              <w:pStyle w:val="TableParagraph"/>
              <w:spacing w:line="219" w:lineRule="exact"/>
              <w:ind w:left="46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916 Clinical Diagnosis &amp; Management for the Primary Care NP (6 credits)  [3</w:t>
            </w:r>
          </w:p>
          <w:p w14:paraId="37B959C6" w14:textId="77777777" w:rsidR="008C3E55" w:rsidRPr="00FE6A47" w:rsidRDefault="008C3E55" w:rsidP="004B62AE">
            <w:pPr>
              <w:pStyle w:val="TableParagraph"/>
              <w:spacing w:line="219" w:lineRule="exact"/>
              <w:ind w:left="46"/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 xml:space="preserve">didactic: 3 clinical] </w:t>
            </w:r>
            <w:r w:rsidRPr="00FE6A47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180 clinical hours + 4 simulation</w:t>
            </w:r>
            <w:r w:rsidRPr="00FE6A47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 lab</w:t>
            </w:r>
          </w:p>
          <w:p w14:paraId="5CB5DBBE" w14:textId="77777777" w:rsidR="008C3E55" w:rsidRPr="00FE6A47" w:rsidRDefault="008C3E55" w:rsidP="004B62AE">
            <w:pPr>
              <w:pStyle w:val="TableParagraph"/>
              <w:spacing w:line="219" w:lineRule="exact"/>
              <w:ind w:left="46"/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51C1C55" w14:textId="59BD3D00" w:rsidR="008C3E55" w:rsidRPr="00FE6A47" w:rsidRDefault="008C3E55" w:rsidP="008C3E55">
            <w:pPr>
              <w:pStyle w:val="TableParagraph"/>
              <w:spacing w:before="1"/>
              <w:ind w:left="106" w:right="156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NUR </w:t>
            </w:r>
            <w:r w:rsidRPr="00FE6A47">
              <w:rPr>
                <w:color w:val="000000" w:themeColor="text1"/>
                <w:sz w:val="20"/>
                <w:szCs w:val="20"/>
              </w:rPr>
              <w:t>94</w:t>
            </w:r>
            <w:r>
              <w:rPr>
                <w:color w:val="000000" w:themeColor="text1"/>
                <w:sz w:val="20"/>
                <w:szCs w:val="20"/>
              </w:rPr>
              <w:t xml:space="preserve">3 </w:t>
            </w:r>
            <w:r w:rsidRPr="00FE6A47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Pediatric and perinatal concepts Seminar (2 credits)  </w:t>
            </w:r>
            <w:r w:rsidRPr="00FE6A47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5</w:t>
            </w:r>
            <w:r w:rsidRPr="00FE6A47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FE6A47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</w:rPr>
              <w:t>hours simulation lab</w:t>
            </w:r>
          </w:p>
        </w:tc>
        <w:tc>
          <w:tcPr>
            <w:tcW w:w="3725" w:type="dxa"/>
          </w:tcPr>
          <w:p w14:paraId="22778F2B" w14:textId="09906F47" w:rsidR="008C3E55" w:rsidRPr="00FE6A47" w:rsidRDefault="008C3E55" w:rsidP="004B62AE">
            <w:pPr>
              <w:pStyle w:val="TableParagraph"/>
              <w:spacing w:before="1"/>
              <w:ind w:left="106" w:right="84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</w:t>
            </w:r>
            <w:r w:rsidR="00767586">
              <w:rPr>
                <w:color w:val="000000" w:themeColor="text1"/>
                <w:sz w:val="20"/>
                <w:szCs w:val="20"/>
              </w:rPr>
              <w:t>1</w:t>
            </w:r>
            <w:r w:rsidRPr="00FE6A47">
              <w:rPr>
                <w:color w:val="000000" w:themeColor="text1"/>
                <w:sz w:val="20"/>
                <w:szCs w:val="20"/>
              </w:rPr>
              <w:t xml:space="preserve">7 Clinical Diagnosis &amp; Management for the </w:t>
            </w:r>
            <w:r>
              <w:rPr>
                <w:color w:val="000000" w:themeColor="text1"/>
                <w:sz w:val="20"/>
                <w:szCs w:val="20"/>
              </w:rPr>
              <w:t>F</w:t>
            </w:r>
            <w:r w:rsidRPr="00FE6A47">
              <w:rPr>
                <w:color w:val="000000" w:themeColor="text1"/>
                <w:sz w:val="20"/>
                <w:szCs w:val="20"/>
              </w:rPr>
              <w:t xml:space="preserve">NP II (6 credits) [3 didactic: 3 clinical]  </w:t>
            </w:r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180 clinical hours + 4 simulation lab</w:t>
            </w:r>
            <w:r w:rsidRPr="00FE6A47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52A9B291" w14:textId="77777777" w:rsidR="008C3E55" w:rsidRPr="00FE6A47" w:rsidRDefault="008C3E55" w:rsidP="008C3E55">
            <w:pPr>
              <w:pStyle w:val="TableParagraph"/>
              <w:spacing w:before="1"/>
              <w:ind w:right="105"/>
              <w:rPr>
                <w:color w:val="000000" w:themeColor="text1"/>
                <w:sz w:val="24"/>
                <w:szCs w:val="24"/>
              </w:rPr>
            </w:pPr>
          </w:p>
        </w:tc>
      </w:tr>
      <w:tr w:rsidR="008C3E55" w:rsidRPr="00FE6A47" w14:paraId="1F682171" w14:textId="77777777" w:rsidTr="008C3E55">
        <w:trPr>
          <w:trHeight w:val="321"/>
        </w:trPr>
        <w:tc>
          <w:tcPr>
            <w:tcW w:w="1795" w:type="dxa"/>
          </w:tcPr>
          <w:p w14:paraId="162F810D" w14:textId="77777777" w:rsidR="008C3E55" w:rsidRPr="00FE6A47" w:rsidRDefault="008C3E55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</w:tcPr>
          <w:p w14:paraId="377689B8" w14:textId="77777777" w:rsidR="008C3E55" w:rsidRPr="00FE6A47" w:rsidRDefault="008C3E55" w:rsidP="004B62AE">
            <w:pPr>
              <w:pStyle w:val="TableParagraph"/>
              <w:spacing w:line="268" w:lineRule="exact"/>
              <w:ind w:left="1459" w:right="1453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6</w:t>
            </w:r>
          </w:p>
        </w:tc>
        <w:tc>
          <w:tcPr>
            <w:tcW w:w="3999" w:type="dxa"/>
          </w:tcPr>
          <w:p w14:paraId="598E21F2" w14:textId="77777777" w:rsidR="008C3E55" w:rsidRPr="00FE6A47" w:rsidRDefault="008C3E55" w:rsidP="004B62AE">
            <w:pPr>
              <w:pStyle w:val="TableParagraph"/>
              <w:spacing w:line="268" w:lineRule="exact"/>
              <w:ind w:left="1451" w:right="1439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8</w:t>
            </w:r>
          </w:p>
        </w:tc>
        <w:tc>
          <w:tcPr>
            <w:tcW w:w="3725" w:type="dxa"/>
          </w:tcPr>
          <w:p w14:paraId="27F5E53D" w14:textId="4BDA07DC" w:rsidR="008C3E55" w:rsidRPr="00FE6A47" w:rsidRDefault="008C3E55" w:rsidP="008C3E55">
            <w:pPr>
              <w:pStyle w:val="TableParagraph"/>
              <w:spacing w:line="268" w:lineRule="exact"/>
              <w:ind w:left="1361" w:right="1352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6</w:t>
            </w:r>
          </w:p>
        </w:tc>
      </w:tr>
      <w:tr w:rsidR="008C3E55" w:rsidRPr="00FE6A47" w14:paraId="4BF63B96" w14:textId="77777777" w:rsidTr="008C3E55">
        <w:trPr>
          <w:trHeight w:val="285"/>
        </w:trPr>
        <w:tc>
          <w:tcPr>
            <w:tcW w:w="1795" w:type="dxa"/>
            <w:shd w:val="clear" w:color="auto" w:fill="F2F2F2"/>
          </w:tcPr>
          <w:p w14:paraId="78D79C14" w14:textId="77777777" w:rsidR="008C3E55" w:rsidRDefault="008C3E55" w:rsidP="004B62AE">
            <w:pPr>
              <w:pStyle w:val="TableParagraph"/>
              <w:rPr>
                <w:rFonts w:ascii="Times New Roman"/>
                <w:sz w:val="20"/>
              </w:rPr>
            </w:pPr>
          </w:p>
          <w:p w14:paraId="028B95AB" w14:textId="77777777" w:rsidR="008C3E55" w:rsidRPr="00FE6A47" w:rsidRDefault="008C3E55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  <w:shd w:val="clear" w:color="auto" w:fill="F2F2F2"/>
          </w:tcPr>
          <w:p w14:paraId="3FF971E6" w14:textId="77777777" w:rsidR="008C3E55" w:rsidRPr="00FE6A47" w:rsidRDefault="008C3E55" w:rsidP="004B62AE">
            <w:pPr>
              <w:pStyle w:val="TableParagraph"/>
              <w:spacing w:line="320" w:lineRule="exact"/>
              <w:ind w:left="1459" w:right="1452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Fall</w:t>
            </w:r>
          </w:p>
        </w:tc>
        <w:tc>
          <w:tcPr>
            <w:tcW w:w="3999" w:type="dxa"/>
            <w:shd w:val="clear" w:color="auto" w:fill="F2F2F2"/>
          </w:tcPr>
          <w:p w14:paraId="5F9367E9" w14:textId="77777777" w:rsidR="008C3E55" w:rsidRPr="00FE6A47" w:rsidRDefault="008C3E55" w:rsidP="004B62AE">
            <w:pPr>
              <w:pStyle w:val="TableParagraph"/>
              <w:spacing w:line="320" w:lineRule="exact"/>
              <w:ind w:left="1448" w:right="1439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350640F1" w14:textId="77777777" w:rsidR="008C3E55" w:rsidRPr="00FE6A47" w:rsidRDefault="008C3E55" w:rsidP="004B62AE">
            <w:pPr>
              <w:pStyle w:val="TableParagraph"/>
              <w:spacing w:line="320" w:lineRule="exact"/>
              <w:ind w:left="1361" w:right="1353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Summer</w:t>
            </w:r>
          </w:p>
        </w:tc>
      </w:tr>
      <w:tr w:rsidR="008C3E55" w:rsidRPr="00FE6A47" w14:paraId="08B6CAA6" w14:textId="77777777" w:rsidTr="008C3E55">
        <w:trPr>
          <w:trHeight w:val="70"/>
        </w:trPr>
        <w:tc>
          <w:tcPr>
            <w:tcW w:w="1795" w:type="dxa"/>
          </w:tcPr>
          <w:p w14:paraId="280E0845" w14:textId="77777777" w:rsidR="008C3E55" w:rsidRPr="00FE6A47" w:rsidRDefault="008C3E55" w:rsidP="004B62AE">
            <w:pPr>
              <w:pStyle w:val="TableParagraph"/>
              <w:spacing w:line="371" w:lineRule="exact"/>
              <w:ind w:left="593" w:right="584"/>
              <w:jc w:val="center"/>
              <w:rPr>
                <w:b/>
                <w:sz w:val="32"/>
              </w:rPr>
            </w:pPr>
            <w:r w:rsidRPr="00FE6A47">
              <w:rPr>
                <w:b/>
                <w:sz w:val="32"/>
              </w:rPr>
              <w:t>Year 4</w:t>
            </w:r>
          </w:p>
          <w:p w14:paraId="3D5FFBE9" w14:textId="77777777" w:rsidR="008C3E55" w:rsidRPr="00FE6A47" w:rsidRDefault="008C3E55" w:rsidP="004B62AE">
            <w:pPr>
              <w:pStyle w:val="TableParagraph"/>
              <w:spacing w:line="371" w:lineRule="exact"/>
              <w:ind w:left="593" w:right="584"/>
              <w:jc w:val="center"/>
              <w:rPr>
                <w:b/>
                <w:sz w:val="32"/>
              </w:rPr>
            </w:pPr>
          </w:p>
        </w:tc>
        <w:tc>
          <w:tcPr>
            <w:tcW w:w="3870" w:type="dxa"/>
          </w:tcPr>
          <w:p w14:paraId="264FE001" w14:textId="77777777" w:rsidR="008C3E55" w:rsidRPr="00FE6A47" w:rsidRDefault="008C3E55" w:rsidP="004B62AE">
            <w:pPr>
              <w:pStyle w:val="TableParagraph"/>
              <w:spacing w:before="1" w:line="219" w:lineRule="exact"/>
              <w:ind w:left="107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FE6A47">
              <w:rPr>
                <w:color w:val="000000" w:themeColor="text1"/>
                <w:sz w:val="20"/>
                <w:szCs w:val="20"/>
              </w:rPr>
              <w:t xml:space="preserve">8 Clinical Diagnosis &amp; Management for the </w:t>
            </w:r>
            <w:r>
              <w:rPr>
                <w:color w:val="000000" w:themeColor="text1"/>
                <w:sz w:val="20"/>
                <w:szCs w:val="20"/>
              </w:rPr>
              <w:t>F</w:t>
            </w:r>
            <w:r w:rsidRPr="00FE6A47">
              <w:rPr>
                <w:color w:val="000000" w:themeColor="text1"/>
                <w:sz w:val="20"/>
                <w:szCs w:val="20"/>
              </w:rPr>
              <w:t>NP III (6 credits)</w:t>
            </w:r>
          </w:p>
          <w:p w14:paraId="24B63EFF" w14:textId="6347EF89" w:rsidR="008C3E55" w:rsidRPr="008C3E55" w:rsidRDefault="008C3E55" w:rsidP="008C3E55">
            <w:pPr>
              <w:pStyle w:val="TableParagraph"/>
              <w:spacing w:before="1" w:line="219" w:lineRule="exact"/>
              <w:ind w:left="107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 xml:space="preserve"> [2 didactic: 4 clinical] </w:t>
            </w:r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240 clinical hours + 2 simulation</w:t>
            </w:r>
            <w:r w:rsidRPr="00FE6A47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lab</w:t>
            </w:r>
          </w:p>
        </w:tc>
        <w:tc>
          <w:tcPr>
            <w:tcW w:w="3999" w:type="dxa"/>
          </w:tcPr>
          <w:p w14:paraId="7E9B7B20" w14:textId="77777777" w:rsidR="008C3E55" w:rsidRPr="00FE6A47" w:rsidRDefault="008C3E55" w:rsidP="004B62A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3725" w:type="dxa"/>
          </w:tcPr>
          <w:p w14:paraId="2DCF6733" w14:textId="77777777" w:rsidR="008C3E55" w:rsidRPr="00FE6A47" w:rsidRDefault="008C3E55" w:rsidP="004B62A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8C3E55" w:rsidRPr="00FE6A47" w14:paraId="4A2FE163" w14:textId="77777777" w:rsidTr="008C3E55">
        <w:trPr>
          <w:trHeight w:val="338"/>
        </w:trPr>
        <w:tc>
          <w:tcPr>
            <w:tcW w:w="1795" w:type="dxa"/>
          </w:tcPr>
          <w:p w14:paraId="678901D7" w14:textId="77777777" w:rsidR="008C3E55" w:rsidRPr="00FE6A47" w:rsidRDefault="008C3E55" w:rsidP="004B62AE">
            <w:pPr>
              <w:pStyle w:val="TableParagraph"/>
              <w:ind w:left="-450" w:firstLine="450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</w:tcPr>
          <w:p w14:paraId="0E189683" w14:textId="77777777" w:rsidR="008C3E55" w:rsidRPr="00FE6A47" w:rsidRDefault="008C3E55" w:rsidP="004B62AE">
            <w:pPr>
              <w:pStyle w:val="TableParagraph"/>
              <w:spacing w:line="268" w:lineRule="exact"/>
              <w:ind w:left="1459" w:right="1453"/>
              <w:jc w:val="center"/>
            </w:pPr>
            <w:r w:rsidRPr="00FE6A47">
              <w:t>Credits: 6</w:t>
            </w:r>
          </w:p>
        </w:tc>
        <w:tc>
          <w:tcPr>
            <w:tcW w:w="3999" w:type="dxa"/>
          </w:tcPr>
          <w:p w14:paraId="6052C74D" w14:textId="77777777" w:rsidR="008C3E55" w:rsidRPr="00FE6A47" w:rsidRDefault="008C3E55" w:rsidP="004B62AE">
            <w:pPr>
              <w:pStyle w:val="TableParagraph"/>
              <w:spacing w:line="268" w:lineRule="exact"/>
              <w:ind w:left="1451" w:right="1439"/>
              <w:jc w:val="center"/>
            </w:pPr>
            <w:r w:rsidRPr="00FE6A47">
              <w:t>Credits: 0</w:t>
            </w:r>
          </w:p>
        </w:tc>
        <w:tc>
          <w:tcPr>
            <w:tcW w:w="3725" w:type="dxa"/>
          </w:tcPr>
          <w:p w14:paraId="62B4B926" w14:textId="77777777" w:rsidR="008C3E55" w:rsidRPr="00FE6A47" w:rsidRDefault="008C3E55" w:rsidP="004B62AE">
            <w:pPr>
              <w:pStyle w:val="TableParagraph"/>
              <w:spacing w:line="268" w:lineRule="exact"/>
              <w:ind w:left="1361" w:right="1352"/>
              <w:jc w:val="center"/>
            </w:pPr>
            <w:r w:rsidRPr="00FE6A47">
              <w:t>Credits: 0</w:t>
            </w:r>
          </w:p>
        </w:tc>
      </w:tr>
    </w:tbl>
    <w:p w14:paraId="3BE20582" w14:textId="77777777" w:rsidR="008C3E55" w:rsidRDefault="008C3E55" w:rsidP="008C3E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04AC4486" w14:textId="155D6B17" w:rsidR="008C3E55" w:rsidRPr="00864AA5" w:rsidRDefault="008C3E55" w:rsidP="008C3E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864AA5">
        <w:rPr>
          <w:rStyle w:val="eop"/>
          <w:rFonts w:asciiTheme="minorHAnsi" w:eastAsia="Calibri" w:hAnsiTheme="minorHAnsi" w:cstheme="minorHAnsi"/>
          <w:color w:val="000000" w:themeColor="text1"/>
          <w:sz w:val="20"/>
          <w:szCs w:val="20"/>
        </w:rPr>
        <w:t>Program Credits: 56</w:t>
      </w:r>
    </w:p>
    <w:p w14:paraId="5FCD6F44" w14:textId="77777777" w:rsidR="008C3E55" w:rsidRPr="00864AA5" w:rsidRDefault="008C3E55" w:rsidP="008C3E55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  <w:color w:val="000000" w:themeColor="text1"/>
          <w:sz w:val="20"/>
          <w:szCs w:val="20"/>
        </w:rPr>
      </w:pPr>
      <w:r w:rsidRPr="00864AA5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60 direct care hours=1 credit</w:t>
      </w:r>
      <w:r w:rsidRPr="00864AA5">
        <w:rPr>
          <w:rStyle w:val="eop"/>
          <w:rFonts w:eastAsia="Calibri"/>
          <w:color w:val="000000" w:themeColor="text1"/>
          <w:sz w:val="20"/>
          <w:szCs w:val="20"/>
        </w:rPr>
        <w:t> </w:t>
      </w:r>
    </w:p>
    <w:p w14:paraId="0F1CBB0D" w14:textId="5054EBA2" w:rsidR="00277395" w:rsidRPr="008C3E55" w:rsidRDefault="008C3E55" w:rsidP="008C3E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20"/>
          <w:szCs w:val="20"/>
        </w:rPr>
      </w:pPr>
      <w:r w:rsidRPr="00864AA5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Direct care clinical hours: 780</w:t>
      </w:r>
      <w:r w:rsidRPr="00864AA5">
        <w:rPr>
          <w:rStyle w:val="eop"/>
          <w:rFonts w:eastAsia="Calibri"/>
          <w:color w:val="000000" w:themeColor="text1"/>
          <w:sz w:val="20"/>
          <w:szCs w:val="20"/>
        </w:rPr>
        <w:t> </w:t>
      </w:r>
    </w:p>
    <w:sectPr w:rsidR="00277395" w:rsidRPr="008C3E55" w:rsidSect="008C3E55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CE26" w14:textId="77777777" w:rsidR="00BB43AA" w:rsidRDefault="00BB43AA" w:rsidP="008C3E55">
      <w:pPr>
        <w:spacing w:after="0"/>
      </w:pPr>
      <w:r>
        <w:separator/>
      </w:r>
    </w:p>
  </w:endnote>
  <w:endnote w:type="continuationSeparator" w:id="0">
    <w:p w14:paraId="43AE5483" w14:textId="77777777" w:rsidR="00BB43AA" w:rsidRDefault="00BB43AA" w:rsidP="008C3E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CC0D" w14:textId="065FF7EE" w:rsidR="008C3E55" w:rsidRPr="008C3E55" w:rsidRDefault="008C3E55" w:rsidP="008C3E55">
    <w:pPr>
      <w:pStyle w:val="Footer"/>
      <w:jc w:val="right"/>
      <w:rPr>
        <w:b/>
        <w:bCs/>
        <w:sz w:val="20"/>
        <w:szCs w:val="20"/>
      </w:rPr>
    </w:pPr>
    <w:r w:rsidRPr="008C3E55">
      <w:rPr>
        <w:b/>
        <w:bCs/>
        <w:sz w:val="20"/>
        <w:szCs w:val="20"/>
      </w:rPr>
      <w:t>5/21/2026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E243" w14:textId="77777777" w:rsidR="00BB43AA" w:rsidRDefault="00BB43AA" w:rsidP="008C3E55">
      <w:pPr>
        <w:spacing w:after="0"/>
      </w:pPr>
      <w:r>
        <w:separator/>
      </w:r>
    </w:p>
  </w:footnote>
  <w:footnote w:type="continuationSeparator" w:id="0">
    <w:p w14:paraId="113E322F" w14:textId="77777777" w:rsidR="00BB43AA" w:rsidRDefault="00BB43AA" w:rsidP="008C3E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55"/>
    <w:rsid w:val="0002614D"/>
    <w:rsid w:val="00046E5F"/>
    <w:rsid w:val="00132FCE"/>
    <w:rsid w:val="00277395"/>
    <w:rsid w:val="00304604"/>
    <w:rsid w:val="004607EA"/>
    <w:rsid w:val="0050224C"/>
    <w:rsid w:val="006134D3"/>
    <w:rsid w:val="00762416"/>
    <w:rsid w:val="00767586"/>
    <w:rsid w:val="008C3E55"/>
    <w:rsid w:val="00AB70E7"/>
    <w:rsid w:val="00BB0BBB"/>
    <w:rsid w:val="00BB43AA"/>
    <w:rsid w:val="00C325EC"/>
    <w:rsid w:val="00D44EA1"/>
    <w:rsid w:val="00F4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CA97"/>
  <w15:chartTrackingRefBased/>
  <w15:docId w15:val="{B1DD0DB1-4629-4197-BD5E-70360640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E55"/>
    <w:pPr>
      <w:spacing w:after="12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E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E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E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E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E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E5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E5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E5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E5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E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E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3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E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3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E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3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E5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C3E55"/>
    <w:pPr>
      <w:widowControl w:val="0"/>
      <w:autoSpaceDE w:val="0"/>
      <w:autoSpaceDN w:val="0"/>
      <w:spacing w:after="0"/>
    </w:pPr>
    <w:rPr>
      <w:rFonts w:cs="Calibri"/>
    </w:rPr>
  </w:style>
  <w:style w:type="character" w:customStyle="1" w:styleId="normaltextrun">
    <w:name w:val="normaltextrun"/>
    <w:basedOn w:val="DefaultParagraphFont"/>
    <w:rsid w:val="008C3E55"/>
  </w:style>
  <w:style w:type="character" w:customStyle="1" w:styleId="eop">
    <w:name w:val="eop"/>
    <w:basedOn w:val="DefaultParagraphFont"/>
    <w:rsid w:val="008C3E55"/>
  </w:style>
  <w:style w:type="paragraph" w:customStyle="1" w:styleId="paragraph">
    <w:name w:val="paragraph"/>
    <w:basedOn w:val="Normal"/>
    <w:rsid w:val="008C3E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3E5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3E55"/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3E5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3E55"/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Knerr, Jessica</dc:creator>
  <cp:keywords/>
  <dc:description/>
  <cp:lastModifiedBy>Knerr, Jessica</cp:lastModifiedBy>
  <cp:revision>3</cp:revision>
  <dcterms:created xsi:type="dcterms:W3CDTF">2026-06-03T14:47:00Z</dcterms:created>
  <dcterms:modified xsi:type="dcterms:W3CDTF">2026-06-05T14:13:00Z</dcterms:modified>
</cp:coreProperties>
</file>