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2600" w14:textId="77777777" w:rsidR="00932CC8" w:rsidRPr="00F94484" w:rsidRDefault="00E0745A" w:rsidP="00BF4304">
      <w:pPr>
        <w:pStyle w:val="Heading1"/>
      </w:pPr>
      <w:r w:rsidRPr="00F94484">
        <w:t xml:space="preserve">CORE </w:t>
      </w:r>
      <w:r w:rsidR="002247A1" w:rsidRPr="00F94484">
        <w:t>College of Nursing</w:t>
      </w:r>
      <w:r w:rsidR="007C647D" w:rsidRPr="00F94484">
        <w:t xml:space="preserve"> (CON)</w:t>
      </w:r>
      <w:r w:rsidR="00D74445" w:rsidRPr="00F94484">
        <w:t xml:space="preserve"> </w:t>
      </w:r>
      <w:r w:rsidR="00BF4304">
        <w:br/>
      </w:r>
      <w:r w:rsidR="00932CC8" w:rsidRPr="00F94484">
        <w:t>Student Handbook</w:t>
      </w:r>
    </w:p>
    <w:sdt>
      <w:sdtPr>
        <w:rPr>
          <w:rFonts w:eastAsiaTheme="minorHAnsi" w:cstheme="minorBidi"/>
          <w:b w:val="0"/>
          <w:spacing w:val="0"/>
          <w:kern w:val="0"/>
          <w:sz w:val="22"/>
          <w:szCs w:val="22"/>
          <w:lang w:val="en-US"/>
        </w:rPr>
        <w:id w:val="-329450041"/>
        <w:docPartObj>
          <w:docPartGallery w:val="Table of Contents"/>
          <w:docPartUnique/>
        </w:docPartObj>
      </w:sdtPr>
      <w:sdtEndPr>
        <w:rPr>
          <w:bCs/>
          <w:noProof/>
        </w:rPr>
      </w:sdtEndPr>
      <w:sdtContent>
        <w:p w14:paraId="562BAD9C" w14:textId="77777777" w:rsidR="00F823B8" w:rsidRPr="00BF4304" w:rsidRDefault="00F823B8" w:rsidP="00F94484">
          <w:pPr>
            <w:pStyle w:val="TOCHeading"/>
            <w:jc w:val="left"/>
            <w:rPr>
              <w:rStyle w:val="Heading2Char"/>
            </w:rPr>
          </w:pPr>
          <w:r w:rsidRPr="00BF4304">
            <w:rPr>
              <w:rStyle w:val="Heading2Char"/>
            </w:rPr>
            <w:t>Table of Contents</w:t>
          </w:r>
        </w:p>
        <w:p w14:paraId="64B00AD1" w14:textId="77777777" w:rsidR="0000301E" w:rsidRDefault="00F823B8">
          <w:pPr>
            <w:pStyle w:val="TOC1"/>
            <w:rPr>
              <w:rFonts w:eastAsiaTheme="minorEastAsia"/>
              <w:lang w:val="en-US"/>
            </w:rPr>
          </w:pPr>
          <w:r w:rsidRPr="00DF18F0">
            <w:rPr>
              <w:rFonts w:cstheme="minorHAnsi"/>
              <w:noProof w:val="0"/>
            </w:rPr>
            <w:fldChar w:fldCharType="begin"/>
          </w:r>
          <w:r w:rsidRPr="00DF18F0">
            <w:rPr>
              <w:rFonts w:cstheme="minorHAnsi"/>
            </w:rPr>
            <w:instrText xml:space="preserve"> TOC \o "1-3" \h \z \u </w:instrText>
          </w:r>
          <w:r w:rsidRPr="00DF18F0">
            <w:rPr>
              <w:rFonts w:cstheme="minorHAnsi"/>
              <w:noProof w:val="0"/>
            </w:rPr>
            <w:fldChar w:fldCharType="separate"/>
          </w:r>
          <w:hyperlink w:anchor="_Toc25244386" w:history="1">
            <w:r w:rsidR="0000301E" w:rsidRPr="00514200">
              <w:rPr>
                <w:rStyle w:val="Hyperlink"/>
                <w:rFonts w:cstheme="minorHAnsi"/>
              </w:rPr>
              <w:t>Introduction</w:t>
            </w:r>
            <w:r w:rsidR="0000301E">
              <w:rPr>
                <w:webHidden/>
              </w:rPr>
              <w:tab/>
            </w:r>
            <w:r w:rsidR="0000301E">
              <w:rPr>
                <w:webHidden/>
              </w:rPr>
              <w:fldChar w:fldCharType="begin"/>
            </w:r>
            <w:r w:rsidR="0000301E">
              <w:rPr>
                <w:webHidden/>
              </w:rPr>
              <w:instrText xml:space="preserve"> PAGEREF _Toc25244386 \h </w:instrText>
            </w:r>
            <w:r w:rsidR="0000301E">
              <w:rPr>
                <w:webHidden/>
              </w:rPr>
            </w:r>
            <w:r w:rsidR="0000301E">
              <w:rPr>
                <w:webHidden/>
              </w:rPr>
              <w:fldChar w:fldCharType="separate"/>
            </w:r>
            <w:r w:rsidR="0000301E">
              <w:rPr>
                <w:webHidden/>
              </w:rPr>
              <w:t>4</w:t>
            </w:r>
            <w:r w:rsidR="0000301E">
              <w:rPr>
                <w:webHidden/>
              </w:rPr>
              <w:fldChar w:fldCharType="end"/>
            </w:r>
          </w:hyperlink>
        </w:p>
        <w:p w14:paraId="509BE943" w14:textId="77777777" w:rsidR="0000301E" w:rsidRDefault="0057384E">
          <w:pPr>
            <w:pStyle w:val="TOC2"/>
            <w:tabs>
              <w:tab w:val="right" w:leader="dot" w:pos="9350"/>
            </w:tabs>
            <w:rPr>
              <w:rFonts w:cstheme="minorBidi"/>
              <w:noProof/>
              <w:sz w:val="24"/>
              <w:szCs w:val="24"/>
            </w:rPr>
          </w:pPr>
          <w:hyperlink w:anchor="_Toc25244387" w:history="1">
            <w:r w:rsidR="0000301E" w:rsidRPr="00514200">
              <w:rPr>
                <w:rStyle w:val="Hyperlink"/>
                <w:rFonts w:eastAsia="Times New Roman" w:cstheme="minorHAnsi"/>
                <w:b/>
                <w:noProof/>
              </w:rPr>
              <w:t>Philosophy of Nursing Education</w:t>
            </w:r>
            <w:r w:rsidR="0000301E">
              <w:rPr>
                <w:noProof/>
                <w:webHidden/>
              </w:rPr>
              <w:tab/>
            </w:r>
            <w:r w:rsidR="0000301E">
              <w:rPr>
                <w:noProof/>
                <w:webHidden/>
              </w:rPr>
              <w:fldChar w:fldCharType="begin"/>
            </w:r>
            <w:r w:rsidR="0000301E">
              <w:rPr>
                <w:noProof/>
                <w:webHidden/>
              </w:rPr>
              <w:instrText xml:space="preserve"> PAGEREF _Toc25244387 \h </w:instrText>
            </w:r>
            <w:r w:rsidR="0000301E">
              <w:rPr>
                <w:noProof/>
                <w:webHidden/>
              </w:rPr>
            </w:r>
            <w:r w:rsidR="0000301E">
              <w:rPr>
                <w:noProof/>
                <w:webHidden/>
              </w:rPr>
              <w:fldChar w:fldCharType="separate"/>
            </w:r>
            <w:r w:rsidR="0000301E">
              <w:rPr>
                <w:noProof/>
                <w:webHidden/>
              </w:rPr>
              <w:t>4</w:t>
            </w:r>
            <w:r w:rsidR="0000301E">
              <w:rPr>
                <w:noProof/>
                <w:webHidden/>
              </w:rPr>
              <w:fldChar w:fldCharType="end"/>
            </w:r>
          </w:hyperlink>
        </w:p>
        <w:p w14:paraId="08509A6B" w14:textId="77777777" w:rsidR="0000301E" w:rsidRDefault="0057384E">
          <w:pPr>
            <w:pStyle w:val="TOC2"/>
            <w:tabs>
              <w:tab w:val="right" w:leader="dot" w:pos="9350"/>
            </w:tabs>
            <w:rPr>
              <w:rFonts w:cstheme="minorBidi"/>
              <w:noProof/>
              <w:sz w:val="24"/>
              <w:szCs w:val="24"/>
            </w:rPr>
          </w:pPr>
          <w:hyperlink w:anchor="_Toc25244388" w:history="1">
            <w:r w:rsidR="0000301E" w:rsidRPr="00514200">
              <w:rPr>
                <w:rStyle w:val="Hyperlink"/>
                <w:rFonts w:cstheme="minorHAnsi"/>
                <w:b/>
                <w:noProof/>
              </w:rPr>
              <w:t>CON Mission Statement</w:t>
            </w:r>
            <w:r w:rsidR="0000301E">
              <w:rPr>
                <w:noProof/>
                <w:webHidden/>
              </w:rPr>
              <w:tab/>
            </w:r>
            <w:r w:rsidR="0000301E">
              <w:rPr>
                <w:noProof/>
                <w:webHidden/>
              </w:rPr>
              <w:fldChar w:fldCharType="begin"/>
            </w:r>
            <w:r w:rsidR="0000301E">
              <w:rPr>
                <w:noProof/>
                <w:webHidden/>
              </w:rPr>
              <w:instrText xml:space="preserve"> PAGEREF _Toc25244388 \h </w:instrText>
            </w:r>
            <w:r w:rsidR="0000301E">
              <w:rPr>
                <w:noProof/>
                <w:webHidden/>
              </w:rPr>
            </w:r>
            <w:r w:rsidR="0000301E">
              <w:rPr>
                <w:noProof/>
                <w:webHidden/>
              </w:rPr>
              <w:fldChar w:fldCharType="separate"/>
            </w:r>
            <w:r w:rsidR="0000301E">
              <w:rPr>
                <w:noProof/>
                <w:webHidden/>
              </w:rPr>
              <w:t>4</w:t>
            </w:r>
            <w:r w:rsidR="0000301E">
              <w:rPr>
                <w:noProof/>
                <w:webHidden/>
              </w:rPr>
              <w:fldChar w:fldCharType="end"/>
            </w:r>
          </w:hyperlink>
        </w:p>
        <w:p w14:paraId="17409DA4" w14:textId="77777777" w:rsidR="0000301E" w:rsidRDefault="0057384E">
          <w:pPr>
            <w:pStyle w:val="TOC2"/>
            <w:tabs>
              <w:tab w:val="right" w:leader="dot" w:pos="9350"/>
            </w:tabs>
            <w:rPr>
              <w:rFonts w:cstheme="minorBidi"/>
              <w:noProof/>
              <w:sz w:val="24"/>
              <w:szCs w:val="24"/>
            </w:rPr>
          </w:pPr>
          <w:hyperlink w:anchor="_Toc25244389" w:history="1">
            <w:r w:rsidR="0000301E" w:rsidRPr="00514200">
              <w:rPr>
                <w:rStyle w:val="Hyperlink"/>
                <w:rFonts w:cstheme="minorHAnsi"/>
                <w:b/>
                <w:noProof/>
              </w:rPr>
              <w:t>CON Vision</w:t>
            </w:r>
            <w:r w:rsidR="0000301E">
              <w:rPr>
                <w:noProof/>
                <w:webHidden/>
              </w:rPr>
              <w:tab/>
            </w:r>
            <w:r w:rsidR="0000301E">
              <w:rPr>
                <w:noProof/>
                <w:webHidden/>
              </w:rPr>
              <w:fldChar w:fldCharType="begin"/>
            </w:r>
            <w:r w:rsidR="0000301E">
              <w:rPr>
                <w:noProof/>
                <w:webHidden/>
              </w:rPr>
              <w:instrText xml:space="preserve"> PAGEREF _Toc25244389 \h </w:instrText>
            </w:r>
            <w:r w:rsidR="0000301E">
              <w:rPr>
                <w:noProof/>
                <w:webHidden/>
              </w:rPr>
            </w:r>
            <w:r w:rsidR="0000301E">
              <w:rPr>
                <w:noProof/>
                <w:webHidden/>
              </w:rPr>
              <w:fldChar w:fldCharType="separate"/>
            </w:r>
            <w:r w:rsidR="0000301E">
              <w:rPr>
                <w:noProof/>
                <w:webHidden/>
              </w:rPr>
              <w:t>5</w:t>
            </w:r>
            <w:r w:rsidR="0000301E">
              <w:rPr>
                <w:noProof/>
                <w:webHidden/>
              </w:rPr>
              <w:fldChar w:fldCharType="end"/>
            </w:r>
          </w:hyperlink>
        </w:p>
        <w:p w14:paraId="24EC5AD8" w14:textId="77777777" w:rsidR="0000301E" w:rsidRDefault="0057384E">
          <w:pPr>
            <w:pStyle w:val="TOC2"/>
            <w:tabs>
              <w:tab w:val="right" w:leader="dot" w:pos="9350"/>
            </w:tabs>
            <w:rPr>
              <w:rFonts w:cstheme="minorBidi"/>
              <w:noProof/>
              <w:sz w:val="24"/>
              <w:szCs w:val="24"/>
            </w:rPr>
          </w:pPr>
          <w:hyperlink w:anchor="_Toc25244390" w:history="1">
            <w:r w:rsidR="0000301E" w:rsidRPr="00514200">
              <w:rPr>
                <w:rStyle w:val="Hyperlink"/>
                <w:rFonts w:cstheme="minorHAnsi"/>
                <w:b/>
                <w:noProof/>
                <w:lang w:val="en"/>
              </w:rPr>
              <w:t>Guiding Principles</w:t>
            </w:r>
            <w:r w:rsidR="0000301E">
              <w:rPr>
                <w:noProof/>
                <w:webHidden/>
              </w:rPr>
              <w:tab/>
            </w:r>
            <w:r w:rsidR="0000301E">
              <w:rPr>
                <w:noProof/>
                <w:webHidden/>
              </w:rPr>
              <w:fldChar w:fldCharType="begin"/>
            </w:r>
            <w:r w:rsidR="0000301E">
              <w:rPr>
                <w:noProof/>
                <w:webHidden/>
              </w:rPr>
              <w:instrText xml:space="preserve"> PAGEREF _Toc25244390 \h </w:instrText>
            </w:r>
            <w:r w:rsidR="0000301E">
              <w:rPr>
                <w:noProof/>
                <w:webHidden/>
              </w:rPr>
            </w:r>
            <w:r w:rsidR="0000301E">
              <w:rPr>
                <w:noProof/>
                <w:webHidden/>
              </w:rPr>
              <w:fldChar w:fldCharType="separate"/>
            </w:r>
            <w:r w:rsidR="0000301E">
              <w:rPr>
                <w:noProof/>
                <w:webHidden/>
              </w:rPr>
              <w:t>5</w:t>
            </w:r>
            <w:r w:rsidR="0000301E">
              <w:rPr>
                <w:noProof/>
                <w:webHidden/>
              </w:rPr>
              <w:fldChar w:fldCharType="end"/>
            </w:r>
          </w:hyperlink>
        </w:p>
        <w:p w14:paraId="1A65E823" w14:textId="77777777" w:rsidR="0000301E" w:rsidRDefault="0057384E">
          <w:pPr>
            <w:pStyle w:val="TOC2"/>
            <w:tabs>
              <w:tab w:val="right" w:leader="dot" w:pos="9350"/>
            </w:tabs>
            <w:rPr>
              <w:rFonts w:cstheme="minorBidi"/>
              <w:noProof/>
              <w:sz w:val="24"/>
              <w:szCs w:val="24"/>
            </w:rPr>
          </w:pPr>
          <w:hyperlink w:anchor="_Toc25244391" w:history="1">
            <w:r w:rsidR="0000301E" w:rsidRPr="00514200">
              <w:rPr>
                <w:rStyle w:val="Hyperlink"/>
                <w:rFonts w:cstheme="minorHAnsi"/>
                <w:b/>
                <w:noProof/>
                <w:lang w:val="en"/>
              </w:rPr>
              <w:t>MSU CON Student Honor Code</w:t>
            </w:r>
            <w:r w:rsidR="0000301E">
              <w:rPr>
                <w:noProof/>
                <w:webHidden/>
              </w:rPr>
              <w:tab/>
            </w:r>
            <w:r w:rsidR="0000301E">
              <w:rPr>
                <w:noProof/>
                <w:webHidden/>
              </w:rPr>
              <w:fldChar w:fldCharType="begin"/>
            </w:r>
            <w:r w:rsidR="0000301E">
              <w:rPr>
                <w:noProof/>
                <w:webHidden/>
              </w:rPr>
              <w:instrText xml:space="preserve"> PAGEREF _Toc25244391 \h </w:instrText>
            </w:r>
            <w:r w:rsidR="0000301E">
              <w:rPr>
                <w:noProof/>
                <w:webHidden/>
              </w:rPr>
            </w:r>
            <w:r w:rsidR="0000301E">
              <w:rPr>
                <w:noProof/>
                <w:webHidden/>
              </w:rPr>
              <w:fldChar w:fldCharType="separate"/>
            </w:r>
            <w:r w:rsidR="0000301E">
              <w:rPr>
                <w:noProof/>
                <w:webHidden/>
              </w:rPr>
              <w:t>6</w:t>
            </w:r>
            <w:r w:rsidR="0000301E">
              <w:rPr>
                <w:noProof/>
                <w:webHidden/>
              </w:rPr>
              <w:fldChar w:fldCharType="end"/>
            </w:r>
          </w:hyperlink>
        </w:p>
        <w:p w14:paraId="52874E1F" w14:textId="77777777" w:rsidR="0000301E" w:rsidRDefault="0057384E">
          <w:pPr>
            <w:pStyle w:val="TOC2"/>
            <w:tabs>
              <w:tab w:val="right" w:leader="dot" w:pos="9350"/>
            </w:tabs>
            <w:rPr>
              <w:rFonts w:cstheme="minorBidi"/>
              <w:noProof/>
              <w:sz w:val="24"/>
              <w:szCs w:val="24"/>
            </w:rPr>
          </w:pPr>
          <w:hyperlink w:anchor="_Toc25244392" w:history="1">
            <w:r w:rsidR="0000301E" w:rsidRPr="00514200">
              <w:rPr>
                <w:rStyle w:val="Hyperlink"/>
                <w:rFonts w:cstheme="minorHAnsi"/>
                <w:b/>
                <w:noProof/>
                <w:lang w:val="en"/>
              </w:rPr>
              <w:t>MSU Spartan Code of Honor</w:t>
            </w:r>
            <w:r w:rsidR="0000301E">
              <w:rPr>
                <w:noProof/>
                <w:webHidden/>
              </w:rPr>
              <w:tab/>
            </w:r>
            <w:r w:rsidR="0000301E">
              <w:rPr>
                <w:noProof/>
                <w:webHidden/>
              </w:rPr>
              <w:fldChar w:fldCharType="begin"/>
            </w:r>
            <w:r w:rsidR="0000301E">
              <w:rPr>
                <w:noProof/>
                <w:webHidden/>
              </w:rPr>
              <w:instrText xml:space="preserve"> PAGEREF _Toc25244392 \h </w:instrText>
            </w:r>
            <w:r w:rsidR="0000301E">
              <w:rPr>
                <w:noProof/>
                <w:webHidden/>
              </w:rPr>
            </w:r>
            <w:r w:rsidR="0000301E">
              <w:rPr>
                <w:noProof/>
                <w:webHidden/>
              </w:rPr>
              <w:fldChar w:fldCharType="separate"/>
            </w:r>
            <w:r w:rsidR="0000301E">
              <w:rPr>
                <w:noProof/>
                <w:webHidden/>
              </w:rPr>
              <w:t>6</w:t>
            </w:r>
            <w:r w:rsidR="0000301E">
              <w:rPr>
                <w:noProof/>
                <w:webHidden/>
              </w:rPr>
              <w:fldChar w:fldCharType="end"/>
            </w:r>
          </w:hyperlink>
        </w:p>
        <w:p w14:paraId="2BCCD913" w14:textId="77777777" w:rsidR="0000301E" w:rsidRDefault="0057384E">
          <w:pPr>
            <w:pStyle w:val="TOC1"/>
            <w:rPr>
              <w:rFonts w:eastAsiaTheme="minorEastAsia"/>
              <w:lang w:val="en-US"/>
            </w:rPr>
          </w:pPr>
          <w:hyperlink w:anchor="_Toc25244393" w:history="1">
            <w:r w:rsidR="0000301E" w:rsidRPr="00514200">
              <w:rPr>
                <w:rStyle w:val="Hyperlink"/>
                <w:rFonts w:cstheme="minorHAnsi"/>
              </w:rPr>
              <w:t>Support Services</w:t>
            </w:r>
            <w:r w:rsidR="0000301E">
              <w:rPr>
                <w:webHidden/>
              </w:rPr>
              <w:tab/>
            </w:r>
            <w:r w:rsidR="0000301E">
              <w:rPr>
                <w:webHidden/>
              </w:rPr>
              <w:fldChar w:fldCharType="begin"/>
            </w:r>
            <w:r w:rsidR="0000301E">
              <w:rPr>
                <w:webHidden/>
              </w:rPr>
              <w:instrText xml:space="preserve"> PAGEREF _Toc25244393 \h </w:instrText>
            </w:r>
            <w:r w:rsidR="0000301E">
              <w:rPr>
                <w:webHidden/>
              </w:rPr>
            </w:r>
            <w:r w:rsidR="0000301E">
              <w:rPr>
                <w:webHidden/>
              </w:rPr>
              <w:fldChar w:fldCharType="separate"/>
            </w:r>
            <w:r w:rsidR="0000301E">
              <w:rPr>
                <w:webHidden/>
              </w:rPr>
              <w:t>7</w:t>
            </w:r>
            <w:r w:rsidR="0000301E">
              <w:rPr>
                <w:webHidden/>
              </w:rPr>
              <w:fldChar w:fldCharType="end"/>
            </w:r>
          </w:hyperlink>
        </w:p>
        <w:p w14:paraId="6CB07143" w14:textId="77777777" w:rsidR="0000301E" w:rsidRDefault="0057384E">
          <w:pPr>
            <w:pStyle w:val="TOC1"/>
            <w:rPr>
              <w:rFonts w:eastAsiaTheme="minorEastAsia"/>
              <w:lang w:val="en-US"/>
            </w:rPr>
          </w:pPr>
          <w:hyperlink w:anchor="_Toc25244394" w:history="1">
            <w:r w:rsidR="0000301E" w:rsidRPr="00514200">
              <w:rPr>
                <w:rStyle w:val="Hyperlink"/>
                <w:rFonts w:cstheme="minorHAnsi"/>
              </w:rPr>
              <w:t>East Lansing Campus Resources and Facilities</w:t>
            </w:r>
            <w:r w:rsidR="0000301E">
              <w:rPr>
                <w:webHidden/>
              </w:rPr>
              <w:tab/>
            </w:r>
            <w:r w:rsidR="0000301E">
              <w:rPr>
                <w:webHidden/>
              </w:rPr>
              <w:fldChar w:fldCharType="begin"/>
            </w:r>
            <w:r w:rsidR="0000301E">
              <w:rPr>
                <w:webHidden/>
              </w:rPr>
              <w:instrText xml:space="preserve"> PAGEREF _Toc25244394 \h </w:instrText>
            </w:r>
            <w:r w:rsidR="0000301E">
              <w:rPr>
                <w:webHidden/>
              </w:rPr>
            </w:r>
            <w:r w:rsidR="0000301E">
              <w:rPr>
                <w:webHidden/>
              </w:rPr>
              <w:fldChar w:fldCharType="separate"/>
            </w:r>
            <w:r w:rsidR="0000301E">
              <w:rPr>
                <w:webHidden/>
              </w:rPr>
              <w:t>7</w:t>
            </w:r>
            <w:r w:rsidR="0000301E">
              <w:rPr>
                <w:webHidden/>
              </w:rPr>
              <w:fldChar w:fldCharType="end"/>
            </w:r>
          </w:hyperlink>
        </w:p>
        <w:p w14:paraId="47F5FC7E" w14:textId="77777777" w:rsidR="0000301E" w:rsidRDefault="0057384E">
          <w:pPr>
            <w:pStyle w:val="TOC2"/>
            <w:tabs>
              <w:tab w:val="right" w:leader="dot" w:pos="9350"/>
            </w:tabs>
            <w:rPr>
              <w:rFonts w:cstheme="minorBidi"/>
              <w:noProof/>
              <w:sz w:val="24"/>
              <w:szCs w:val="24"/>
            </w:rPr>
          </w:pPr>
          <w:hyperlink w:anchor="_Toc25244395" w:history="1">
            <w:r w:rsidR="0000301E" w:rsidRPr="00514200">
              <w:rPr>
                <w:rStyle w:val="Hyperlink"/>
                <w:rFonts w:cstheme="minorHAnsi"/>
                <w:b/>
                <w:noProof/>
                <w:lang w:val="en"/>
              </w:rPr>
              <w:t>University Resources</w:t>
            </w:r>
            <w:r w:rsidR="0000301E">
              <w:rPr>
                <w:noProof/>
                <w:webHidden/>
              </w:rPr>
              <w:tab/>
            </w:r>
            <w:r w:rsidR="0000301E">
              <w:rPr>
                <w:noProof/>
                <w:webHidden/>
              </w:rPr>
              <w:fldChar w:fldCharType="begin"/>
            </w:r>
            <w:r w:rsidR="0000301E">
              <w:rPr>
                <w:noProof/>
                <w:webHidden/>
              </w:rPr>
              <w:instrText xml:space="preserve"> PAGEREF _Toc25244395 \h </w:instrText>
            </w:r>
            <w:r w:rsidR="0000301E">
              <w:rPr>
                <w:noProof/>
                <w:webHidden/>
              </w:rPr>
            </w:r>
            <w:r w:rsidR="0000301E">
              <w:rPr>
                <w:noProof/>
                <w:webHidden/>
              </w:rPr>
              <w:fldChar w:fldCharType="separate"/>
            </w:r>
            <w:r w:rsidR="0000301E">
              <w:rPr>
                <w:noProof/>
                <w:webHidden/>
              </w:rPr>
              <w:t>7</w:t>
            </w:r>
            <w:r w:rsidR="0000301E">
              <w:rPr>
                <w:noProof/>
                <w:webHidden/>
              </w:rPr>
              <w:fldChar w:fldCharType="end"/>
            </w:r>
          </w:hyperlink>
        </w:p>
        <w:p w14:paraId="42E45001" w14:textId="77777777" w:rsidR="0000301E" w:rsidRDefault="0057384E">
          <w:pPr>
            <w:pStyle w:val="TOC2"/>
            <w:tabs>
              <w:tab w:val="right" w:leader="dot" w:pos="9350"/>
            </w:tabs>
            <w:rPr>
              <w:rFonts w:cstheme="minorBidi"/>
              <w:noProof/>
              <w:sz w:val="24"/>
              <w:szCs w:val="24"/>
            </w:rPr>
          </w:pPr>
          <w:hyperlink w:anchor="_Toc25244396" w:history="1">
            <w:r w:rsidR="0000301E" w:rsidRPr="00514200">
              <w:rPr>
                <w:rStyle w:val="Hyperlink"/>
                <w:rFonts w:cstheme="minorHAnsi"/>
                <w:noProof/>
                <w:lang w:val="en"/>
              </w:rPr>
              <w:t>Office of the University Ombudsperson</w:t>
            </w:r>
            <w:r w:rsidR="0000301E">
              <w:rPr>
                <w:noProof/>
                <w:webHidden/>
              </w:rPr>
              <w:tab/>
            </w:r>
            <w:r w:rsidR="0000301E">
              <w:rPr>
                <w:noProof/>
                <w:webHidden/>
              </w:rPr>
              <w:fldChar w:fldCharType="begin"/>
            </w:r>
            <w:r w:rsidR="0000301E">
              <w:rPr>
                <w:noProof/>
                <w:webHidden/>
              </w:rPr>
              <w:instrText xml:space="preserve"> PAGEREF _Toc25244396 \h </w:instrText>
            </w:r>
            <w:r w:rsidR="0000301E">
              <w:rPr>
                <w:noProof/>
                <w:webHidden/>
              </w:rPr>
            </w:r>
            <w:r w:rsidR="0000301E">
              <w:rPr>
                <w:noProof/>
                <w:webHidden/>
              </w:rPr>
              <w:fldChar w:fldCharType="separate"/>
            </w:r>
            <w:r w:rsidR="0000301E">
              <w:rPr>
                <w:noProof/>
                <w:webHidden/>
              </w:rPr>
              <w:t>7</w:t>
            </w:r>
            <w:r w:rsidR="0000301E">
              <w:rPr>
                <w:noProof/>
                <w:webHidden/>
              </w:rPr>
              <w:fldChar w:fldCharType="end"/>
            </w:r>
          </w:hyperlink>
        </w:p>
        <w:p w14:paraId="4BDE1539" w14:textId="77777777" w:rsidR="0000301E" w:rsidRDefault="0057384E">
          <w:pPr>
            <w:pStyle w:val="TOC2"/>
            <w:tabs>
              <w:tab w:val="right" w:leader="dot" w:pos="9350"/>
            </w:tabs>
            <w:rPr>
              <w:rFonts w:cstheme="minorBidi"/>
              <w:noProof/>
              <w:sz w:val="24"/>
              <w:szCs w:val="24"/>
            </w:rPr>
          </w:pPr>
          <w:hyperlink w:anchor="_Toc25244397" w:history="1">
            <w:r w:rsidR="0000301E" w:rsidRPr="00514200">
              <w:rPr>
                <w:rStyle w:val="Hyperlink"/>
                <w:rFonts w:cstheme="minorHAnsi"/>
                <w:noProof/>
                <w:lang w:val="en"/>
              </w:rPr>
              <w:t>Student Parking Policy</w:t>
            </w:r>
            <w:r w:rsidR="0000301E">
              <w:rPr>
                <w:noProof/>
                <w:webHidden/>
              </w:rPr>
              <w:tab/>
            </w:r>
            <w:r w:rsidR="0000301E">
              <w:rPr>
                <w:noProof/>
                <w:webHidden/>
              </w:rPr>
              <w:fldChar w:fldCharType="begin"/>
            </w:r>
            <w:r w:rsidR="0000301E">
              <w:rPr>
                <w:noProof/>
                <w:webHidden/>
              </w:rPr>
              <w:instrText xml:space="preserve"> PAGEREF _Toc25244397 \h </w:instrText>
            </w:r>
            <w:r w:rsidR="0000301E">
              <w:rPr>
                <w:noProof/>
                <w:webHidden/>
              </w:rPr>
            </w:r>
            <w:r w:rsidR="0000301E">
              <w:rPr>
                <w:noProof/>
                <w:webHidden/>
              </w:rPr>
              <w:fldChar w:fldCharType="separate"/>
            </w:r>
            <w:r w:rsidR="0000301E">
              <w:rPr>
                <w:noProof/>
                <w:webHidden/>
              </w:rPr>
              <w:t>8</w:t>
            </w:r>
            <w:r w:rsidR="0000301E">
              <w:rPr>
                <w:noProof/>
                <w:webHidden/>
              </w:rPr>
              <w:fldChar w:fldCharType="end"/>
            </w:r>
          </w:hyperlink>
        </w:p>
        <w:p w14:paraId="21E103E6" w14:textId="77777777" w:rsidR="0000301E" w:rsidRDefault="0057384E">
          <w:pPr>
            <w:pStyle w:val="TOC2"/>
            <w:tabs>
              <w:tab w:val="right" w:leader="dot" w:pos="9350"/>
            </w:tabs>
            <w:rPr>
              <w:rFonts w:cstheme="minorBidi"/>
              <w:noProof/>
              <w:sz w:val="24"/>
              <w:szCs w:val="24"/>
            </w:rPr>
          </w:pPr>
          <w:hyperlink w:anchor="_Toc25244398" w:history="1">
            <w:r w:rsidR="0000301E" w:rsidRPr="00514200">
              <w:rPr>
                <w:rStyle w:val="Hyperlink"/>
                <w:rFonts w:cstheme="minorHAnsi"/>
                <w:noProof/>
                <w:lang w:val="en"/>
              </w:rPr>
              <w:t>Office of Student Affairs</w:t>
            </w:r>
            <w:r w:rsidR="0000301E">
              <w:rPr>
                <w:noProof/>
                <w:webHidden/>
              </w:rPr>
              <w:tab/>
            </w:r>
            <w:r w:rsidR="0000301E">
              <w:rPr>
                <w:noProof/>
                <w:webHidden/>
              </w:rPr>
              <w:fldChar w:fldCharType="begin"/>
            </w:r>
            <w:r w:rsidR="0000301E">
              <w:rPr>
                <w:noProof/>
                <w:webHidden/>
              </w:rPr>
              <w:instrText xml:space="preserve"> PAGEREF _Toc25244398 \h </w:instrText>
            </w:r>
            <w:r w:rsidR="0000301E">
              <w:rPr>
                <w:noProof/>
                <w:webHidden/>
              </w:rPr>
            </w:r>
            <w:r w:rsidR="0000301E">
              <w:rPr>
                <w:noProof/>
                <w:webHidden/>
              </w:rPr>
              <w:fldChar w:fldCharType="separate"/>
            </w:r>
            <w:r w:rsidR="0000301E">
              <w:rPr>
                <w:noProof/>
                <w:webHidden/>
              </w:rPr>
              <w:t>8</w:t>
            </w:r>
            <w:r w:rsidR="0000301E">
              <w:rPr>
                <w:noProof/>
                <w:webHidden/>
              </w:rPr>
              <w:fldChar w:fldCharType="end"/>
            </w:r>
          </w:hyperlink>
        </w:p>
        <w:p w14:paraId="505F6060" w14:textId="77777777" w:rsidR="0000301E" w:rsidRDefault="0057384E">
          <w:pPr>
            <w:pStyle w:val="TOC1"/>
            <w:rPr>
              <w:rFonts w:eastAsiaTheme="minorEastAsia"/>
              <w:lang w:val="en-US"/>
            </w:rPr>
          </w:pPr>
          <w:hyperlink w:anchor="_Toc25244399" w:history="1">
            <w:r w:rsidR="0000301E" w:rsidRPr="00514200">
              <w:rPr>
                <w:rStyle w:val="Hyperlink"/>
                <w:rFonts w:cstheme="minorHAnsi"/>
              </w:rPr>
              <w:t>Student Communication</w:t>
            </w:r>
            <w:r w:rsidR="0000301E">
              <w:rPr>
                <w:webHidden/>
              </w:rPr>
              <w:tab/>
            </w:r>
            <w:r w:rsidR="0000301E">
              <w:rPr>
                <w:webHidden/>
              </w:rPr>
              <w:fldChar w:fldCharType="begin"/>
            </w:r>
            <w:r w:rsidR="0000301E">
              <w:rPr>
                <w:webHidden/>
              </w:rPr>
              <w:instrText xml:space="preserve"> PAGEREF _Toc25244399 \h </w:instrText>
            </w:r>
            <w:r w:rsidR="0000301E">
              <w:rPr>
                <w:webHidden/>
              </w:rPr>
            </w:r>
            <w:r w:rsidR="0000301E">
              <w:rPr>
                <w:webHidden/>
              </w:rPr>
              <w:fldChar w:fldCharType="separate"/>
            </w:r>
            <w:r w:rsidR="0000301E">
              <w:rPr>
                <w:webHidden/>
              </w:rPr>
              <w:t>8</w:t>
            </w:r>
            <w:r w:rsidR="0000301E">
              <w:rPr>
                <w:webHidden/>
              </w:rPr>
              <w:fldChar w:fldCharType="end"/>
            </w:r>
          </w:hyperlink>
        </w:p>
        <w:p w14:paraId="76012A33" w14:textId="77777777" w:rsidR="0000301E" w:rsidRDefault="0057384E">
          <w:pPr>
            <w:pStyle w:val="TOC2"/>
            <w:tabs>
              <w:tab w:val="right" w:leader="dot" w:pos="9350"/>
            </w:tabs>
            <w:rPr>
              <w:rFonts w:cstheme="minorBidi"/>
              <w:noProof/>
              <w:sz w:val="24"/>
              <w:szCs w:val="24"/>
            </w:rPr>
          </w:pPr>
          <w:hyperlink w:anchor="_Toc25244400" w:history="1">
            <w:r w:rsidR="0000301E" w:rsidRPr="00514200">
              <w:rPr>
                <w:rStyle w:val="Hyperlink"/>
                <w:rFonts w:cstheme="minorHAnsi"/>
                <w:noProof/>
                <w:lang w:val="en"/>
              </w:rPr>
              <w:t>Technology &amp; Acceptable Use Policies</w:t>
            </w:r>
            <w:r w:rsidR="0000301E">
              <w:rPr>
                <w:noProof/>
                <w:webHidden/>
              </w:rPr>
              <w:tab/>
            </w:r>
            <w:r w:rsidR="0000301E">
              <w:rPr>
                <w:noProof/>
                <w:webHidden/>
              </w:rPr>
              <w:fldChar w:fldCharType="begin"/>
            </w:r>
            <w:r w:rsidR="0000301E">
              <w:rPr>
                <w:noProof/>
                <w:webHidden/>
              </w:rPr>
              <w:instrText xml:space="preserve"> PAGEREF _Toc25244400 \h </w:instrText>
            </w:r>
            <w:r w:rsidR="0000301E">
              <w:rPr>
                <w:noProof/>
                <w:webHidden/>
              </w:rPr>
            </w:r>
            <w:r w:rsidR="0000301E">
              <w:rPr>
                <w:noProof/>
                <w:webHidden/>
              </w:rPr>
              <w:fldChar w:fldCharType="separate"/>
            </w:r>
            <w:r w:rsidR="0000301E">
              <w:rPr>
                <w:noProof/>
                <w:webHidden/>
              </w:rPr>
              <w:t>9</w:t>
            </w:r>
            <w:r w:rsidR="0000301E">
              <w:rPr>
                <w:noProof/>
                <w:webHidden/>
              </w:rPr>
              <w:fldChar w:fldCharType="end"/>
            </w:r>
          </w:hyperlink>
        </w:p>
        <w:p w14:paraId="25BCD2E0" w14:textId="77777777" w:rsidR="0000301E" w:rsidRDefault="0057384E">
          <w:pPr>
            <w:pStyle w:val="TOC2"/>
            <w:tabs>
              <w:tab w:val="right" w:leader="dot" w:pos="9350"/>
            </w:tabs>
            <w:rPr>
              <w:rFonts w:cstheme="minorBidi"/>
              <w:noProof/>
              <w:sz w:val="24"/>
              <w:szCs w:val="24"/>
            </w:rPr>
          </w:pPr>
          <w:hyperlink w:anchor="_Toc25244401" w:history="1">
            <w:r w:rsidR="0000301E" w:rsidRPr="00514200">
              <w:rPr>
                <w:rStyle w:val="Hyperlink"/>
                <w:rFonts w:cstheme="minorHAnsi"/>
                <w:b/>
                <w:noProof/>
                <w:lang w:val="en"/>
              </w:rPr>
              <w:t>Technology Requirements</w:t>
            </w:r>
            <w:r w:rsidR="0000301E">
              <w:rPr>
                <w:noProof/>
                <w:webHidden/>
              </w:rPr>
              <w:tab/>
            </w:r>
            <w:r w:rsidR="0000301E">
              <w:rPr>
                <w:noProof/>
                <w:webHidden/>
              </w:rPr>
              <w:fldChar w:fldCharType="begin"/>
            </w:r>
            <w:r w:rsidR="0000301E">
              <w:rPr>
                <w:noProof/>
                <w:webHidden/>
              </w:rPr>
              <w:instrText xml:space="preserve"> PAGEREF _Toc25244401 \h </w:instrText>
            </w:r>
            <w:r w:rsidR="0000301E">
              <w:rPr>
                <w:noProof/>
                <w:webHidden/>
              </w:rPr>
            </w:r>
            <w:r w:rsidR="0000301E">
              <w:rPr>
                <w:noProof/>
                <w:webHidden/>
              </w:rPr>
              <w:fldChar w:fldCharType="separate"/>
            </w:r>
            <w:r w:rsidR="0000301E">
              <w:rPr>
                <w:noProof/>
                <w:webHidden/>
              </w:rPr>
              <w:t>9</w:t>
            </w:r>
            <w:r w:rsidR="0000301E">
              <w:rPr>
                <w:noProof/>
                <w:webHidden/>
              </w:rPr>
              <w:fldChar w:fldCharType="end"/>
            </w:r>
          </w:hyperlink>
        </w:p>
        <w:p w14:paraId="57F2A807" w14:textId="77777777" w:rsidR="0000301E" w:rsidRDefault="0057384E">
          <w:pPr>
            <w:pStyle w:val="TOC2"/>
            <w:tabs>
              <w:tab w:val="right" w:leader="dot" w:pos="9350"/>
            </w:tabs>
            <w:rPr>
              <w:rFonts w:cstheme="minorBidi"/>
              <w:noProof/>
              <w:sz w:val="24"/>
              <w:szCs w:val="24"/>
            </w:rPr>
          </w:pPr>
          <w:hyperlink w:anchor="_Toc25244402" w:history="1">
            <w:r w:rsidR="0000301E" w:rsidRPr="00514200">
              <w:rPr>
                <w:rStyle w:val="Hyperlink"/>
                <w:rFonts w:ascii="Times New Roman" w:eastAsia="Times New Roman" w:hAnsi="Times New Roman"/>
                <w:noProof/>
              </w:rPr>
              <w:t>Laptop Requirement</w:t>
            </w:r>
            <w:r w:rsidR="0000301E">
              <w:rPr>
                <w:noProof/>
                <w:webHidden/>
              </w:rPr>
              <w:tab/>
            </w:r>
            <w:r w:rsidR="0000301E">
              <w:rPr>
                <w:noProof/>
                <w:webHidden/>
              </w:rPr>
              <w:fldChar w:fldCharType="begin"/>
            </w:r>
            <w:r w:rsidR="0000301E">
              <w:rPr>
                <w:noProof/>
                <w:webHidden/>
              </w:rPr>
              <w:instrText xml:space="preserve"> PAGEREF _Toc25244402 \h </w:instrText>
            </w:r>
            <w:r w:rsidR="0000301E">
              <w:rPr>
                <w:noProof/>
                <w:webHidden/>
              </w:rPr>
            </w:r>
            <w:r w:rsidR="0000301E">
              <w:rPr>
                <w:noProof/>
                <w:webHidden/>
              </w:rPr>
              <w:fldChar w:fldCharType="separate"/>
            </w:r>
            <w:r w:rsidR="0000301E">
              <w:rPr>
                <w:noProof/>
                <w:webHidden/>
              </w:rPr>
              <w:t>9</w:t>
            </w:r>
            <w:r w:rsidR="0000301E">
              <w:rPr>
                <w:noProof/>
                <w:webHidden/>
              </w:rPr>
              <w:fldChar w:fldCharType="end"/>
            </w:r>
          </w:hyperlink>
        </w:p>
        <w:p w14:paraId="1324E76B" w14:textId="77777777" w:rsidR="0000301E" w:rsidRDefault="0057384E">
          <w:pPr>
            <w:pStyle w:val="TOC2"/>
            <w:tabs>
              <w:tab w:val="right" w:leader="dot" w:pos="9350"/>
            </w:tabs>
            <w:rPr>
              <w:rFonts w:cstheme="minorBidi"/>
              <w:noProof/>
              <w:sz w:val="24"/>
              <w:szCs w:val="24"/>
            </w:rPr>
          </w:pPr>
          <w:hyperlink w:anchor="_Toc25244403" w:history="1">
            <w:r w:rsidR="0000301E" w:rsidRPr="00514200">
              <w:rPr>
                <w:rStyle w:val="Hyperlink"/>
                <w:rFonts w:ascii="Times New Roman" w:eastAsia="Times New Roman" w:hAnsi="Times New Roman"/>
                <w:noProof/>
              </w:rPr>
              <w:t>Learning Technologies</w:t>
            </w:r>
            <w:r w:rsidR="0000301E">
              <w:rPr>
                <w:noProof/>
                <w:webHidden/>
              </w:rPr>
              <w:tab/>
            </w:r>
            <w:r w:rsidR="0000301E">
              <w:rPr>
                <w:noProof/>
                <w:webHidden/>
              </w:rPr>
              <w:fldChar w:fldCharType="begin"/>
            </w:r>
            <w:r w:rsidR="0000301E">
              <w:rPr>
                <w:noProof/>
                <w:webHidden/>
              </w:rPr>
              <w:instrText xml:space="preserve"> PAGEREF _Toc25244403 \h </w:instrText>
            </w:r>
            <w:r w:rsidR="0000301E">
              <w:rPr>
                <w:noProof/>
                <w:webHidden/>
              </w:rPr>
            </w:r>
            <w:r w:rsidR="0000301E">
              <w:rPr>
                <w:noProof/>
                <w:webHidden/>
              </w:rPr>
              <w:fldChar w:fldCharType="separate"/>
            </w:r>
            <w:r w:rsidR="0000301E">
              <w:rPr>
                <w:noProof/>
                <w:webHidden/>
              </w:rPr>
              <w:t>10</w:t>
            </w:r>
            <w:r w:rsidR="0000301E">
              <w:rPr>
                <w:noProof/>
                <w:webHidden/>
              </w:rPr>
              <w:fldChar w:fldCharType="end"/>
            </w:r>
          </w:hyperlink>
        </w:p>
        <w:p w14:paraId="09CEA34E" w14:textId="77777777" w:rsidR="0000301E" w:rsidRDefault="0057384E">
          <w:pPr>
            <w:pStyle w:val="TOC2"/>
            <w:tabs>
              <w:tab w:val="right" w:leader="dot" w:pos="9350"/>
            </w:tabs>
            <w:rPr>
              <w:rFonts w:cstheme="minorBidi"/>
              <w:noProof/>
              <w:sz w:val="24"/>
              <w:szCs w:val="24"/>
            </w:rPr>
          </w:pPr>
          <w:hyperlink w:anchor="_Toc25244404" w:history="1">
            <w:r w:rsidR="0000301E" w:rsidRPr="00514200">
              <w:rPr>
                <w:rStyle w:val="Hyperlink"/>
                <w:rFonts w:cstheme="minorHAnsi"/>
                <w:b/>
                <w:noProof/>
                <w:lang w:val="en"/>
              </w:rPr>
              <w:t>Mobile Device Policy</w:t>
            </w:r>
            <w:r w:rsidR="0000301E">
              <w:rPr>
                <w:noProof/>
                <w:webHidden/>
              </w:rPr>
              <w:tab/>
            </w:r>
            <w:r w:rsidR="0000301E">
              <w:rPr>
                <w:noProof/>
                <w:webHidden/>
              </w:rPr>
              <w:fldChar w:fldCharType="begin"/>
            </w:r>
            <w:r w:rsidR="0000301E">
              <w:rPr>
                <w:noProof/>
                <w:webHidden/>
              </w:rPr>
              <w:instrText xml:space="preserve"> PAGEREF _Toc25244404 \h </w:instrText>
            </w:r>
            <w:r w:rsidR="0000301E">
              <w:rPr>
                <w:noProof/>
                <w:webHidden/>
              </w:rPr>
            </w:r>
            <w:r w:rsidR="0000301E">
              <w:rPr>
                <w:noProof/>
                <w:webHidden/>
              </w:rPr>
              <w:fldChar w:fldCharType="separate"/>
            </w:r>
            <w:r w:rsidR="0000301E">
              <w:rPr>
                <w:noProof/>
                <w:webHidden/>
              </w:rPr>
              <w:t>10</w:t>
            </w:r>
            <w:r w:rsidR="0000301E">
              <w:rPr>
                <w:noProof/>
                <w:webHidden/>
              </w:rPr>
              <w:fldChar w:fldCharType="end"/>
            </w:r>
          </w:hyperlink>
        </w:p>
        <w:p w14:paraId="575B99FD" w14:textId="77777777" w:rsidR="0000301E" w:rsidRDefault="0057384E">
          <w:pPr>
            <w:pStyle w:val="TOC2"/>
            <w:tabs>
              <w:tab w:val="right" w:leader="dot" w:pos="9350"/>
            </w:tabs>
            <w:rPr>
              <w:rFonts w:cstheme="minorBidi"/>
              <w:noProof/>
              <w:sz w:val="24"/>
              <w:szCs w:val="24"/>
            </w:rPr>
          </w:pPr>
          <w:hyperlink w:anchor="_Toc25244405" w:history="1">
            <w:r w:rsidR="0000301E" w:rsidRPr="00514200">
              <w:rPr>
                <w:rStyle w:val="Hyperlink"/>
                <w:rFonts w:cstheme="minorHAnsi"/>
                <w:noProof/>
                <w:lang w:val="en"/>
              </w:rPr>
              <w:t>Email</w:t>
            </w:r>
            <w:r w:rsidR="0000301E">
              <w:rPr>
                <w:noProof/>
                <w:webHidden/>
              </w:rPr>
              <w:tab/>
            </w:r>
            <w:r w:rsidR="0000301E">
              <w:rPr>
                <w:noProof/>
                <w:webHidden/>
              </w:rPr>
              <w:fldChar w:fldCharType="begin"/>
            </w:r>
            <w:r w:rsidR="0000301E">
              <w:rPr>
                <w:noProof/>
                <w:webHidden/>
              </w:rPr>
              <w:instrText xml:space="preserve"> PAGEREF _Toc25244405 \h </w:instrText>
            </w:r>
            <w:r w:rsidR="0000301E">
              <w:rPr>
                <w:noProof/>
                <w:webHidden/>
              </w:rPr>
            </w:r>
            <w:r w:rsidR="0000301E">
              <w:rPr>
                <w:noProof/>
                <w:webHidden/>
              </w:rPr>
              <w:fldChar w:fldCharType="separate"/>
            </w:r>
            <w:r w:rsidR="0000301E">
              <w:rPr>
                <w:noProof/>
                <w:webHidden/>
              </w:rPr>
              <w:t>11</w:t>
            </w:r>
            <w:r w:rsidR="0000301E">
              <w:rPr>
                <w:noProof/>
                <w:webHidden/>
              </w:rPr>
              <w:fldChar w:fldCharType="end"/>
            </w:r>
          </w:hyperlink>
        </w:p>
        <w:p w14:paraId="702F50A8" w14:textId="77777777" w:rsidR="0000301E" w:rsidRDefault="0057384E">
          <w:pPr>
            <w:pStyle w:val="TOC2"/>
            <w:tabs>
              <w:tab w:val="right" w:leader="dot" w:pos="9350"/>
            </w:tabs>
            <w:rPr>
              <w:rFonts w:cstheme="minorBidi"/>
              <w:noProof/>
              <w:sz w:val="24"/>
              <w:szCs w:val="24"/>
            </w:rPr>
          </w:pPr>
          <w:hyperlink w:anchor="_Toc25244406" w:history="1">
            <w:r w:rsidR="0000301E" w:rsidRPr="00514200">
              <w:rPr>
                <w:rStyle w:val="Hyperlink"/>
                <w:rFonts w:cstheme="minorHAnsi"/>
                <w:noProof/>
                <w:lang w:val="en"/>
              </w:rPr>
              <w:t>Student List Serve</w:t>
            </w:r>
            <w:r w:rsidR="0000301E">
              <w:rPr>
                <w:noProof/>
                <w:webHidden/>
              </w:rPr>
              <w:tab/>
            </w:r>
            <w:r w:rsidR="0000301E">
              <w:rPr>
                <w:noProof/>
                <w:webHidden/>
              </w:rPr>
              <w:fldChar w:fldCharType="begin"/>
            </w:r>
            <w:r w:rsidR="0000301E">
              <w:rPr>
                <w:noProof/>
                <w:webHidden/>
              </w:rPr>
              <w:instrText xml:space="preserve"> PAGEREF _Toc25244406 \h </w:instrText>
            </w:r>
            <w:r w:rsidR="0000301E">
              <w:rPr>
                <w:noProof/>
                <w:webHidden/>
              </w:rPr>
            </w:r>
            <w:r w:rsidR="0000301E">
              <w:rPr>
                <w:noProof/>
                <w:webHidden/>
              </w:rPr>
              <w:fldChar w:fldCharType="separate"/>
            </w:r>
            <w:r w:rsidR="0000301E">
              <w:rPr>
                <w:noProof/>
                <w:webHidden/>
              </w:rPr>
              <w:t>11</w:t>
            </w:r>
            <w:r w:rsidR="0000301E">
              <w:rPr>
                <w:noProof/>
                <w:webHidden/>
              </w:rPr>
              <w:fldChar w:fldCharType="end"/>
            </w:r>
          </w:hyperlink>
        </w:p>
        <w:p w14:paraId="62361D63" w14:textId="77777777" w:rsidR="0000301E" w:rsidRDefault="0057384E">
          <w:pPr>
            <w:pStyle w:val="TOC1"/>
            <w:rPr>
              <w:rFonts w:eastAsiaTheme="minorEastAsia"/>
              <w:lang w:val="en-US"/>
            </w:rPr>
          </w:pPr>
          <w:hyperlink w:anchor="_Toc25244407" w:history="1">
            <w:r w:rsidR="0000301E" w:rsidRPr="00514200">
              <w:rPr>
                <w:rStyle w:val="Hyperlink"/>
                <w:rFonts w:cstheme="minorHAnsi"/>
              </w:rPr>
              <w:t>Writing</w:t>
            </w:r>
            <w:r w:rsidR="0000301E">
              <w:rPr>
                <w:webHidden/>
              </w:rPr>
              <w:tab/>
            </w:r>
            <w:r w:rsidR="0000301E">
              <w:rPr>
                <w:webHidden/>
              </w:rPr>
              <w:fldChar w:fldCharType="begin"/>
            </w:r>
            <w:r w:rsidR="0000301E">
              <w:rPr>
                <w:webHidden/>
              </w:rPr>
              <w:instrText xml:space="preserve"> PAGEREF _Toc25244407 \h </w:instrText>
            </w:r>
            <w:r w:rsidR="0000301E">
              <w:rPr>
                <w:webHidden/>
              </w:rPr>
            </w:r>
            <w:r w:rsidR="0000301E">
              <w:rPr>
                <w:webHidden/>
              </w:rPr>
              <w:fldChar w:fldCharType="separate"/>
            </w:r>
            <w:r w:rsidR="0000301E">
              <w:rPr>
                <w:webHidden/>
              </w:rPr>
              <w:t>11</w:t>
            </w:r>
            <w:r w:rsidR="0000301E">
              <w:rPr>
                <w:webHidden/>
              </w:rPr>
              <w:fldChar w:fldCharType="end"/>
            </w:r>
          </w:hyperlink>
        </w:p>
        <w:p w14:paraId="51124F95" w14:textId="77777777" w:rsidR="0000301E" w:rsidRDefault="0057384E">
          <w:pPr>
            <w:pStyle w:val="TOC2"/>
            <w:tabs>
              <w:tab w:val="right" w:leader="dot" w:pos="9350"/>
            </w:tabs>
            <w:rPr>
              <w:rFonts w:cstheme="minorBidi"/>
              <w:noProof/>
              <w:sz w:val="24"/>
              <w:szCs w:val="24"/>
            </w:rPr>
          </w:pPr>
          <w:hyperlink w:anchor="_Toc25244408" w:history="1">
            <w:r w:rsidR="0000301E" w:rsidRPr="00514200">
              <w:rPr>
                <w:rStyle w:val="Hyperlink"/>
                <w:rFonts w:cstheme="minorHAnsi"/>
                <w:noProof/>
                <w:lang w:val="en"/>
              </w:rPr>
              <w:t>Writing Standards for the CON</w:t>
            </w:r>
            <w:r w:rsidR="0000301E">
              <w:rPr>
                <w:noProof/>
                <w:webHidden/>
              </w:rPr>
              <w:tab/>
            </w:r>
            <w:r w:rsidR="0000301E">
              <w:rPr>
                <w:noProof/>
                <w:webHidden/>
              </w:rPr>
              <w:fldChar w:fldCharType="begin"/>
            </w:r>
            <w:r w:rsidR="0000301E">
              <w:rPr>
                <w:noProof/>
                <w:webHidden/>
              </w:rPr>
              <w:instrText xml:space="preserve"> PAGEREF _Toc25244408 \h </w:instrText>
            </w:r>
            <w:r w:rsidR="0000301E">
              <w:rPr>
                <w:noProof/>
                <w:webHidden/>
              </w:rPr>
            </w:r>
            <w:r w:rsidR="0000301E">
              <w:rPr>
                <w:noProof/>
                <w:webHidden/>
              </w:rPr>
              <w:fldChar w:fldCharType="separate"/>
            </w:r>
            <w:r w:rsidR="0000301E">
              <w:rPr>
                <w:noProof/>
                <w:webHidden/>
              </w:rPr>
              <w:t>11</w:t>
            </w:r>
            <w:r w:rsidR="0000301E">
              <w:rPr>
                <w:noProof/>
                <w:webHidden/>
              </w:rPr>
              <w:fldChar w:fldCharType="end"/>
            </w:r>
          </w:hyperlink>
        </w:p>
        <w:p w14:paraId="4683E131" w14:textId="77777777" w:rsidR="0000301E" w:rsidRDefault="0057384E">
          <w:pPr>
            <w:pStyle w:val="TOC1"/>
            <w:rPr>
              <w:rFonts w:eastAsiaTheme="minorEastAsia"/>
              <w:lang w:val="en-US"/>
            </w:rPr>
          </w:pPr>
          <w:hyperlink w:anchor="_Toc25244409" w:history="1">
            <w:r w:rsidR="0000301E" w:rsidRPr="00514200">
              <w:rPr>
                <w:rStyle w:val="Hyperlink"/>
                <w:rFonts w:cstheme="minorHAnsi"/>
              </w:rPr>
              <w:t>Student Rights &amp; Policies</w:t>
            </w:r>
            <w:r w:rsidR="0000301E">
              <w:rPr>
                <w:webHidden/>
              </w:rPr>
              <w:tab/>
            </w:r>
            <w:r w:rsidR="0000301E">
              <w:rPr>
                <w:webHidden/>
              </w:rPr>
              <w:fldChar w:fldCharType="begin"/>
            </w:r>
            <w:r w:rsidR="0000301E">
              <w:rPr>
                <w:webHidden/>
              </w:rPr>
              <w:instrText xml:space="preserve"> PAGEREF _Toc25244409 \h </w:instrText>
            </w:r>
            <w:r w:rsidR="0000301E">
              <w:rPr>
                <w:webHidden/>
              </w:rPr>
            </w:r>
            <w:r w:rsidR="0000301E">
              <w:rPr>
                <w:webHidden/>
              </w:rPr>
              <w:fldChar w:fldCharType="separate"/>
            </w:r>
            <w:r w:rsidR="0000301E">
              <w:rPr>
                <w:webHidden/>
              </w:rPr>
              <w:t>12</w:t>
            </w:r>
            <w:r w:rsidR="0000301E">
              <w:rPr>
                <w:webHidden/>
              </w:rPr>
              <w:fldChar w:fldCharType="end"/>
            </w:r>
          </w:hyperlink>
        </w:p>
        <w:p w14:paraId="4C62FB61" w14:textId="77777777" w:rsidR="0000301E" w:rsidRDefault="0057384E">
          <w:pPr>
            <w:pStyle w:val="TOC2"/>
            <w:tabs>
              <w:tab w:val="right" w:leader="dot" w:pos="9350"/>
            </w:tabs>
            <w:rPr>
              <w:rFonts w:cstheme="minorBidi"/>
              <w:noProof/>
              <w:sz w:val="24"/>
              <w:szCs w:val="24"/>
            </w:rPr>
          </w:pPr>
          <w:hyperlink w:anchor="_Toc25244410" w:history="1">
            <w:r w:rsidR="0000301E" w:rsidRPr="00514200">
              <w:rPr>
                <w:rStyle w:val="Hyperlink"/>
                <w:rFonts w:cstheme="minorHAnsi"/>
                <w:noProof/>
                <w:lang w:val="en"/>
              </w:rPr>
              <w:t>Student Rights under the Family Educational Rights and Privacy Act (FERPA)</w:t>
            </w:r>
            <w:r w:rsidR="0000301E">
              <w:rPr>
                <w:noProof/>
                <w:webHidden/>
              </w:rPr>
              <w:tab/>
            </w:r>
            <w:r w:rsidR="0000301E">
              <w:rPr>
                <w:noProof/>
                <w:webHidden/>
              </w:rPr>
              <w:fldChar w:fldCharType="begin"/>
            </w:r>
            <w:r w:rsidR="0000301E">
              <w:rPr>
                <w:noProof/>
                <w:webHidden/>
              </w:rPr>
              <w:instrText xml:space="preserve"> PAGEREF _Toc25244410 \h </w:instrText>
            </w:r>
            <w:r w:rsidR="0000301E">
              <w:rPr>
                <w:noProof/>
                <w:webHidden/>
              </w:rPr>
            </w:r>
            <w:r w:rsidR="0000301E">
              <w:rPr>
                <w:noProof/>
                <w:webHidden/>
              </w:rPr>
              <w:fldChar w:fldCharType="separate"/>
            </w:r>
            <w:r w:rsidR="0000301E">
              <w:rPr>
                <w:noProof/>
                <w:webHidden/>
              </w:rPr>
              <w:t>12</w:t>
            </w:r>
            <w:r w:rsidR="0000301E">
              <w:rPr>
                <w:noProof/>
                <w:webHidden/>
              </w:rPr>
              <w:fldChar w:fldCharType="end"/>
            </w:r>
          </w:hyperlink>
        </w:p>
        <w:p w14:paraId="0C528545" w14:textId="77777777" w:rsidR="0000301E" w:rsidRDefault="0057384E">
          <w:pPr>
            <w:pStyle w:val="TOC2"/>
            <w:tabs>
              <w:tab w:val="right" w:leader="dot" w:pos="9350"/>
            </w:tabs>
            <w:rPr>
              <w:rFonts w:cstheme="minorBidi"/>
              <w:noProof/>
              <w:sz w:val="24"/>
              <w:szCs w:val="24"/>
            </w:rPr>
          </w:pPr>
          <w:hyperlink w:anchor="_Toc25244411" w:history="1">
            <w:r w:rsidR="0000301E" w:rsidRPr="00514200">
              <w:rPr>
                <w:rStyle w:val="Hyperlink"/>
                <w:rFonts w:cstheme="minorHAnsi"/>
                <w:noProof/>
                <w:lang w:val="en"/>
              </w:rPr>
              <w:t>Patient/Client Confidentiality - HIPAA</w:t>
            </w:r>
            <w:r w:rsidR="0000301E">
              <w:rPr>
                <w:noProof/>
                <w:webHidden/>
              </w:rPr>
              <w:tab/>
            </w:r>
            <w:r w:rsidR="0000301E">
              <w:rPr>
                <w:noProof/>
                <w:webHidden/>
              </w:rPr>
              <w:fldChar w:fldCharType="begin"/>
            </w:r>
            <w:r w:rsidR="0000301E">
              <w:rPr>
                <w:noProof/>
                <w:webHidden/>
              </w:rPr>
              <w:instrText xml:space="preserve"> PAGEREF _Toc25244411 \h </w:instrText>
            </w:r>
            <w:r w:rsidR="0000301E">
              <w:rPr>
                <w:noProof/>
                <w:webHidden/>
              </w:rPr>
            </w:r>
            <w:r w:rsidR="0000301E">
              <w:rPr>
                <w:noProof/>
                <w:webHidden/>
              </w:rPr>
              <w:fldChar w:fldCharType="separate"/>
            </w:r>
            <w:r w:rsidR="0000301E">
              <w:rPr>
                <w:noProof/>
                <w:webHidden/>
              </w:rPr>
              <w:t>12</w:t>
            </w:r>
            <w:r w:rsidR="0000301E">
              <w:rPr>
                <w:noProof/>
                <w:webHidden/>
              </w:rPr>
              <w:fldChar w:fldCharType="end"/>
            </w:r>
          </w:hyperlink>
        </w:p>
        <w:p w14:paraId="54CF510D" w14:textId="77777777" w:rsidR="0000301E" w:rsidRDefault="0057384E">
          <w:pPr>
            <w:pStyle w:val="TOC2"/>
            <w:tabs>
              <w:tab w:val="right" w:leader="dot" w:pos="9350"/>
            </w:tabs>
            <w:rPr>
              <w:rFonts w:cstheme="minorBidi"/>
              <w:noProof/>
              <w:sz w:val="24"/>
              <w:szCs w:val="24"/>
            </w:rPr>
          </w:pPr>
          <w:hyperlink w:anchor="_Toc25244412" w:history="1">
            <w:r w:rsidR="0000301E" w:rsidRPr="00514200">
              <w:rPr>
                <w:rStyle w:val="Hyperlink"/>
                <w:rFonts w:cstheme="minorHAnsi"/>
                <w:noProof/>
                <w:lang w:val="en"/>
              </w:rPr>
              <w:t>Inclement Weather Policy</w:t>
            </w:r>
            <w:r w:rsidR="0000301E">
              <w:rPr>
                <w:noProof/>
                <w:webHidden/>
              </w:rPr>
              <w:tab/>
            </w:r>
            <w:r w:rsidR="0000301E">
              <w:rPr>
                <w:noProof/>
                <w:webHidden/>
              </w:rPr>
              <w:fldChar w:fldCharType="begin"/>
            </w:r>
            <w:r w:rsidR="0000301E">
              <w:rPr>
                <w:noProof/>
                <w:webHidden/>
              </w:rPr>
              <w:instrText xml:space="preserve"> PAGEREF _Toc25244412 \h </w:instrText>
            </w:r>
            <w:r w:rsidR="0000301E">
              <w:rPr>
                <w:noProof/>
                <w:webHidden/>
              </w:rPr>
            </w:r>
            <w:r w:rsidR="0000301E">
              <w:rPr>
                <w:noProof/>
                <w:webHidden/>
              </w:rPr>
              <w:fldChar w:fldCharType="separate"/>
            </w:r>
            <w:r w:rsidR="0000301E">
              <w:rPr>
                <w:noProof/>
                <w:webHidden/>
              </w:rPr>
              <w:t>13</w:t>
            </w:r>
            <w:r w:rsidR="0000301E">
              <w:rPr>
                <w:noProof/>
                <w:webHidden/>
              </w:rPr>
              <w:fldChar w:fldCharType="end"/>
            </w:r>
          </w:hyperlink>
        </w:p>
        <w:p w14:paraId="30654746" w14:textId="77777777" w:rsidR="0000301E" w:rsidRDefault="0057384E">
          <w:pPr>
            <w:pStyle w:val="TOC2"/>
            <w:tabs>
              <w:tab w:val="right" w:leader="dot" w:pos="9350"/>
            </w:tabs>
            <w:rPr>
              <w:rFonts w:cstheme="minorBidi"/>
              <w:noProof/>
              <w:sz w:val="24"/>
              <w:szCs w:val="24"/>
            </w:rPr>
          </w:pPr>
          <w:hyperlink w:anchor="_Toc25244413" w:history="1">
            <w:r w:rsidR="0000301E" w:rsidRPr="00514200">
              <w:rPr>
                <w:rStyle w:val="Hyperlink"/>
                <w:rFonts w:cstheme="minorHAnsi"/>
                <w:noProof/>
                <w:lang w:val="en"/>
              </w:rPr>
              <w:t>Grief Absence Policy</w:t>
            </w:r>
            <w:r w:rsidR="0000301E">
              <w:rPr>
                <w:noProof/>
                <w:webHidden/>
              </w:rPr>
              <w:tab/>
            </w:r>
            <w:r w:rsidR="0000301E">
              <w:rPr>
                <w:noProof/>
                <w:webHidden/>
              </w:rPr>
              <w:fldChar w:fldCharType="begin"/>
            </w:r>
            <w:r w:rsidR="0000301E">
              <w:rPr>
                <w:noProof/>
                <w:webHidden/>
              </w:rPr>
              <w:instrText xml:space="preserve"> PAGEREF _Toc25244413 \h </w:instrText>
            </w:r>
            <w:r w:rsidR="0000301E">
              <w:rPr>
                <w:noProof/>
                <w:webHidden/>
              </w:rPr>
            </w:r>
            <w:r w:rsidR="0000301E">
              <w:rPr>
                <w:noProof/>
                <w:webHidden/>
              </w:rPr>
              <w:fldChar w:fldCharType="separate"/>
            </w:r>
            <w:r w:rsidR="0000301E">
              <w:rPr>
                <w:noProof/>
                <w:webHidden/>
              </w:rPr>
              <w:t>14</w:t>
            </w:r>
            <w:r w:rsidR="0000301E">
              <w:rPr>
                <w:noProof/>
                <w:webHidden/>
              </w:rPr>
              <w:fldChar w:fldCharType="end"/>
            </w:r>
          </w:hyperlink>
        </w:p>
        <w:p w14:paraId="386C2352" w14:textId="77777777" w:rsidR="0000301E" w:rsidRDefault="0057384E">
          <w:pPr>
            <w:pStyle w:val="TOC2"/>
            <w:tabs>
              <w:tab w:val="right" w:leader="dot" w:pos="9350"/>
            </w:tabs>
            <w:rPr>
              <w:rFonts w:cstheme="minorBidi"/>
              <w:noProof/>
              <w:sz w:val="24"/>
              <w:szCs w:val="24"/>
            </w:rPr>
          </w:pPr>
          <w:hyperlink w:anchor="_Toc25244414" w:history="1">
            <w:r w:rsidR="0000301E" w:rsidRPr="00514200">
              <w:rPr>
                <w:rStyle w:val="Hyperlink"/>
                <w:rFonts w:cstheme="minorHAnsi"/>
                <w:noProof/>
                <w:lang w:val="en"/>
              </w:rPr>
              <w:t>Resource for Persons with Disabilities</w:t>
            </w:r>
            <w:r w:rsidR="0000301E">
              <w:rPr>
                <w:noProof/>
                <w:webHidden/>
              </w:rPr>
              <w:tab/>
            </w:r>
            <w:r w:rsidR="0000301E">
              <w:rPr>
                <w:noProof/>
                <w:webHidden/>
              </w:rPr>
              <w:fldChar w:fldCharType="begin"/>
            </w:r>
            <w:r w:rsidR="0000301E">
              <w:rPr>
                <w:noProof/>
                <w:webHidden/>
              </w:rPr>
              <w:instrText xml:space="preserve"> PAGEREF _Toc25244414 \h </w:instrText>
            </w:r>
            <w:r w:rsidR="0000301E">
              <w:rPr>
                <w:noProof/>
                <w:webHidden/>
              </w:rPr>
            </w:r>
            <w:r w:rsidR="0000301E">
              <w:rPr>
                <w:noProof/>
                <w:webHidden/>
              </w:rPr>
              <w:fldChar w:fldCharType="separate"/>
            </w:r>
            <w:r w:rsidR="0000301E">
              <w:rPr>
                <w:noProof/>
                <w:webHidden/>
              </w:rPr>
              <w:t>15</w:t>
            </w:r>
            <w:r w:rsidR="0000301E">
              <w:rPr>
                <w:noProof/>
                <w:webHidden/>
              </w:rPr>
              <w:fldChar w:fldCharType="end"/>
            </w:r>
          </w:hyperlink>
        </w:p>
        <w:p w14:paraId="2793C0EE" w14:textId="77777777" w:rsidR="0000301E" w:rsidRDefault="0057384E">
          <w:pPr>
            <w:pStyle w:val="TOC2"/>
            <w:tabs>
              <w:tab w:val="right" w:leader="dot" w:pos="9350"/>
            </w:tabs>
            <w:rPr>
              <w:rFonts w:cstheme="minorBidi"/>
              <w:noProof/>
              <w:sz w:val="24"/>
              <w:szCs w:val="24"/>
            </w:rPr>
          </w:pPr>
          <w:hyperlink w:anchor="_Toc25244415" w:history="1">
            <w:r w:rsidR="0000301E" w:rsidRPr="00514200">
              <w:rPr>
                <w:rStyle w:val="Hyperlink"/>
                <w:rFonts w:cstheme="minorHAnsi"/>
                <w:noProof/>
                <w:lang w:val="en"/>
              </w:rPr>
              <w:t>Impaired Student Nurse Policy</w:t>
            </w:r>
            <w:r w:rsidR="0000301E">
              <w:rPr>
                <w:noProof/>
                <w:webHidden/>
              </w:rPr>
              <w:tab/>
            </w:r>
            <w:r w:rsidR="0000301E">
              <w:rPr>
                <w:noProof/>
                <w:webHidden/>
              </w:rPr>
              <w:fldChar w:fldCharType="begin"/>
            </w:r>
            <w:r w:rsidR="0000301E">
              <w:rPr>
                <w:noProof/>
                <w:webHidden/>
              </w:rPr>
              <w:instrText xml:space="preserve"> PAGEREF _Toc25244415 \h </w:instrText>
            </w:r>
            <w:r w:rsidR="0000301E">
              <w:rPr>
                <w:noProof/>
                <w:webHidden/>
              </w:rPr>
            </w:r>
            <w:r w:rsidR="0000301E">
              <w:rPr>
                <w:noProof/>
                <w:webHidden/>
              </w:rPr>
              <w:fldChar w:fldCharType="separate"/>
            </w:r>
            <w:r w:rsidR="0000301E">
              <w:rPr>
                <w:noProof/>
                <w:webHidden/>
              </w:rPr>
              <w:t>15</w:t>
            </w:r>
            <w:r w:rsidR="0000301E">
              <w:rPr>
                <w:noProof/>
                <w:webHidden/>
              </w:rPr>
              <w:fldChar w:fldCharType="end"/>
            </w:r>
          </w:hyperlink>
        </w:p>
        <w:p w14:paraId="6A5D3084" w14:textId="77777777" w:rsidR="0000301E" w:rsidRDefault="0057384E">
          <w:pPr>
            <w:pStyle w:val="TOC1"/>
            <w:rPr>
              <w:rFonts w:eastAsiaTheme="minorEastAsia"/>
              <w:lang w:val="en-US"/>
            </w:rPr>
          </w:pPr>
          <w:hyperlink w:anchor="_Toc25244416" w:history="1">
            <w:r w:rsidR="0000301E" w:rsidRPr="00514200">
              <w:rPr>
                <w:rStyle w:val="Hyperlink"/>
                <w:rFonts w:cstheme="minorHAnsi"/>
              </w:rPr>
              <w:t>Intellectual Integrity Policies</w:t>
            </w:r>
            <w:r w:rsidR="0000301E">
              <w:rPr>
                <w:webHidden/>
              </w:rPr>
              <w:tab/>
            </w:r>
            <w:r w:rsidR="0000301E">
              <w:rPr>
                <w:webHidden/>
              </w:rPr>
              <w:fldChar w:fldCharType="begin"/>
            </w:r>
            <w:r w:rsidR="0000301E">
              <w:rPr>
                <w:webHidden/>
              </w:rPr>
              <w:instrText xml:space="preserve"> PAGEREF _Toc25244416 \h </w:instrText>
            </w:r>
            <w:r w:rsidR="0000301E">
              <w:rPr>
                <w:webHidden/>
              </w:rPr>
            </w:r>
            <w:r w:rsidR="0000301E">
              <w:rPr>
                <w:webHidden/>
              </w:rPr>
              <w:fldChar w:fldCharType="separate"/>
            </w:r>
            <w:r w:rsidR="0000301E">
              <w:rPr>
                <w:webHidden/>
              </w:rPr>
              <w:t>19</w:t>
            </w:r>
            <w:r w:rsidR="0000301E">
              <w:rPr>
                <w:webHidden/>
              </w:rPr>
              <w:fldChar w:fldCharType="end"/>
            </w:r>
          </w:hyperlink>
        </w:p>
        <w:p w14:paraId="141B31CA" w14:textId="77777777" w:rsidR="0000301E" w:rsidRDefault="0057384E">
          <w:pPr>
            <w:pStyle w:val="TOC2"/>
            <w:tabs>
              <w:tab w:val="right" w:leader="dot" w:pos="9350"/>
            </w:tabs>
            <w:rPr>
              <w:rFonts w:cstheme="minorBidi"/>
              <w:noProof/>
              <w:sz w:val="24"/>
              <w:szCs w:val="24"/>
            </w:rPr>
          </w:pPr>
          <w:hyperlink w:anchor="_Toc25244417" w:history="1">
            <w:r w:rsidR="0000301E" w:rsidRPr="00514200">
              <w:rPr>
                <w:rStyle w:val="Hyperlink"/>
                <w:rFonts w:cstheme="minorHAnsi"/>
                <w:noProof/>
                <w:lang w:val="en"/>
              </w:rPr>
              <w:t>Student Scholarly Activities</w:t>
            </w:r>
            <w:r w:rsidR="0000301E">
              <w:rPr>
                <w:noProof/>
                <w:webHidden/>
              </w:rPr>
              <w:tab/>
            </w:r>
            <w:r w:rsidR="0000301E">
              <w:rPr>
                <w:noProof/>
                <w:webHidden/>
              </w:rPr>
              <w:fldChar w:fldCharType="begin"/>
            </w:r>
            <w:r w:rsidR="0000301E">
              <w:rPr>
                <w:noProof/>
                <w:webHidden/>
              </w:rPr>
              <w:instrText xml:space="preserve"> PAGEREF _Toc25244417 \h </w:instrText>
            </w:r>
            <w:r w:rsidR="0000301E">
              <w:rPr>
                <w:noProof/>
                <w:webHidden/>
              </w:rPr>
            </w:r>
            <w:r w:rsidR="0000301E">
              <w:rPr>
                <w:noProof/>
                <w:webHidden/>
              </w:rPr>
              <w:fldChar w:fldCharType="separate"/>
            </w:r>
            <w:r w:rsidR="0000301E">
              <w:rPr>
                <w:noProof/>
                <w:webHidden/>
              </w:rPr>
              <w:t>19</w:t>
            </w:r>
            <w:r w:rsidR="0000301E">
              <w:rPr>
                <w:noProof/>
                <w:webHidden/>
              </w:rPr>
              <w:fldChar w:fldCharType="end"/>
            </w:r>
          </w:hyperlink>
        </w:p>
        <w:p w14:paraId="7251D331" w14:textId="77777777" w:rsidR="0000301E" w:rsidRDefault="0057384E">
          <w:pPr>
            <w:pStyle w:val="TOC2"/>
            <w:tabs>
              <w:tab w:val="right" w:leader="dot" w:pos="9350"/>
            </w:tabs>
            <w:rPr>
              <w:rFonts w:cstheme="minorBidi"/>
              <w:noProof/>
              <w:sz w:val="24"/>
              <w:szCs w:val="24"/>
            </w:rPr>
          </w:pPr>
          <w:hyperlink w:anchor="_Toc25244418" w:history="1">
            <w:r w:rsidR="0000301E" w:rsidRPr="00514200">
              <w:rPr>
                <w:rStyle w:val="Hyperlink"/>
                <w:rFonts w:cstheme="minorHAnsi"/>
                <w:noProof/>
                <w:lang w:val="en"/>
              </w:rPr>
              <w:t>Guidelines for Integrity in Research and Creative Activities</w:t>
            </w:r>
            <w:r w:rsidR="0000301E">
              <w:rPr>
                <w:noProof/>
                <w:webHidden/>
              </w:rPr>
              <w:tab/>
            </w:r>
            <w:r w:rsidR="0000301E">
              <w:rPr>
                <w:noProof/>
                <w:webHidden/>
              </w:rPr>
              <w:fldChar w:fldCharType="begin"/>
            </w:r>
            <w:r w:rsidR="0000301E">
              <w:rPr>
                <w:noProof/>
                <w:webHidden/>
              </w:rPr>
              <w:instrText xml:space="preserve"> PAGEREF _Toc25244418 \h </w:instrText>
            </w:r>
            <w:r w:rsidR="0000301E">
              <w:rPr>
                <w:noProof/>
                <w:webHidden/>
              </w:rPr>
            </w:r>
            <w:r w:rsidR="0000301E">
              <w:rPr>
                <w:noProof/>
                <w:webHidden/>
              </w:rPr>
              <w:fldChar w:fldCharType="separate"/>
            </w:r>
            <w:r w:rsidR="0000301E">
              <w:rPr>
                <w:noProof/>
                <w:webHidden/>
              </w:rPr>
              <w:t>20</w:t>
            </w:r>
            <w:r w:rsidR="0000301E">
              <w:rPr>
                <w:noProof/>
                <w:webHidden/>
              </w:rPr>
              <w:fldChar w:fldCharType="end"/>
            </w:r>
          </w:hyperlink>
        </w:p>
        <w:p w14:paraId="48200393" w14:textId="77777777" w:rsidR="0000301E" w:rsidRDefault="0057384E">
          <w:pPr>
            <w:pStyle w:val="TOC2"/>
            <w:tabs>
              <w:tab w:val="right" w:leader="dot" w:pos="9350"/>
            </w:tabs>
            <w:rPr>
              <w:rFonts w:cstheme="minorBidi"/>
              <w:noProof/>
              <w:sz w:val="24"/>
              <w:szCs w:val="24"/>
            </w:rPr>
          </w:pPr>
          <w:hyperlink w:anchor="_Toc25244419" w:history="1">
            <w:r w:rsidR="0000301E" w:rsidRPr="00514200">
              <w:rPr>
                <w:rStyle w:val="Hyperlink"/>
                <w:rFonts w:cstheme="minorHAnsi"/>
                <w:noProof/>
                <w:lang w:val="en"/>
              </w:rPr>
              <w:t>Policy Regarding Training in the Responsible Conduct of Research</w:t>
            </w:r>
            <w:r w:rsidR="0000301E">
              <w:rPr>
                <w:noProof/>
                <w:webHidden/>
              </w:rPr>
              <w:tab/>
            </w:r>
            <w:r w:rsidR="0000301E">
              <w:rPr>
                <w:noProof/>
                <w:webHidden/>
              </w:rPr>
              <w:fldChar w:fldCharType="begin"/>
            </w:r>
            <w:r w:rsidR="0000301E">
              <w:rPr>
                <w:noProof/>
                <w:webHidden/>
              </w:rPr>
              <w:instrText xml:space="preserve"> PAGEREF _Toc25244419 \h </w:instrText>
            </w:r>
            <w:r w:rsidR="0000301E">
              <w:rPr>
                <w:noProof/>
                <w:webHidden/>
              </w:rPr>
            </w:r>
            <w:r w:rsidR="0000301E">
              <w:rPr>
                <w:noProof/>
                <w:webHidden/>
              </w:rPr>
              <w:fldChar w:fldCharType="separate"/>
            </w:r>
            <w:r w:rsidR="0000301E">
              <w:rPr>
                <w:noProof/>
                <w:webHidden/>
              </w:rPr>
              <w:t>20</w:t>
            </w:r>
            <w:r w:rsidR="0000301E">
              <w:rPr>
                <w:noProof/>
                <w:webHidden/>
              </w:rPr>
              <w:fldChar w:fldCharType="end"/>
            </w:r>
          </w:hyperlink>
        </w:p>
        <w:p w14:paraId="0F35F326" w14:textId="77777777" w:rsidR="0000301E" w:rsidRDefault="0057384E">
          <w:pPr>
            <w:pStyle w:val="TOC1"/>
            <w:rPr>
              <w:rFonts w:eastAsiaTheme="minorEastAsia"/>
              <w:lang w:val="en-US"/>
            </w:rPr>
          </w:pPr>
          <w:hyperlink w:anchor="_Toc25244420" w:history="1">
            <w:r w:rsidR="0000301E" w:rsidRPr="00514200">
              <w:rPr>
                <w:rStyle w:val="Hyperlink"/>
                <w:rFonts w:cstheme="minorHAnsi"/>
              </w:rPr>
              <w:t>Academic Policies &amp; Procedures</w:t>
            </w:r>
            <w:r w:rsidR="0000301E">
              <w:rPr>
                <w:webHidden/>
              </w:rPr>
              <w:tab/>
            </w:r>
            <w:r w:rsidR="0000301E">
              <w:rPr>
                <w:webHidden/>
              </w:rPr>
              <w:fldChar w:fldCharType="begin"/>
            </w:r>
            <w:r w:rsidR="0000301E">
              <w:rPr>
                <w:webHidden/>
              </w:rPr>
              <w:instrText xml:space="preserve"> PAGEREF _Toc25244420 \h </w:instrText>
            </w:r>
            <w:r w:rsidR="0000301E">
              <w:rPr>
                <w:webHidden/>
              </w:rPr>
            </w:r>
            <w:r w:rsidR="0000301E">
              <w:rPr>
                <w:webHidden/>
              </w:rPr>
              <w:fldChar w:fldCharType="separate"/>
            </w:r>
            <w:r w:rsidR="0000301E">
              <w:rPr>
                <w:webHidden/>
              </w:rPr>
              <w:t>22</w:t>
            </w:r>
            <w:r w:rsidR="0000301E">
              <w:rPr>
                <w:webHidden/>
              </w:rPr>
              <w:fldChar w:fldCharType="end"/>
            </w:r>
          </w:hyperlink>
        </w:p>
        <w:p w14:paraId="23BDBCFE" w14:textId="77777777" w:rsidR="0000301E" w:rsidRDefault="0057384E">
          <w:pPr>
            <w:pStyle w:val="TOC2"/>
            <w:tabs>
              <w:tab w:val="right" w:leader="dot" w:pos="9350"/>
            </w:tabs>
            <w:rPr>
              <w:rFonts w:cstheme="minorBidi"/>
              <w:noProof/>
              <w:sz w:val="24"/>
              <w:szCs w:val="24"/>
            </w:rPr>
          </w:pPr>
          <w:hyperlink w:anchor="_Toc25244421" w:history="1">
            <w:r w:rsidR="0000301E" w:rsidRPr="00514200">
              <w:rPr>
                <w:rStyle w:val="Hyperlink"/>
                <w:rFonts w:cstheme="minorHAnsi"/>
                <w:noProof/>
                <w:lang w:val="en"/>
              </w:rPr>
              <w:t>Academic Standards</w:t>
            </w:r>
            <w:r w:rsidR="0000301E">
              <w:rPr>
                <w:noProof/>
                <w:webHidden/>
              </w:rPr>
              <w:tab/>
            </w:r>
            <w:r w:rsidR="0000301E">
              <w:rPr>
                <w:noProof/>
                <w:webHidden/>
              </w:rPr>
              <w:fldChar w:fldCharType="begin"/>
            </w:r>
            <w:r w:rsidR="0000301E">
              <w:rPr>
                <w:noProof/>
                <w:webHidden/>
              </w:rPr>
              <w:instrText xml:space="preserve"> PAGEREF _Toc25244421 \h </w:instrText>
            </w:r>
            <w:r w:rsidR="0000301E">
              <w:rPr>
                <w:noProof/>
                <w:webHidden/>
              </w:rPr>
            </w:r>
            <w:r w:rsidR="0000301E">
              <w:rPr>
                <w:noProof/>
                <w:webHidden/>
              </w:rPr>
              <w:fldChar w:fldCharType="separate"/>
            </w:r>
            <w:r w:rsidR="0000301E">
              <w:rPr>
                <w:noProof/>
                <w:webHidden/>
              </w:rPr>
              <w:t>22</w:t>
            </w:r>
            <w:r w:rsidR="0000301E">
              <w:rPr>
                <w:noProof/>
                <w:webHidden/>
              </w:rPr>
              <w:fldChar w:fldCharType="end"/>
            </w:r>
          </w:hyperlink>
        </w:p>
        <w:p w14:paraId="41081AFD" w14:textId="77777777" w:rsidR="0000301E" w:rsidRDefault="0057384E">
          <w:pPr>
            <w:pStyle w:val="TOC2"/>
            <w:tabs>
              <w:tab w:val="right" w:leader="dot" w:pos="9350"/>
            </w:tabs>
            <w:rPr>
              <w:rFonts w:cstheme="minorBidi"/>
              <w:noProof/>
              <w:sz w:val="24"/>
              <w:szCs w:val="24"/>
            </w:rPr>
          </w:pPr>
          <w:hyperlink w:anchor="_Toc25244422" w:history="1">
            <w:r w:rsidR="0000301E" w:rsidRPr="00514200">
              <w:rPr>
                <w:rStyle w:val="Hyperlink"/>
                <w:rFonts w:cstheme="minorHAnsi"/>
                <w:noProof/>
                <w:lang w:val="en"/>
              </w:rPr>
              <w:t>Dismissal from the CON</w:t>
            </w:r>
            <w:r w:rsidR="0000301E">
              <w:rPr>
                <w:noProof/>
                <w:webHidden/>
              </w:rPr>
              <w:tab/>
            </w:r>
            <w:r w:rsidR="0000301E">
              <w:rPr>
                <w:noProof/>
                <w:webHidden/>
              </w:rPr>
              <w:fldChar w:fldCharType="begin"/>
            </w:r>
            <w:r w:rsidR="0000301E">
              <w:rPr>
                <w:noProof/>
                <w:webHidden/>
              </w:rPr>
              <w:instrText xml:space="preserve"> PAGEREF _Toc25244422 \h </w:instrText>
            </w:r>
            <w:r w:rsidR="0000301E">
              <w:rPr>
                <w:noProof/>
                <w:webHidden/>
              </w:rPr>
            </w:r>
            <w:r w:rsidR="0000301E">
              <w:rPr>
                <w:noProof/>
                <w:webHidden/>
              </w:rPr>
              <w:fldChar w:fldCharType="separate"/>
            </w:r>
            <w:r w:rsidR="0000301E">
              <w:rPr>
                <w:noProof/>
                <w:webHidden/>
              </w:rPr>
              <w:t>22</w:t>
            </w:r>
            <w:r w:rsidR="0000301E">
              <w:rPr>
                <w:noProof/>
                <w:webHidden/>
              </w:rPr>
              <w:fldChar w:fldCharType="end"/>
            </w:r>
          </w:hyperlink>
        </w:p>
        <w:p w14:paraId="6F003705" w14:textId="77777777" w:rsidR="0000301E" w:rsidRDefault="0057384E">
          <w:pPr>
            <w:pStyle w:val="TOC2"/>
            <w:tabs>
              <w:tab w:val="right" w:leader="dot" w:pos="9350"/>
            </w:tabs>
            <w:rPr>
              <w:rFonts w:cstheme="minorBidi"/>
              <w:noProof/>
              <w:sz w:val="24"/>
              <w:szCs w:val="24"/>
            </w:rPr>
          </w:pPr>
          <w:hyperlink w:anchor="_Toc25244423" w:history="1">
            <w:r w:rsidR="0000301E" w:rsidRPr="00514200">
              <w:rPr>
                <w:rStyle w:val="Hyperlink"/>
                <w:rFonts w:cstheme="minorHAnsi"/>
                <w:noProof/>
                <w:lang w:val="en"/>
              </w:rPr>
              <w:t>Withdraw Policies</w:t>
            </w:r>
            <w:r w:rsidR="0000301E">
              <w:rPr>
                <w:noProof/>
                <w:webHidden/>
              </w:rPr>
              <w:tab/>
            </w:r>
            <w:r w:rsidR="0000301E">
              <w:rPr>
                <w:noProof/>
                <w:webHidden/>
              </w:rPr>
              <w:fldChar w:fldCharType="begin"/>
            </w:r>
            <w:r w:rsidR="0000301E">
              <w:rPr>
                <w:noProof/>
                <w:webHidden/>
              </w:rPr>
              <w:instrText xml:space="preserve"> PAGEREF _Toc25244423 \h </w:instrText>
            </w:r>
            <w:r w:rsidR="0000301E">
              <w:rPr>
                <w:noProof/>
                <w:webHidden/>
              </w:rPr>
            </w:r>
            <w:r w:rsidR="0000301E">
              <w:rPr>
                <w:noProof/>
                <w:webHidden/>
              </w:rPr>
              <w:fldChar w:fldCharType="separate"/>
            </w:r>
            <w:r w:rsidR="0000301E">
              <w:rPr>
                <w:noProof/>
                <w:webHidden/>
              </w:rPr>
              <w:t>22</w:t>
            </w:r>
            <w:r w:rsidR="0000301E">
              <w:rPr>
                <w:noProof/>
                <w:webHidden/>
              </w:rPr>
              <w:fldChar w:fldCharType="end"/>
            </w:r>
          </w:hyperlink>
        </w:p>
        <w:p w14:paraId="764BB638" w14:textId="77777777" w:rsidR="0000301E" w:rsidRDefault="0057384E">
          <w:pPr>
            <w:pStyle w:val="TOC1"/>
            <w:rPr>
              <w:rFonts w:eastAsiaTheme="minorEastAsia"/>
              <w:lang w:val="en-US"/>
            </w:rPr>
          </w:pPr>
          <w:hyperlink w:anchor="_Toc25244424" w:history="1">
            <w:r w:rsidR="0000301E" w:rsidRPr="00514200">
              <w:rPr>
                <w:rStyle w:val="Hyperlink"/>
                <w:rFonts w:cstheme="minorHAnsi"/>
              </w:rPr>
              <w:t>Professionalism Guidelines</w:t>
            </w:r>
            <w:r w:rsidR="0000301E">
              <w:rPr>
                <w:webHidden/>
              </w:rPr>
              <w:tab/>
            </w:r>
            <w:r w:rsidR="0000301E">
              <w:rPr>
                <w:webHidden/>
              </w:rPr>
              <w:fldChar w:fldCharType="begin"/>
            </w:r>
            <w:r w:rsidR="0000301E">
              <w:rPr>
                <w:webHidden/>
              </w:rPr>
              <w:instrText xml:space="preserve"> PAGEREF _Toc25244424 \h </w:instrText>
            </w:r>
            <w:r w:rsidR="0000301E">
              <w:rPr>
                <w:webHidden/>
              </w:rPr>
            </w:r>
            <w:r w:rsidR="0000301E">
              <w:rPr>
                <w:webHidden/>
              </w:rPr>
              <w:fldChar w:fldCharType="separate"/>
            </w:r>
            <w:r w:rsidR="0000301E">
              <w:rPr>
                <w:webHidden/>
              </w:rPr>
              <w:t>24</w:t>
            </w:r>
            <w:r w:rsidR="0000301E">
              <w:rPr>
                <w:webHidden/>
              </w:rPr>
              <w:fldChar w:fldCharType="end"/>
            </w:r>
          </w:hyperlink>
        </w:p>
        <w:p w14:paraId="519A88D7" w14:textId="77777777" w:rsidR="0000301E" w:rsidRDefault="0057384E">
          <w:pPr>
            <w:pStyle w:val="TOC2"/>
            <w:tabs>
              <w:tab w:val="right" w:leader="dot" w:pos="9350"/>
            </w:tabs>
            <w:rPr>
              <w:rFonts w:cstheme="minorBidi"/>
              <w:noProof/>
              <w:sz w:val="24"/>
              <w:szCs w:val="24"/>
            </w:rPr>
          </w:pPr>
          <w:hyperlink w:anchor="_Toc25244425" w:history="1">
            <w:r w:rsidR="0000301E" w:rsidRPr="00514200">
              <w:rPr>
                <w:rStyle w:val="Hyperlink"/>
                <w:rFonts w:cstheme="minorHAnsi"/>
                <w:noProof/>
                <w:lang w:val="en"/>
              </w:rPr>
              <w:t>Academic Integrity</w:t>
            </w:r>
            <w:r w:rsidR="0000301E">
              <w:rPr>
                <w:noProof/>
                <w:webHidden/>
              </w:rPr>
              <w:tab/>
            </w:r>
            <w:r w:rsidR="0000301E">
              <w:rPr>
                <w:noProof/>
                <w:webHidden/>
              </w:rPr>
              <w:fldChar w:fldCharType="begin"/>
            </w:r>
            <w:r w:rsidR="0000301E">
              <w:rPr>
                <w:noProof/>
                <w:webHidden/>
              </w:rPr>
              <w:instrText xml:space="preserve"> PAGEREF _Toc25244425 \h </w:instrText>
            </w:r>
            <w:r w:rsidR="0000301E">
              <w:rPr>
                <w:noProof/>
                <w:webHidden/>
              </w:rPr>
            </w:r>
            <w:r w:rsidR="0000301E">
              <w:rPr>
                <w:noProof/>
                <w:webHidden/>
              </w:rPr>
              <w:fldChar w:fldCharType="separate"/>
            </w:r>
            <w:r w:rsidR="0000301E">
              <w:rPr>
                <w:noProof/>
                <w:webHidden/>
              </w:rPr>
              <w:t>24</w:t>
            </w:r>
            <w:r w:rsidR="0000301E">
              <w:rPr>
                <w:noProof/>
                <w:webHidden/>
              </w:rPr>
              <w:fldChar w:fldCharType="end"/>
            </w:r>
          </w:hyperlink>
        </w:p>
        <w:p w14:paraId="30807BBE" w14:textId="77777777" w:rsidR="0000301E" w:rsidRDefault="0057384E">
          <w:pPr>
            <w:pStyle w:val="TOC2"/>
            <w:tabs>
              <w:tab w:val="right" w:leader="dot" w:pos="9350"/>
            </w:tabs>
            <w:rPr>
              <w:rFonts w:cstheme="minorBidi"/>
              <w:noProof/>
              <w:sz w:val="24"/>
              <w:szCs w:val="24"/>
            </w:rPr>
          </w:pPr>
          <w:hyperlink w:anchor="_Toc25244426" w:history="1">
            <w:r w:rsidR="0000301E" w:rsidRPr="00514200">
              <w:rPr>
                <w:rStyle w:val="Hyperlink"/>
                <w:rFonts w:cstheme="minorHAnsi"/>
                <w:noProof/>
                <w:lang w:val="en"/>
              </w:rPr>
              <w:t>Professionalism</w:t>
            </w:r>
            <w:r w:rsidR="0000301E">
              <w:rPr>
                <w:noProof/>
                <w:webHidden/>
              </w:rPr>
              <w:tab/>
            </w:r>
            <w:r w:rsidR="0000301E">
              <w:rPr>
                <w:noProof/>
                <w:webHidden/>
              </w:rPr>
              <w:fldChar w:fldCharType="begin"/>
            </w:r>
            <w:r w:rsidR="0000301E">
              <w:rPr>
                <w:noProof/>
                <w:webHidden/>
              </w:rPr>
              <w:instrText xml:space="preserve"> PAGEREF _Toc25244426 \h </w:instrText>
            </w:r>
            <w:r w:rsidR="0000301E">
              <w:rPr>
                <w:noProof/>
                <w:webHidden/>
              </w:rPr>
            </w:r>
            <w:r w:rsidR="0000301E">
              <w:rPr>
                <w:noProof/>
                <w:webHidden/>
              </w:rPr>
              <w:fldChar w:fldCharType="separate"/>
            </w:r>
            <w:r w:rsidR="0000301E">
              <w:rPr>
                <w:noProof/>
                <w:webHidden/>
              </w:rPr>
              <w:t>28</w:t>
            </w:r>
            <w:r w:rsidR="0000301E">
              <w:rPr>
                <w:noProof/>
                <w:webHidden/>
              </w:rPr>
              <w:fldChar w:fldCharType="end"/>
            </w:r>
          </w:hyperlink>
        </w:p>
        <w:p w14:paraId="4C18077B" w14:textId="77777777" w:rsidR="0000301E" w:rsidRDefault="0057384E">
          <w:pPr>
            <w:pStyle w:val="TOC2"/>
            <w:tabs>
              <w:tab w:val="right" w:leader="dot" w:pos="9350"/>
            </w:tabs>
            <w:rPr>
              <w:rFonts w:cstheme="minorBidi"/>
              <w:noProof/>
              <w:sz w:val="24"/>
              <w:szCs w:val="24"/>
            </w:rPr>
          </w:pPr>
          <w:hyperlink w:anchor="_Toc25244427" w:history="1">
            <w:r w:rsidR="0000301E" w:rsidRPr="00514200">
              <w:rPr>
                <w:rStyle w:val="Hyperlink"/>
                <w:rFonts w:cstheme="minorHAnsi"/>
                <w:noProof/>
                <w:lang w:val="en"/>
              </w:rPr>
              <w:t>Legal Regulation of Nursing Practice</w:t>
            </w:r>
            <w:r w:rsidR="0000301E">
              <w:rPr>
                <w:noProof/>
                <w:webHidden/>
              </w:rPr>
              <w:tab/>
            </w:r>
            <w:r w:rsidR="0000301E">
              <w:rPr>
                <w:noProof/>
                <w:webHidden/>
              </w:rPr>
              <w:fldChar w:fldCharType="begin"/>
            </w:r>
            <w:r w:rsidR="0000301E">
              <w:rPr>
                <w:noProof/>
                <w:webHidden/>
              </w:rPr>
              <w:instrText xml:space="preserve"> PAGEREF _Toc25244427 \h </w:instrText>
            </w:r>
            <w:r w:rsidR="0000301E">
              <w:rPr>
                <w:noProof/>
                <w:webHidden/>
              </w:rPr>
            </w:r>
            <w:r w:rsidR="0000301E">
              <w:rPr>
                <w:noProof/>
                <w:webHidden/>
              </w:rPr>
              <w:fldChar w:fldCharType="separate"/>
            </w:r>
            <w:r w:rsidR="0000301E">
              <w:rPr>
                <w:noProof/>
                <w:webHidden/>
              </w:rPr>
              <w:t>28</w:t>
            </w:r>
            <w:r w:rsidR="0000301E">
              <w:rPr>
                <w:noProof/>
                <w:webHidden/>
              </w:rPr>
              <w:fldChar w:fldCharType="end"/>
            </w:r>
          </w:hyperlink>
        </w:p>
        <w:p w14:paraId="50E3E342" w14:textId="77777777" w:rsidR="0000301E" w:rsidRDefault="0057384E">
          <w:pPr>
            <w:pStyle w:val="TOC2"/>
            <w:tabs>
              <w:tab w:val="right" w:leader="dot" w:pos="9350"/>
            </w:tabs>
            <w:rPr>
              <w:rFonts w:cstheme="minorBidi"/>
              <w:noProof/>
              <w:sz w:val="24"/>
              <w:szCs w:val="24"/>
            </w:rPr>
          </w:pPr>
          <w:hyperlink w:anchor="_Toc25244428" w:history="1">
            <w:r w:rsidR="0000301E" w:rsidRPr="00514200">
              <w:rPr>
                <w:rStyle w:val="Hyperlink"/>
                <w:rFonts w:cstheme="minorHAnsi"/>
                <w:noProof/>
                <w:lang w:val="en"/>
              </w:rPr>
              <w:t>Academic Mid-Semester Progress Reports</w:t>
            </w:r>
            <w:r w:rsidR="0000301E">
              <w:rPr>
                <w:noProof/>
                <w:webHidden/>
              </w:rPr>
              <w:tab/>
            </w:r>
            <w:r w:rsidR="0000301E">
              <w:rPr>
                <w:noProof/>
                <w:webHidden/>
              </w:rPr>
              <w:fldChar w:fldCharType="begin"/>
            </w:r>
            <w:r w:rsidR="0000301E">
              <w:rPr>
                <w:noProof/>
                <w:webHidden/>
              </w:rPr>
              <w:instrText xml:space="preserve"> PAGEREF _Toc25244428 \h </w:instrText>
            </w:r>
            <w:r w:rsidR="0000301E">
              <w:rPr>
                <w:noProof/>
                <w:webHidden/>
              </w:rPr>
            </w:r>
            <w:r w:rsidR="0000301E">
              <w:rPr>
                <w:noProof/>
                <w:webHidden/>
              </w:rPr>
              <w:fldChar w:fldCharType="separate"/>
            </w:r>
            <w:r w:rsidR="0000301E">
              <w:rPr>
                <w:noProof/>
                <w:webHidden/>
              </w:rPr>
              <w:t>29</w:t>
            </w:r>
            <w:r w:rsidR="0000301E">
              <w:rPr>
                <w:noProof/>
                <w:webHidden/>
              </w:rPr>
              <w:fldChar w:fldCharType="end"/>
            </w:r>
          </w:hyperlink>
        </w:p>
        <w:p w14:paraId="51923231" w14:textId="77777777" w:rsidR="0000301E" w:rsidRDefault="0057384E">
          <w:pPr>
            <w:pStyle w:val="TOC2"/>
            <w:tabs>
              <w:tab w:val="right" w:leader="dot" w:pos="9350"/>
            </w:tabs>
            <w:rPr>
              <w:rFonts w:cstheme="minorBidi"/>
              <w:noProof/>
              <w:sz w:val="24"/>
              <w:szCs w:val="24"/>
            </w:rPr>
          </w:pPr>
          <w:hyperlink w:anchor="_Toc25244429" w:history="1">
            <w:r w:rsidR="0000301E" w:rsidRPr="00514200">
              <w:rPr>
                <w:rStyle w:val="Hyperlink"/>
                <w:rFonts w:cstheme="minorHAnsi"/>
                <w:noProof/>
                <w:lang w:val="en"/>
              </w:rPr>
              <w:t>Student Progress Reports</w:t>
            </w:r>
            <w:r w:rsidR="0000301E">
              <w:rPr>
                <w:noProof/>
                <w:webHidden/>
              </w:rPr>
              <w:tab/>
            </w:r>
            <w:r w:rsidR="0000301E">
              <w:rPr>
                <w:noProof/>
                <w:webHidden/>
              </w:rPr>
              <w:fldChar w:fldCharType="begin"/>
            </w:r>
            <w:r w:rsidR="0000301E">
              <w:rPr>
                <w:noProof/>
                <w:webHidden/>
              </w:rPr>
              <w:instrText xml:space="preserve"> PAGEREF _Toc25244429 \h </w:instrText>
            </w:r>
            <w:r w:rsidR="0000301E">
              <w:rPr>
                <w:noProof/>
                <w:webHidden/>
              </w:rPr>
            </w:r>
            <w:r w:rsidR="0000301E">
              <w:rPr>
                <w:noProof/>
                <w:webHidden/>
              </w:rPr>
              <w:fldChar w:fldCharType="separate"/>
            </w:r>
            <w:r w:rsidR="0000301E">
              <w:rPr>
                <w:noProof/>
                <w:webHidden/>
              </w:rPr>
              <w:t>29</w:t>
            </w:r>
            <w:r w:rsidR="0000301E">
              <w:rPr>
                <w:noProof/>
                <w:webHidden/>
              </w:rPr>
              <w:fldChar w:fldCharType="end"/>
            </w:r>
          </w:hyperlink>
        </w:p>
        <w:p w14:paraId="709C6C1F" w14:textId="77777777" w:rsidR="0000301E" w:rsidRDefault="0057384E">
          <w:pPr>
            <w:pStyle w:val="TOC1"/>
            <w:rPr>
              <w:rFonts w:eastAsiaTheme="minorEastAsia"/>
              <w:lang w:val="en-US"/>
            </w:rPr>
          </w:pPr>
          <w:hyperlink w:anchor="_Toc25244430" w:history="1">
            <w:r w:rsidR="0000301E" w:rsidRPr="00514200">
              <w:rPr>
                <w:rStyle w:val="Hyperlink"/>
                <w:rFonts w:cstheme="minorHAnsi"/>
              </w:rPr>
              <w:t>Technical Standards</w:t>
            </w:r>
            <w:r w:rsidR="0000301E">
              <w:rPr>
                <w:webHidden/>
              </w:rPr>
              <w:tab/>
            </w:r>
            <w:r w:rsidR="0000301E">
              <w:rPr>
                <w:webHidden/>
              </w:rPr>
              <w:fldChar w:fldCharType="begin"/>
            </w:r>
            <w:r w:rsidR="0000301E">
              <w:rPr>
                <w:webHidden/>
              </w:rPr>
              <w:instrText xml:space="preserve"> PAGEREF _Toc25244430 \h </w:instrText>
            </w:r>
            <w:r w:rsidR="0000301E">
              <w:rPr>
                <w:webHidden/>
              </w:rPr>
            </w:r>
            <w:r w:rsidR="0000301E">
              <w:rPr>
                <w:webHidden/>
              </w:rPr>
              <w:fldChar w:fldCharType="separate"/>
            </w:r>
            <w:r w:rsidR="0000301E">
              <w:rPr>
                <w:webHidden/>
              </w:rPr>
              <w:t>29</w:t>
            </w:r>
            <w:r w:rsidR="0000301E">
              <w:rPr>
                <w:webHidden/>
              </w:rPr>
              <w:fldChar w:fldCharType="end"/>
            </w:r>
          </w:hyperlink>
        </w:p>
        <w:p w14:paraId="3BECD7CD" w14:textId="77777777" w:rsidR="0000301E" w:rsidRDefault="0057384E">
          <w:pPr>
            <w:pStyle w:val="TOC2"/>
            <w:tabs>
              <w:tab w:val="right" w:leader="dot" w:pos="9350"/>
            </w:tabs>
            <w:rPr>
              <w:rFonts w:cstheme="minorBidi"/>
              <w:noProof/>
              <w:sz w:val="24"/>
              <w:szCs w:val="24"/>
            </w:rPr>
          </w:pPr>
          <w:hyperlink w:anchor="_Toc25244431" w:history="1">
            <w:r w:rsidR="0000301E" w:rsidRPr="00514200">
              <w:rPr>
                <w:rStyle w:val="Hyperlink"/>
                <w:rFonts w:cstheme="minorHAnsi"/>
                <w:noProof/>
                <w:lang w:val="en"/>
              </w:rPr>
              <w:t>CON Technical Standards</w:t>
            </w:r>
            <w:r w:rsidR="0000301E">
              <w:rPr>
                <w:noProof/>
                <w:webHidden/>
              </w:rPr>
              <w:tab/>
            </w:r>
            <w:r w:rsidR="0000301E">
              <w:rPr>
                <w:noProof/>
                <w:webHidden/>
              </w:rPr>
              <w:fldChar w:fldCharType="begin"/>
            </w:r>
            <w:r w:rsidR="0000301E">
              <w:rPr>
                <w:noProof/>
                <w:webHidden/>
              </w:rPr>
              <w:instrText xml:space="preserve"> PAGEREF _Toc25244431 \h </w:instrText>
            </w:r>
            <w:r w:rsidR="0000301E">
              <w:rPr>
                <w:noProof/>
                <w:webHidden/>
              </w:rPr>
            </w:r>
            <w:r w:rsidR="0000301E">
              <w:rPr>
                <w:noProof/>
                <w:webHidden/>
              </w:rPr>
              <w:fldChar w:fldCharType="separate"/>
            </w:r>
            <w:r w:rsidR="0000301E">
              <w:rPr>
                <w:noProof/>
                <w:webHidden/>
              </w:rPr>
              <w:t>29</w:t>
            </w:r>
            <w:r w:rsidR="0000301E">
              <w:rPr>
                <w:noProof/>
                <w:webHidden/>
              </w:rPr>
              <w:fldChar w:fldCharType="end"/>
            </w:r>
          </w:hyperlink>
        </w:p>
        <w:p w14:paraId="081F94BD" w14:textId="77777777" w:rsidR="0000301E" w:rsidRDefault="0057384E">
          <w:pPr>
            <w:pStyle w:val="TOC1"/>
            <w:rPr>
              <w:rFonts w:eastAsiaTheme="minorEastAsia"/>
              <w:lang w:val="en-US"/>
            </w:rPr>
          </w:pPr>
          <w:hyperlink w:anchor="_Toc25244432" w:history="1">
            <w:r w:rsidR="0000301E" w:rsidRPr="00514200">
              <w:rPr>
                <w:rStyle w:val="Hyperlink"/>
                <w:rFonts w:cstheme="minorHAnsi"/>
              </w:rPr>
              <w:t>Evaluation of Student Instruction</w:t>
            </w:r>
            <w:r w:rsidR="0000301E">
              <w:rPr>
                <w:webHidden/>
              </w:rPr>
              <w:tab/>
            </w:r>
            <w:r w:rsidR="0000301E">
              <w:rPr>
                <w:webHidden/>
              </w:rPr>
              <w:fldChar w:fldCharType="begin"/>
            </w:r>
            <w:r w:rsidR="0000301E">
              <w:rPr>
                <w:webHidden/>
              </w:rPr>
              <w:instrText xml:space="preserve"> PAGEREF _Toc25244432 \h </w:instrText>
            </w:r>
            <w:r w:rsidR="0000301E">
              <w:rPr>
                <w:webHidden/>
              </w:rPr>
            </w:r>
            <w:r w:rsidR="0000301E">
              <w:rPr>
                <w:webHidden/>
              </w:rPr>
              <w:fldChar w:fldCharType="separate"/>
            </w:r>
            <w:r w:rsidR="0000301E">
              <w:rPr>
                <w:webHidden/>
              </w:rPr>
              <w:t>31</w:t>
            </w:r>
            <w:r w:rsidR="0000301E">
              <w:rPr>
                <w:webHidden/>
              </w:rPr>
              <w:fldChar w:fldCharType="end"/>
            </w:r>
          </w:hyperlink>
        </w:p>
        <w:p w14:paraId="3E99D227" w14:textId="77777777" w:rsidR="0000301E" w:rsidRDefault="0057384E">
          <w:pPr>
            <w:pStyle w:val="TOC2"/>
            <w:tabs>
              <w:tab w:val="right" w:leader="dot" w:pos="9350"/>
            </w:tabs>
            <w:rPr>
              <w:rFonts w:cstheme="minorBidi"/>
              <w:noProof/>
              <w:sz w:val="24"/>
              <w:szCs w:val="24"/>
            </w:rPr>
          </w:pPr>
          <w:hyperlink w:anchor="_Toc25244433" w:history="1">
            <w:r w:rsidR="0000301E" w:rsidRPr="00514200">
              <w:rPr>
                <w:rStyle w:val="Hyperlink"/>
                <w:rFonts w:cstheme="minorHAnsi"/>
                <w:noProof/>
                <w:lang w:val="en"/>
              </w:rPr>
              <w:t>Evaluation and Student Instructional Rating System (SIRS)</w:t>
            </w:r>
            <w:r w:rsidR="0000301E">
              <w:rPr>
                <w:noProof/>
                <w:webHidden/>
              </w:rPr>
              <w:tab/>
            </w:r>
            <w:r w:rsidR="0000301E">
              <w:rPr>
                <w:noProof/>
                <w:webHidden/>
              </w:rPr>
              <w:fldChar w:fldCharType="begin"/>
            </w:r>
            <w:r w:rsidR="0000301E">
              <w:rPr>
                <w:noProof/>
                <w:webHidden/>
              </w:rPr>
              <w:instrText xml:space="preserve"> PAGEREF _Toc25244433 \h </w:instrText>
            </w:r>
            <w:r w:rsidR="0000301E">
              <w:rPr>
                <w:noProof/>
                <w:webHidden/>
              </w:rPr>
            </w:r>
            <w:r w:rsidR="0000301E">
              <w:rPr>
                <w:noProof/>
                <w:webHidden/>
              </w:rPr>
              <w:fldChar w:fldCharType="separate"/>
            </w:r>
            <w:r w:rsidR="0000301E">
              <w:rPr>
                <w:noProof/>
                <w:webHidden/>
              </w:rPr>
              <w:t>31</w:t>
            </w:r>
            <w:r w:rsidR="0000301E">
              <w:rPr>
                <w:noProof/>
                <w:webHidden/>
              </w:rPr>
              <w:fldChar w:fldCharType="end"/>
            </w:r>
          </w:hyperlink>
        </w:p>
        <w:p w14:paraId="2E20048D" w14:textId="77777777" w:rsidR="0000301E" w:rsidRDefault="0057384E">
          <w:pPr>
            <w:pStyle w:val="TOC1"/>
            <w:rPr>
              <w:rFonts w:eastAsiaTheme="minorEastAsia"/>
              <w:lang w:val="en-US"/>
            </w:rPr>
          </w:pPr>
          <w:hyperlink w:anchor="_Toc25244434" w:history="1">
            <w:r w:rsidR="0000301E" w:rsidRPr="00514200">
              <w:rPr>
                <w:rStyle w:val="Hyperlink"/>
                <w:rFonts w:cstheme="minorHAnsi"/>
              </w:rPr>
              <w:t>Grading Policy</w:t>
            </w:r>
            <w:r w:rsidR="0000301E">
              <w:rPr>
                <w:webHidden/>
              </w:rPr>
              <w:tab/>
            </w:r>
            <w:r w:rsidR="0000301E">
              <w:rPr>
                <w:webHidden/>
              </w:rPr>
              <w:fldChar w:fldCharType="begin"/>
            </w:r>
            <w:r w:rsidR="0000301E">
              <w:rPr>
                <w:webHidden/>
              </w:rPr>
              <w:instrText xml:space="preserve"> PAGEREF _Toc25244434 \h </w:instrText>
            </w:r>
            <w:r w:rsidR="0000301E">
              <w:rPr>
                <w:webHidden/>
              </w:rPr>
            </w:r>
            <w:r w:rsidR="0000301E">
              <w:rPr>
                <w:webHidden/>
              </w:rPr>
              <w:fldChar w:fldCharType="separate"/>
            </w:r>
            <w:r w:rsidR="0000301E">
              <w:rPr>
                <w:webHidden/>
              </w:rPr>
              <w:t>33</w:t>
            </w:r>
            <w:r w:rsidR="0000301E">
              <w:rPr>
                <w:webHidden/>
              </w:rPr>
              <w:fldChar w:fldCharType="end"/>
            </w:r>
          </w:hyperlink>
        </w:p>
        <w:p w14:paraId="1D5B5BA8" w14:textId="77777777" w:rsidR="0000301E" w:rsidRDefault="0057384E">
          <w:pPr>
            <w:pStyle w:val="TOC2"/>
            <w:tabs>
              <w:tab w:val="right" w:leader="dot" w:pos="9350"/>
            </w:tabs>
            <w:rPr>
              <w:rFonts w:cstheme="minorBidi"/>
              <w:noProof/>
              <w:sz w:val="24"/>
              <w:szCs w:val="24"/>
            </w:rPr>
          </w:pPr>
          <w:hyperlink w:anchor="_Toc25244435" w:history="1">
            <w:r w:rsidR="0000301E" w:rsidRPr="00514200">
              <w:rPr>
                <w:rStyle w:val="Hyperlink"/>
                <w:rFonts w:cstheme="minorHAnsi"/>
                <w:noProof/>
                <w:lang w:val="en"/>
              </w:rPr>
              <w:t>Grade Rounding</w:t>
            </w:r>
            <w:r w:rsidR="0000301E">
              <w:rPr>
                <w:noProof/>
                <w:webHidden/>
              </w:rPr>
              <w:tab/>
            </w:r>
            <w:r w:rsidR="0000301E">
              <w:rPr>
                <w:noProof/>
                <w:webHidden/>
              </w:rPr>
              <w:fldChar w:fldCharType="begin"/>
            </w:r>
            <w:r w:rsidR="0000301E">
              <w:rPr>
                <w:noProof/>
                <w:webHidden/>
              </w:rPr>
              <w:instrText xml:space="preserve"> PAGEREF _Toc25244435 \h </w:instrText>
            </w:r>
            <w:r w:rsidR="0000301E">
              <w:rPr>
                <w:noProof/>
                <w:webHidden/>
              </w:rPr>
            </w:r>
            <w:r w:rsidR="0000301E">
              <w:rPr>
                <w:noProof/>
                <w:webHidden/>
              </w:rPr>
              <w:fldChar w:fldCharType="separate"/>
            </w:r>
            <w:r w:rsidR="0000301E">
              <w:rPr>
                <w:noProof/>
                <w:webHidden/>
              </w:rPr>
              <w:t>33</w:t>
            </w:r>
            <w:r w:rsidR="0000301E">
              <w:rPr>
                <w:noProof/>
                <w:webHidden/>
              </w:rPr>
              <w:fldChar w:fldCharType="end"/>
            </w:r>
          </w:hyperlink>
        </w:p>
        <w:p w14:paraId="54D80BFB" w14:textId="77777777" w:rsidR="0000301E" w:rsidRDefault="0057384E">
          <w:pPr>
            <w:pStyle w:val="TOC2"/>
            <w:tabs>
              <w:tab w:val="right" w:leader="dot" w:pos="9350"/>
            </w:tabs>
            <w:rPr>
              <w:rFonts w:cstheme="minorBidi"/>
              <w:noProof/>
              <w:sz w:val="24"/>
              <w:szCs w:val="24"/>
            </w:rPr>
          </w:pPr>
          <w:hyperlink w:anchor="_Toc25244436" w:history="1">
            <w:r w:rsidR="0000301E" w:rsidRPr="00514200">
              <w:rPr>
                <w:rStyle w:val="Hyperlink"/>
                <w:rFonts w:cstheme="minorHAnsi"/>
                <w:noProof/>
                <w:lang w:val="en"/>
              </w:rPr>
              <w:t>Attendance Policy</w:t>
            </w:r>
            <w:r w:rsidR="0000301E">
              <w:rPr>
                <w:noProof/>
                <w:webHidden/>
              </w:rPr>
              <w:tab/>
            </w:r>
            <w:r w:rsidR="0000301E">
              <w:rPr>
                <w:noProof/>
                <w:webHidden/>
              </w:rPr>
              <w:fldChar w:fldCharType="begin"/>
            </w:r>
            <w:r w:rsidR="0000301E">
              <w:rPr>
                <w:noProof/>
                <w:webHidden/>
              </w:rPr>
              <w:instrText xml:space="preserve"> PAGEREF _Toc25244436 \h </w:instrText>
            </w:r>
            <w:r w:rsidR="0000301E">
              <w:rPr>
                <w:noProof/>
                <w:webHidden/>
              </w:rPr>
            </w:r>
            <w:r w:rsidR="0000301E">
              <w:rPr>
                <w:noProof/>
                <w:webHidden/>
              </w:rPr>
              <w:fldChar w:fldCharType="separate"/>
            </w:r>
            <w:r w:rsidR="0000301E">
              <w:rPr>
                <w:noProof/>
                <w:webHidden/>
              </w:rPr>
              <w:t>34</w:t>
            </w:r>
            <w:r w:rsidR="0000301E">
              <w:rPr>
                <w:noProof/>
                <w:webHidden/>
              </w:rPr>
              <w:fldChar w:fldCharType="end"/>
            </w:r>
          </w:hyperlink>
        </w:p>
        <w:p w14:paraId="7F506EC0" w14:textId="77777777" w:rsidR="0000301E" w:rsidRDefault="0057384E">
          <w:pPr>
            <w:pStyle w:val="TOC1"/>
            <w:rPr>
              <w:rFonts w:eastAsiaTheme="minorEastAsia"/>
              <w:lang w:val="en-US"/>
            </w:rPr>
          </w:pPr>
          <w:hyperlink w:anchor="_Toc25244437" w:history="1">
            <w:r w:rsidR="0000301E" w:rsidRPr="00514200">
              <w:rPr>
                <w:rStyle w:val="Hyperlink"/>
                <w:rFonts w:cstheme="minorHAnsi"/>
              </w:rPr>
              <w:t>Exams &amp; Learning</w:t>
            </w:r>
            <w:r w:rsidR="0000301E">
              <w:rPr>
                <w:webHidden/>
              </w:rPr>
              <w:tab/>
            </w:r>
            <w:r w:rsidR="0000301E">
              <w:rPr>
                <w:webHidden/>
              </w:rPr>
              <w:fldChar w:fldCharType="begin"/>
            </w:r>
            <w:r w:rsidR="0000301E">
              <w:rPr>
                <w:webHidden/>
              </w:rPr>
              <w:instrText xml:space="preserve"> PAGEREF _Toc25244437 \h </w:instrText>
            </w:r>
            <w:r w:rsidR="0000301E">
              <w:rPr>
                <w:webHidden/>
              </w:rPr>
            </w:r>
            <w:r w:rsidR="0000301E">
              <w:rPr>
                <w:webHidden/>
              </w:rPr>
              <w:fldChar w:fldCharType="separate"/>
            </w:r>
            <w:r w:rsidR="0000301E">
              <w:rPr>
                <w:webHidden/>
              </w:rPr>
              <w:t>35</w:t>
            </w:r>
            <w:r w:rsidR="0000301E">
              <w:rPr>
                <w:webHidden/>
              </w:rPr>
              <w:fldChar w:fldCharType="end"/>
            </w:r>
          </w:hyperlink>
        </w:p>
        <w:p w14:paraId="4BB5C265" w14:textId="77777777" w:rsidR="0000301E" w:rsidRDefault="0057384E">
          <w:pPr>
            <w:pStyle w:val="TOC2"/>
            <w:tabs>
              <w:tab w:val="right" w:leader="dot" w:pos="9350"/>
            </w:tabs>
            <w:rPr>
              <w:rFonts w:cstheme="minorBidi"/>
              <w:noProof/>
              <w:sz w:val="24"/>
              <w:szCs w:val="24"/>
            </w:rPr>
          </w:pPr>
          <w:hyperlink w:anchor="_Toc25244438" w:history="1">
            <w:r w:rsidR="0000301E" w:rsidRPr="00514200">
              <w:rPr>
                <w:rStyle w:val="Hyperlink"/>
                <w:rFonts w:cstheme="minorHAnsi"/>
                <w:noProof/>
                <w:lang w:val="en"/>
              </w:rPr>
              <w:t>Final Exam Policy</w:t>
            </w:r>
            <w:r w:rsidR="0000301E">
              <w:rPr>
                <w:noProof/>
                <w:webHidden/>
              </w:rPr>
              <w:tab/>
            </w:r>
            <w:r w:rsidR="0000301E">
              <w:rPr>
                <w:noProof/>
                <w:webHidden/>
              </w:rPr>
              <w:fldChar w:fldCharType="begin"/>
            </w:r>
            <w:r w:rsidR="0000301E">
              <w:rPr>
                <w:noProof/>
                <w:webHidden/>
              </w:rPr>
              <w:instrText xml:space="preserve"> PAGEREF _Toc25244438 \h </w:instrText>
            </w:r>
            <w:r w:rsidR="0000301E">
              <w:rPr>
                <w:noProof/>
                <w:webHidden/>
              </w:rPr>
            </w:r>
            <w:r w:rsidR="0000301E">
              <w:rPr>
                <w:noProof/>
                <w:webHidden/>
              </w:rPr>
              <w:fldChar w:fldCharType="separate"/>
            </w:r>
            <w:r w:rsidR="0000301E">
              <w:rPr>
                <w:noProof/>
                <w:webHidden/>
              </w:rPr>
              <w:t>35</w:t>
            </w:r>
            <w:r w:rsidR="0000301E">
              <w:rPr>
                <w:noProof/>
                <w:webHidden/>
              </w:rPr>
              <w:fldChar w:fldCharType="end"/>
            </w:r>
          </w:hyperlink>
        </w:p>
        <w:p w14:paraId="16EF8645" w14:textId="77777777" w:rsidR="0000301E" w:rsidRDefault="0057384E">
          <w:pPr>
            <w:pStyle w:val="TOC2"/>
            <w:tabs>
              <w:tab w:val="right" w:leader="dot" w:pos="9350"/>
            </w:tabs>
            <w:rPr>
              <w:rFonts w:cstheme="minorBidi"/>
              <w:noProof/>
              <w:sz w:val="24"/>
              <w:szCs w:val="24"/>
            </w:rPr>
          </w:pPr>
          <w:hyperlink w:anchor="_Toc25244439" w:history="1">
            <w:r w:rsidR="0000301E" w:rsidRPr="00514200">
              <w:rPr>
                <w:rStyle w:val="Hyperlink"/>
                <w:rFonts w:cstheme="minorHAnsi"/>
                <w:noProof/>
                <w:lang w:val="en"/>
              </w:rPr>
              <w:t>Proctoring Exams</w:t>
            </w:r>
            <w:r w:rsidR="0000301E">
              <w:rPr>
                <w:noProof/>
                <w:webHidden/>
              </w:rPr>
              <w:tab/>
            </w:r>
            <w:r w:rsidR="0000301E">
              <w:rPr>
                <w:noProof/>
                <w:webHidden/>
              </w:rPr>
              <w:fldChar w:fldCharType="begin"/>
            </w:r>
            <w:r w:rsidR="0000301E">
              <w:rPr>
                <w:noProof/>
                <w:webHidden/>
              </w:rPr>
              <w:instrText xml:space="preserve"> PAGEREF _Toc25244439 \h </w:instrText>
            </w:r>
            <w:r w:rsidR="0000301E">
              <w:rPr>
                <w:noProof/>
                <w:webHidden/>
              </w:rPr>
            </w:r>
            <w:r w:rsidR="0000301E">
              <w:rPr>
                <w:noProof/>
                <w:webHidden/>
              </w:rPr>
              <w:fldChar w:fldCharType="separate"/>
            </w:r>
            <w:r w:rsidR="0000301E">
              <w:rPr>
                <w:noProof/>
                <w:webHidden/>
              </w:rPr>
              <w:t>35</w:t>
            </w:r>
            <w:r w:rsidR="0000301E">
              <w:rPr>
                <w:noProof/>
                <w:webHidden/>
              </w:rPr>
              <w:fldChar w:fldCharType="end"/>
            </w:r>
          </w:hyperlink>
        </w:p>
        <w:p w14:paraId="7DFEB5EB" w14:textId="77777777" w:rsidR="0000301E" w:rsidRDefault="0057384E">
          <w:pPr>
            <w:pStyle w:val="TOC2"/>
            <w:tabs>
              <w:tab w:val="right" w:leader="dot" w:pos="9350"/>
            </w:tabs>
            <w:rPr>
              <w:rFonts w:cstheme="minorBidi"/>
              <w:noProof/>
              <w:sz w:val="24"/>
              <w:szCs w:val="24"/>
            </w:rPr>
          </w:pPr>
          <w:hyperlink w:anchor="_Toc25244440" w:history="1">
            <w:r w:rsidR="0000301E" w:rsidRPr="00514200">
              <w:rPr>
                <w:rStyle w:val="Hyperlink"/>
                <w:rFonts w:cstheme="minorHAnsi"/>
                <w:noProof/>
                <w:lang w:val="en"/>
              </w:rPr>
              <w:t>Online Learning</w:t>
            </w:r>
            <w:r w:rsidR="0000301E">
              <w:rPr>
                <w:noProof/>
                <w:webHidden/>
              </w:rPr>
              <w:tab/>
            </w:r>
            <w:r w:rsidR="0000301E">
              <w:rPr>
                <w:noProof/>
                <w:webHidden/>
              </w:rPr>
              <w:fldChar w:fldCharType="begin"/>
            </w:r>
            <w:r w:rsidR="0000301E">
              <w:rPr>
                <w:noProof/>
                <w:webHidden/>
              </w:rPr>
              <w:instrText xml:space="preserve"> PAGEREF _Toc25244440 \h </w:instrText>
            </w:r>
            <w:r w:rsidR="0000301E">
              <w:rPr>
                <w:noProof/>
                <w:webHidden/>
              </w:rPr>
            </w:r>
            <w:r w:rsidR="0000301E">
              <w:rPr>
                <w:noProof/>
                <w:webHidden/>
              </w:rPr>
              <w:fldChar w:fldCharType="separate"/>
            </w:r>
            <w:r w:rsidR="0000301E">
              <w:rPr>
                <w:noProof/>
                <w:webHidden/>
              </w:rPr>
              <w:t>36</w:t>
            </w:r>
            <w:r w:rsidR="0000301E">
              <w:rPr>
                <w:noProof/>
                <w:webHidden/>
              </w:rPr>
              <w:fldChar w:fldCharType="end"/>
            </w:r>
          </w:hyperlink>
        </w:p>
        <w:p w14:paraId="2F95E2B2" w14:textId="77777777" w:rsidR="0000301E" w:rsidRDefault="0057384E">
          <w:pPr>
            <w:pStyle w:val="TOC1"/>
            <w:rPr>
              <w:rFonts w:eastAsiaTheme="minorEastAsia"/>
              <w:lang w:val="en-US"/>
            </w:rPr>
          </w:pPr>
          <w:hyperlink w:anchor="_Toc25244441" w:history="1">
            <w:r w:rsidR="0000301E" w:rsidRPr="00514200">
              <w:rPr>
                <w:rStyle w:val="Hyperlink"/>
                <w:rFonts w:cstheme="minorHAnsi"/>
              </w:rPr>
              <w:t>Clinical Policies &amp; Procedures</w:t>
            </w:r>
            <w:r w:rsidR="0000301E">
              <w:rPr>
                <w:webHidden/>
              </w:rPr>
              <w:tab/>
            </w:r>
            <w:r w:rsidR="0000301E">
              <w:rPr>
                <w:webHidden/>
              </w:rPr>
              <w:fldChar w:fldCharType="begin"/>
            </w:r>
            <w:r w:rsidR="0000301E">
              <w:rPr>
                <w:webHidden/>
              </w:rPr>
              <w:instrText xml:space="preserve"> PAGEREF _Toc25244441 \h </w:instrText>
            </w:r>
            <w:r w:rsidR="0000301E">
              <w:rPr>
                <w:webHidden/>
              </w:rPr>
            </w:r>
            <w:r w:rsidR="0000301E">
              <w:rPr>
                <w:webHidden/>
              </w:rPr>
              <w:fldChar w:fldCharType="separate"/>
            </w:r>
            <w:r w:rsidR="0000301E">
              <w:rPr>
                <w:webHidden/>
              </w:rPr>
              <w:t>38</w:t>
            </w:r>
            <w:r w:rsidR="0000301E">
              <w:rPr>
                <w:webHidden/>
              </w:rPr>
              <w:fldChar w:fldCharType="end"/>
            </w:r>
          </w:hyperlink>
        </w:p>
        <w:p w14:paraId="242696EA" w14:textId="77777777" w:rsidR="0000301E" w:rsidRDefault="0057384E">
          <w:pPr>
            <w:pStyle w:val="TOC2"/>
            <w:tabs>
              <w:tab w:val="right" w:leader="dot" w:pos="9350"/>
            </w:tabs>
            <w:rPr>
              <w:rFonts w:cstheme="minorBidi"/>
              <w:noProof/>
              <w:sz w:val="24"/>
              <w:szCs w:val="24"/>
            </w:rPr>
          </w:pPr>
          <w:hyperlink w:anchor="_Toc25244442" w:history="1">
            <w:r w:rsidR="0000301E" w:rsidRPr="00514200">
              <w:rPr>
                <w:rStyle w:val="Hyperlink"/>
                <w:rFonts w:cstheme="minorHAnsi"/>
                <w:noProof/>
                <w:lang w:val="en"/>
              </w:rPr>
              <w:t>Student Clinical Attire Policy</w:t>
            </w:r>
            <w:r w:rsidR="0000301E">
              <w:rPr>
                <w:noProof/>
                <w:webHidden/>
              </w:rPr>
              <w:tab/>
            </w:r>
            <w:r w:rsidR="0000301E">
              <w:rPr>
                <w:noProof/>
                <w:webHidden/>
              </w:rPr>
              <w:fldChar w:fldCharType="begin"/>
            </w:r>
            <w:r w:rsidR="0000301E">
              <w:rPr>
                <w:noProof/>
                <w:webHidden/>
              </w:rPr>
              <w:instrText xml:space="preserve"> PAGEREF _Toc25244442 \h </w:instrText>
            </w:r>
            <w:r w:rsidR="0000301E">
              <w:rPr>
                <w:noProof/>
                <w:webHidden/>
              </w:rPr>
            </w:r>
            <w:r w:rsidR="0000301E">
              <w:rPr>
                <w:noProof/>
                <w:webHidden/>
              </w:rPr>
              <w:fldChar w:fldCharType="separate"/>
            </w:r>
            <w:r w:rsidR="0000301E">
              <w:rPr>
                <w:noProof/>
                <w:webHidden/>
              </w:rPr>
              <w:t>38</w:t>
            </w:r>
            <w:r w:rsidR="0000301E">
              <w:rPr>
                <w:noProof/>
                <w:webHidden/>
              </w:rPr>
              <w:fldChar w:fldCharType="end"/>
            </w:r>
          </w:hyperlink>
        </w:p>
        <w:p w14:paraId="77785716" w14:textId="77777777" w:rsidR="0000301E" w:rsidRDefault="0057384E">
          <w:pPr>
            <w:pStyle w:val="TOC2"/>
            <w:tabs>
              <w:tab w:val="right" w:leader="dot" w:pos="9350"/>
            </w:tabs>
            <w:rPr>
              <w:rFonts w:cstheme="minorBidi"/>
              <w:noProof/>
              <w:sz w:val="24"/>
              <w:szCs w:val="24"/>
            </w:rPr>
          </w:pPr>
          <w:hyperlink w:anchor="_Toc25244443" w:history="1">
            <w:r w:rsidR="0000301E" w:rsidRPr="00514200">
              <w:rPr>
                <w:rStyle w:val="Hyperlink"/>
                <w:rFonts w:cstheme="minorHAnsi"/>
                <w:noProof/>
                <w:lang w:val="en"/>
              </w:rPr>
              <w:t>Transportation to and from Community Agencies</w:t>
            </w:r>
            <w:r w:rsidR="0000301E">
              <w:rPr>
                <w:noProof/>
                <w:webHidden/>
              </w:rPr>
              <w:tab/>
            </w:r>
            <w:r w:rsidR="0000301E">
              <w:rPr>
                <w:noProof/>
                <w:webHidden/>
              </w:rPr>
              <w:fldChar w:fldCharType="begin"/>
            </w:r>
            <w:r w:rsidR="0000301E">
              <w:rPr>
                <w:noProof/>
                <w:webHidden/>
              </w:rPr>
              <w:instrText xml:space="preserve"> PAGEREF _Toc25244443 \h </w:instrText>
            </w:r>
            <w:r w:rsidR="0000301E">
              <w:rPr>
                <w:noProof/>
                <w:webHidden/>
              </w:rPr>
            </w:r>
            <w:r w:rsidR="0000301E">
              <w:rPr>
                <w:noProof/>
                <w:webHidden/>
              </w:rPr>
              <w:fldChar w:fldCharType="separate"/>
            </w:r>
            <w:r w:rsidR="0000301E">
              <w:rPr>
                <w:noProof/>
                <w:webHidden/>
              </w:rPr>
              <w:t>38</w:t>
            </w:r>
            <w:r w:rsidR="0000301E">
              <w:rPr>
                <w:noProof/>
                <w:webHidden/>
              </w:rPr>
              <w:fldChar w:fldCharType="end"/>
            </w:r>
          </w:hyperlink>
        </w:p>
        <w:p w14:paraId="5EB1DD27" w14:textId="77777777" w:rsidR="0000301E" w:rsidRDefault="0057384E">
          <w:pPr>
            <w:pStyle w:val="TOC2"/>
            <w:tabs>
              <w:tab w:val="right" w:leader="dot" w:pos="9350"/>
            </w:tabs>
            <w:rPr>
              <w:rFonts w:cstheme="minorBidi"/>
              <w:noProof/>
              <w:sz w:val="24"/>
              <w:szCs w:val="24"/>
            </w:rPr>
          </w:pPr>
          <w:hyperlink w:anchor="_Toc25244444" w:history="1">
            <w:r w:rsidR="0000301E" w:rsidRPr="00514200">
              <w:rPr>
                <w:rStyle w:val="Hyperlink"/>
                <w:rFonts w:cstheme="minorHAnsi"/>
                <w:noProof/>
                <w:lang w:val="en"/>
              </w:rPr>
              <w:t>Guidelines for Occurrence Reporting</w:t>
            </w:r>
            <w:r w:rsidR="0000301E">
              <w:rPr>
                <w:noProof/>
                <w:webHidden/>
              </w:rPr>
              <w:tab/>
            </w:r>
            <w:r w:rsidR="0000301E">
              <w:rPr>
                <w:noProof/>
                <w:webHidden/>
              </w:rPr>
              <w:fldChar w:fldCharType="begin"/>
            </w:r>
            <w:r w:rsidR="0000301E">
              <w:rPr>
                <w:noProof/>
                <w:webHidden/>
              </w:rPr>
              <w:instrText xml:space="preserve"> PAGEREF _Toc25244444 \h </w:instrText>
            </w:r>
            <w:r w:rsidR="0000301E">
              <w:rPr>
                <w:noProof/>
                <w:webHidden/>
              </w:rPr>
            </w:r>
            <w:r w:rsidR="0000301E">
              <w:rPr>
                <w:noProof/>
                <w:webHidden/>
              </w:rPr>
              <w:fldChar w:fldCharType="separate"/>
            </w:r>
            <w:r w:rsidR="0000301E">
              <w:rPr>
                <w:noProof/>
                <w:webHidden/>
              </w:rPr>
              <w:t>38</w:t>
            </w:r>
            <w:r w:rsidR="0000301E">
              <w:rPr>
                <w:noProof/>
                <w:webHidden/>
              </w:rPr>
              <w:fldChar w:fldCharType="end"/>
            </w:r>
          </w:hyperlink>
        </w:p>
        <w:p w14:paraId="687E0C3D" w14:textId="77777777" w:rsidR="0000301E" w:rsidRDefault="0057384E">
          <w:pPr>
            <w:pStyle w:val="TOC2"/>
            <w:tabs>
              <w:tab w:val="right" w:leader="dot" w:pos="9350"/>
            </w:tabs>
            <w:rPr>
              <w:rFonts w:cstheme="minorBidi"/>
              <w:noProof/>
              <w:sz w:val="24"/>
              <w:szCs w:val="24"/>
            </w:rPr>
          </w:pPr>
          <w:hyperlink w:anchor="_Toc25244445" w:history="1">
            <w:r w:rsidR="0000301E" w:rsidRPr="00514200">
              <w:rPr>
                <w:rStyle w:val="Hyperlink"/>
                <w:rFonts w:cstheme="minorHAnsi"/>
                <w:noProof/>
                <w:lang w:val="en"/>
              </w:rPr>
              <w:t>Client/Patient/Resident Injury/Incident Involving Student</w:t>
            </w:r>
            <w:r w:rsidR="0000301E">
              <w:rPr>
                <w:noProof/>
                <w:webHidden/>
              </w:rPr>
              <w:tab/>
            </w:r>
            <w:r w:rsidR="0000301E">
              <w:rPr>
                <w:noProof/>
                <w:webHidden/>
              </w:rPr>
              <w:fldChar w:fldCharType="begin"/>
            </w:r>
            <w:r w:rsidR="0000301E">
              <w:rPr>
                <w:noProof/>
                <w:webHidden/>
              </w:rPr>
              <w:instrText xml:space="preserve"> PAGEREF _Toc25244445 \h </w:instrText>
            </w:r>
            <w:r w:rsidR="0000301E">
              <w:rPr>
                <w:noProof/>
                <w:webHidden/>
              </w:rPr>
            </w:r>
            <w:r w:rsidR="0000301E">
              <w:rPr>
                <w:noProof/>
                <w:webHidden/>
              </w:rPr>
              <w:fldChar w:fldCharType="separate"/>
            </w:r>
            <w:r w:rsidR="0000301E">
              <w:rPr>
                <w:noProof/>
                <w:webHidden/>
              </w:rPr>
              <w:t>39</w:t>
            </w:r>
            <w:r w:rsidR="0000301E">
              <w:rPr>
                <w:noProof/>
                <w:webHidden/>
              </w:rPr>
              <w:fldChar w:fldCharType="end"/>
            </w:r>
          </w:hyperlink>
        </w:p>
        <w:p w14:paraId="46A86FA7" w14:textId="77777777" w:rsidR="0000301E" w:rsidRDefault="0057384E">
          <w:pPr>
            <w:pStyle w:val="TOC2"/>
            <w:tabs>
              <w:tab w:val="right" w:leader="dot" w:pos="9350"/>
            </w:tabs>
            <w:rPr>
              <w:rFonts w:cstheme="minorBidi"/>
              <w:noProof/>
              <w:sz w:val="24"/>
              <w:szCs w:val="24"/>
            </w:rPr>
          </w:pPr>
          <w:hyperlink w:anchor="_Toc25244446" w:history="1">
            <w:r w:rsidR="0000301E" w:rsidRPr="00514200">
              <w:rPr>
                <w:rStyle w:val="Hyperlink"/>
                <w:rFonts w:cstheme="minorHAnsi"/>
                <w:noProof/>
                <w:lang w:val="en"/>
              </w:rPr>
              <w:t>Student Exposure Protocol</w:t>
            </w:r>
            <w:r w:rsidR="0000301E">
              <w:rPr>
                <w:noProof/>
                <w:webHidden/>
              </w:rPr>
              <w:tab/>
            </w:r>
            <w:r w:rsidR="0000301E">
              <w:rPr>
                <w:noProof/>
                <w:webHidden/>
              </w:rPr>
              <w:fldChar w:fldCharType="begin"/>
            </w:r>
            <w:r w:rsidR="0000301E">
              <w:rPr>
                <w:noProof/>
                <w:webHidden/>
              </w:rPr>
              <w:instrText xml:space="preserve"> PAGEREF _Toc25244446 \h </w:instrText>
            </w:r>
            <w:r w:rsidR="0000301E">
              <w:rPr>
                <w:noProof/>
                <w:webHidden/>
              </w:rPr>
            </w:r>
            <w:r w:rsidR="0000301E">
              <w:rPr>
                <w:noProof/>
                <w:webHidden/>
              </w:rPr>
              <w:fldChar w:fldCharType="separate"/>
            </w:r>
            <w:r w:rsidR="0000301E">
              <w:rPr>
                <w:noProof/>
                <w:webHidden/>
              </w:rPr>
              <w:t>39</w:t>
            </w:r>
            <w:r w:rsidR="0000301E">
              <w:rPr>
                <w:noProof/>
                <w:webHidden/>
              </w:rPr>
              <w:fldChar w:fldCharType="end"/>
            </w:r>
          </w:hyperlink>
        </w:p>
        <w:p w14:paraId="46D03E4C" w14:textId="77777777" w:rsidR="0000301E" w:rsidRDefault="0057384E">
          <w:pPr>
            <w:pStyle w:val="TOC2"/>
            <w:tabs>
              <w:tab w:val="right" w:leader="dot" w:pos="9350"/>
            </w:tabs>
            <w:rPr>
              <w:rFonts w:cstheme="minorBidi"/>
              <w:noProof/>
              <w:sz w:val="24"/>
              <w:szCs w:val="24"/>
            </w:rPr>
          </w:pPr>
          <w:hyperlink w:anchor="_Toc25244447" w:history="1">
            <w:r w:rsidR="0000301E" w:rsidRPr="00514200">
              <w:rPr>
                <w:rStyle w:val="Hyperlink"/>
                <w:rFonts w:cstheme="minorHAnsi"/>
                <w:noProof/>
                <w:lang w:val="en"/>
              </w:rPr>
              <w:t>Educational Experiences while Pregnant</w:t>
            </w:r>
            <w:r w:rsidR="0000301E">
              <w:rPr>
                <w:noProof/>
                <w:webHidden/>
              </w:rPr>
              <w:tab/>
            </w:r>
            <w:r w:rsidR="0000301E">
              <w:rPr>
                <w:noProof/>
                <w:webHidden/>
              </w:rPr>
              <w:fldChar w:fldCharType="begin"/>
            </w:r>
            <w:r w:rsidR="0000301E">
              <w:rPr>
                <w:noProof/>
                <w:webHidden/>
              </w:rPr>
              <w:instrText xml:space="preserve"> PAGEREF _Toc25244447 \h </w:instrText>
            </w:r>
            <w:r w:rsidR="0000301E">
              <w:rPr>
                <w:noProof/>
                <w:webHidden/>
              </w:rPr>
            </w:r>
            <w:r w:rsidR="0000301E">
              <w:rPr>
                <w:noProof/>
                <w:webHidden/>
              </w:rPr>
              <w:fldChar w:fldCharType="separate"/>
            </w:r>
            <w:r w:rsidR="0000301E">
              <w:rPr>
                <w:noProof/>
                <w:webHidden/>
              </w:rPr>
              <w:t>40</w:t>
            </w:r>
            <w:r w:rsidR="0000301E">
              <w:rPr>
                <w:noProof/>
                <w:webHidden/>
              </w:rPr>
              <w:fldChar w:fldCharType="end"/>
            </w:r>
          </w:hyperlink>
        </w:p>
        <w:p w14:paraId="3DF2C147" w14:textId="77777777" w:rsidR="0000301E" w:rsidRDefault="0057384E">
          <w:pPr>
            <w:pStyle w:val="TOC2"/>
            <w:tabs>
              <w:tab w:val="right" w:leader="dot" w:pos="9350"/>
            </w:tabs>
            <w:rPr>
              <w:rFonts w:cstheme="minorBidi"/>
              <w:noProof/>
              <w:sz w:val="24"/>
              <w:szCs w:val="24"/>
            </w:rPr>
          </w:pPr>
          <w:hyperlink w:anchor="_Toc25244448" w:history="1">
            <w:r w:rsidR="0000301E" w:rsidRPr="00514200">
              <w:rPr>
                <w:rStyle w:val="Hyperlink"/>
                <w:rFonts w:cstheme="minorHAnsi"/>
                <w:noProof/>
                <w:lang w:val="en"/>
              </w:rPr>
              <w:t>Forms</w:t>
            </w:r>
            <w:r w:rsidR="0000301E">
              <w:rPr>
                <w:noProof/>
                <w:webHidden/>
              </w:rPr>
              <w:tab/>
            </w:r>
            <w:r w:rsidR="0000301E">
              <w:rPr>
                <w:noProof/>
                <w:webHidden/>
              </w:rPr>
              <w:fldChar w:fldCharType="begin"/>
            </w:r>
            <w:r w:rsidR="0000301E">
              <w:rPr>
                <w:noProof/>
                <w:webHidden/>
              </w:rPr>
              <w:instrText xml:space="preserve"> PAGEREF _Toc25244448 \h </w:instrText>
            </w:r>
            <w:r w:rsidR="0000301E">
              <w:rPr>
                <w:noProof/>
                <w:webHidden/>
              </w:rPr>
            </w:r>
            <w:r w:rsidR="0000301E">
              <w:rPr>
                <w:noProof/>
                <w:webHidden/>
              </w:rPr>
              <w:fldChar w:fldCharType="separate"/>
            </w:r>
            <w:r w:rsidR="0000301E">
              <w:rPr>
                <w:noProof/>
                <w:webHidden/>
              </w:rPr>
              <w:t>40</w:t>
            </w:r>
            <w:r w:rsidR="0000301E">
              <w:rPr>
                <w:noProof/>
                <w:webHidden/>
              </w:rPr>
              <w:fldChar w:fldCharType="end"/>
            </w:r>
          </w:hyperlink>
        </w:p>
        <w:p w14:paraId="24ED8834" w14:textId="77777777" w:rsidR="0000301E" w:rsidRDefault="0057384E">
          <w:pPr>
            <w:pStyle w:val="TOC1"/>
            <w:rPr>
              <w:rFonts w:eastAsiaTheme="minorEastAsia"/>
              <w:lang w:val="en-US"/>
            </w:rPr>
          </w:pPr>
          <w:hyperlink w:anchor="_Toc25244449" w:history="1">
            <w:r w:rsidR="0000301E" w:rsidRPr="00514200">
              <w:rPr>
                <w:rStyle w:val="Hyperlink"/>
                <w:rFonts w:cstheme="minorHAnsi"/>
              </w:rPr>
              <w:t>Compliance Policies &amp; Procedures</w:t>
            </w:r>
            <w:r w:rsidR="0000301E">
              <w:rPr>
                <w:webHidden/>
              </w:rPr>
              <w:tab/>
            </w:r>
            <w:r w:rsidR="0000301E">
              <w:rPr>
                <w:webHidden/>
              </w:rPr>
              <w:fldChar w:fldCharType="begin"/>
            </w:r>
            <w:r w:rsidR="0000301E">
              <w:rPr>
                <w:webHidden/>
              </w:rPr>
              <w:instrText xml:space="preserve"> PAGEREF _Toc25244449 \h </w:instrText>
            </w:r>
            <w:r w:rsidR="0000301E">
              <w:rPr>
                <w:webHidden/>
              </w:rPr>
            </w:r>
            <w:r w:rsidR="0000301E">
              <w:rPr>
                <w:webHidden/>
              </w:rPr>
              <w:fldChar w:fldCharType="separate"/>
            </w:r>
            <w:r w:rsidR="0000301E">
              <w:rPr>
                <w:webHidden/>
              </w:rPr>
              <w:t>40</w:t>
            </w:r>
            <w:r w:rsidR="0000301E">
              <w:rPr>
                <w:webHidden/>
              </w:rPr>
              <w:fldChar w:fldCharType="end"/>
            </w:r>
          </w:hyperlink>
        </w:p>
        <w:p w14:paraId="478EEA56" w14:textId="77777777" w:rsidR="0000301E" w:rsidRDefault="0057384E">
          <w:pPr>
            <w:pStyle w:val="TOC2"/>
            <w:tabs>
              <w:tab w:val="right" w:leader="dot" w:pos="9350"/>
            </w:tabs>
            <w:rPr>
              <w:rFonts w:cstheme="minorBidi"/>
              <w:noProof/>
              <w:sz w:val="24"/>
              <w:szCs w:val="24"/>
            </w:rPr>
          </w:pPr>
          <w:hyperlink w:anchor="_Toc25244450" w:history="1">
            <w:r w:rsidR="0000301E" w:rsidRPr="00514200">
              <w:rPr>
                <w:rStyle w:val="Hyperlink"/>
                <w:rFonts w:cstheme="minorHAnsi"/>
                <w:noProof/>
                <w:lang w:val="en"/>
              </w:rPr>
              <w:t>Compliance</w:t>
            </w:r>
            <w:r w:rsidR="0000301E">
              <w:rPr>
                <w:noProof/>
                <w:webHidden/>
              </w:rPr>
              <w:tab/>
            </w:r>
            <w:r w:rsidR="0000301E">
              <w:rPr>
                <w:noProof/>
                <w:webHidden/>
              </w:rPr>
              <w:fldChar w:fldCharType="begin"/>
            </w:r>
            <w:r w:rsidR="0000301E">
              <w:rPr>
                <w:noProof/>
                <w:webHidden/>
              </w:rPr>
              <w:instrText xml:space="preserve"> PAGEREF _Toc25244450 \h </w:instrText>
            </w:r>
            <w:r w:rsidR="0000301E">
              <w:rPr>
                <w:noProof/>
                <w:webHidden/>
              </w:rPr>
            </w:r>
            <w:r w:rsidR="0000301E">
              <w:rPr>
                <w:noProof/>
                <w:webHidden/>
              </w:rPr>
              <w:fldChar w:fldCharType="separate"/>
            </w:r>
            <w:r w:rsidR="0000301E">
              <w:rPr>
                <w:noProof/>
                <w:webHidden/>
              </w:rPr>
              <w:t>40</w:t>
            </w:r>
            <w:r w:rsidR="0000301E">
              <w:rPr>
                <w:noProof/>
                <w:webHidden/>
              </w:rPr>
              <w:fldChar w:fldCharType="end"/>
            </w:r>
          </w:hyperlink>
        </w:p>
        <w:p w14:paraId="50C0CEF7" w14:textId="77777777" w:rsidR="0000301E" w:rsidRDefault="0057384E">
          <w:pPr>
            <w:pStyle w:val="TOC2"/>
            <w:tabs>
              <w:tab w:val="right" w:leader="dot" w:pos="9350"/>
            </w:tabs>
            <w:rPr>
              <w:rFonts w:cstheme="minorBidi"/>
              <w:noProof/>
              <w:sz w:val="24"/>
              <w:szCs w:val="24"/>
            </w:rPr>
          </w:pPr>
          <w:hyperlink w:anchor="_Toc25244451" w:history="1">
            <w:r w:rsidR="0000301E" w:rsidRPr="00514200">
              <w:rPr>
                <w:rStyle w:val="Hyperlink"/>
                <w:rFonts w:cstheme="minorHAnsi"/>
                <w:noProof/>
                <w:lang w:val="en"/>
              </w:rPr>
              <w:t>HIPAA (Health Insurance Portability and Accountability Act) Training</w:t>
            </w:r>
            <w:r w:rsidR="0000301E">
              <w:rPr>
                <w:noProof/>
                <w:webHidden/>
              </w:rPr>
              <w:tab/>
            </w:r>
            <w:r w:rsidR="0000301E">
              <w:rPr>
                <w:noProof/>
                <w:webHidden/>
              </w:rPr>
              <w:fldChar w:fldCharType="begin"/>
            </w:r>
            <w:r w:rsidR="0000301E">
              <w:rPr>
                <w:noProof/>
                <w:webHidden/>
              </w:rPr>
              <w:instrText xml:space="preserve"> PAGEREF _Toc25244451 \h </w:instrText>
            </w:r>
            <w:r w:rsidR="0000301E">
              <w:rPr>
                <w:noProof/>
                <w:webHidden/>
              </w:rPr>
            </w:r>
            <w:r w:rsidR="0000301E">
              <w:rPr>
                <w:noProof/>
                <w:webHidden/>
              </w:rPr>
              <w:fldChar w:fldCharType="separate"/>
            </w:r>
            <w:r w:rsidR="0000301E">
              <w:rPr>
                <w:noProof/>
                <w:webHidden/>
              </w:rPr>
              <w:t>41</w:t>
            </w:r>
            <w:r w:rsidR="0000301E">
              <w:rPr>
                <w:noProof/>
                <w:webHidden/>
              </w:rPr>
              <w:fldChar w:fldCharType="end"/>
            </w:r>
          </w:hyperlink>
        </w:p>
        <w:p w14:paraId="0FD0BEE3" w14:textId="77777777" w:rsidR="0000301E" w:rsidRDefault="0057384E">
          <w:pPr>
            <w:pStyle w:val="TOC2"/>
            <w:tabs>
              <w:tab w:val="right" w:leader="dot" w:pos="9350"/>
            </w:tabs>
            <w:rPr>
              <w:rFonts w:cstheme="minorBidi"/>
              <w:noProof/>
              <w:sz w:val="24"/>
              <w:szCs w:val="24"/>
            </w:rPr>
          </w:pPr>
          <w:hyperlink w:anchor="_Toc25244452" w:history="1">
            <w:r w:rsidR="0000301E" w:rsidRPr="00514200">
              <w:rPr>
                <w:rStyle w:val="Hyperlink"/>
                <w:rFonts w:cstheme="minorHAnsi"/>
                <w:noProof/>
                <w:lang w:val="en"/>
              </w:rPr>
              <w:t>BBP (Blood Borne Pathogen) Training</w:t>
            </w:r>
            <w:r w:rsidR="0000301E">
              <w:rPr>
                <w:noProof/>
                <w:webHidden/>
              </w:rPr>
              <w:tab/>
            </w:r>
            <w:r w:rsidR="0000301E">
              <w:rPr>
                <w:noProof/>
                <w:webHidden/>
              </w:rPr>
              <w:fldChar w:fldCharType="begin"/>
            </w:r>
            <w:r w:rsidR="0000301E">
              <w:rPr>
                <w:noProof/>
                <w:webHidden/>
              </w:rPr>
              <w:instrText xml:space="preserve"> PAGEREF _Toc25244452 \h </w:instrText>
            </w:r>
            <w:r w:rsidR="0000301E">
              <w:rPr>
                <w:noProof/>
                <w:webHidden/>
              </w:rPr>
            </w:r>
            <w:r w:rsidR="0000301E">
              <w:rPr>
                <w:noProof/>
                <w:webHidden/>
              </w:rPr>
              <w:fldChar w:fldCharType="separate"/>
            </w:r>
            <w:r w:rsidR="0000301E">
              <w:rPr>
                <w:noProof/>
                <w:webHidden/>
              </w:rPr>
              <w:t>41</w:t>
            </w:r>
            <w:r w:rsidR="0000301E">
              <w:rPr>
                <w:noProof/>
                <w:webHidden/>
              </w:rPr>
              <w:fldChar w:fldCharType="end"/>
            </w:r>
          </w:hyperlink>
        </w:p>
        <w:p w14:paraId="5637C62F" w14:textId="77777777" w:rsidR="0000301E" w:rsidRDefault="0057384E">
          <w:pPr>
            <w:pStyle w:val="TOC2"/>
            <w:tabs>
              <w:tab w:val="right" w:leader="dot" w:pos="9350"/>
            </w:tabs>
            <w:rPr>
              <w:rFonts w:cstheme="minorBidi"/>
              <w:noProof/>
              <w:sz w:val="24"/>
              <w:szCs w:val="24"/>
            </w:rPr>
          </w:pPr>
          <w:hyperlink w:anchor="_Toc25244453" w:history="1">
            <w:r w:rsidR="0000301E" w:rsidRPr="00514200">
              <w:rPr>
                <w:rStyle w:val="Hyperlink"/>
                <w:rFonts w:cstheme="minorHAnsi"/>
                <w:noProof/>
                <w:lang w:val="en"/>
              </w:rPr>
              <w:t>BLS (Basic Life Support) for Healthcare Providers</w:t>
            </w:r>
            <w:r w:rsidR="0000301E">
              <w:rPr>
                <w:noProof/>
                <w:webHidden/>
              </w:rPr>
              <w:tab/>
            </w:r>
            <w:r w:rsidR="0000301E">
              <w:rPr>
                <w:noProof/>
                <w:webHidden/>
              </w:rPr>
              <w:fldChar w:fldCharType="begin"/>
            </w:r>
            <w:r w:rsidR="0000301E">
              <w:rPr>
                <w:noProof/>
                <w:webHidden/>
              </w:rPr>
              <w:instrText xml:space="preserve"> PAGEREF _Toc25244453 \h </w:instrText>
            </w:r>
            <w:r w:rsidR="0000301E">
              <w:rPr>
                <w:noProof/>
                <w:webHidden/>
              </w:rPr>
            </w:r>
            <w:r w:rsidR="0000301E">
              <w:rPr>
                <w:noProof/>
                <w:webHidden/>
              </w:rPr>
              <w:fldChar w:fldCharType="separate"/>
            </w:r>
            <w:r w:rsidR="0000301E">
              <w:rPr>
                <w:noProof/>
                <w:webHidden/>
              </w:rPr>
              <w:t>41</w:t>
            </w:r>
            <w:r w:rsidR="0000301E">
              <w:rPr>
                <w:noProof/>
                <w:webHidden/>
              </w:rPr>
              <w:fldChar w:fldCharType="end"/>
            </w:r>
          </w:hyperlink>
        </w:p>
        <w:p w14:paraId="34BAC9FF" w14:textId="77777777" w:rsidR="0000301E" w:rsidRDefault="0057384E">
          <w:pPr>
            <w:pStyle w:val="TOC2"/>
            <w:tabs>
              <w:tab w:val="right" w:leader="dot" w:pos="9350"/>
            </w:tabs>
            <w:rPr>
              <w:rFonts w:cstheme="minorBidi"/>
              <w:noProof/>
              <w:sz w:val="24"/>
              <w:szCs w:val="24"/>
            </w:rPr>
          </w:pPr>
          <w:hyperlink w:anchor="_Toc25244454" w:history="1">
            <w:r w:rsidR="0000301E" w:rsidRPr="00514200">
              <w:rPr>
                <w:rStyle w:val="Hyperlink"/>
                <w:rFonts w:cstheme="minorHAnsi"/>
                <w:noProof/>
                <w:lang w:val="en"/>
              </w:rPr>
              <w:t>Criminal Background Check, Drug Screening, and Fingerprinting*</w:t>
            </w:r>
            <w:r w:rsidR="0000301E">
              <w:rPr>
                <w:noProof/>
                <w:webHidden/>
              </w:rPr>
              <w:tab/>
            </w:r>
            <w:r w:rsidR="0000301E">
              <w:rPr>
                <w:noProof/>
                <w:webHidden/>
              </w:rPr>
              <w:fldChar w:fldCharType="begin"/>
            </w:r>
            <w:r w:rsidR="0000301E">
              <w:rPr>
                <w:noProof/>
                <w:webHidden/>
              </w:rPr>
              <w:instrText xml:space="preserve"> PAGEREF _Toc25244454 \h </w:instrText>
            </w:r>
            <w:r w:rsidR="0000301E">
              <w:rPr>
                <w:noProof/>
                <w:webHidden/>
              </w:rPr>
            </w:r>
            <w:r w:rsidR="0000301E">
              <w:rPr>
                <w:noProof/>
                <w:webHidden/>
              </w:rPr>
              <w:fldChar w:fldCharType="separate"/>
            </w:r>
            <w:r w:rsidR="0000301E">
              <w:rPr>
                <w:noProof/>
                <w:webHidden/>
              </w:rPr>
              <w:t>41</w:t>
            </w:r>
            <w:r w:rsidR="0000301E">
              <w:rPr>
                <w:noProof/>
                <w:webHidden/>
              </w:rPr>
              <w:fldChar w:fldCharType="end"/>
            </w:r>
          </w:hyperlink>
        </w:p>
        <w:p w14:paraId="7CE41C11" w14:textId="77777777" w:rsidR="0000301E" w:rsidRDefault="0057384E">
          <w:pPr>
            <w:pStyle w:val="TOC2"/>
            <w:tabs>
              <w:tab w:val="right" w:leader="dot" w:pos="9350"/>
            </w:tabs>
            <w:rPr>
              <w:rFonts w:cstheme="minorBidi"/>
              <w:noProof/>
              <w:sz w:val="24"/>
              <w:szCs w:val="24"/>
            </w:rPr>
          </w:pPr>
          <w:hyperlink w:anchor="_Toc25244455" w:history="1">
            <w:r w:rsidR="0000301E" w:rsidRPr="00514200">
              <w:rPr>
                <w:rStyle w:val="Hyperlink"/>
                <w:rFonts w:cstheme="minorHAnsi"/>
                <w:noProof/>
                <w:lang w:val="en"/>
              </w:rPr>
              <w:t>ACE-MAPP</w:t>
            </w:r>
            <w:r w:rsidR="0000301E">
              <w:rPr>
                <w:noProof/>
                <w:webHidden/>
              </w:rPr>
              <w:tab/>
            </w:r>
            <w:r w:rsidR="0000301E">
              <w:rPr>
                <w:noProof/>
                <w:webHidden/>
              </w:rPr>
              <w:fldChar w:fldCharType="begin"/>
            </w:r>
            <w:r w:rsidR="0000301E">
              <w:rPr>
                <w:noProof/>
                <w:webHidden/>
              </w:rPr>
              <w:instrText xml:space="preserve"> PAGEREF _Toc25244455 \h </w:instrText>
            </w:r>
            <w:r w:rsidR="0000301E">
              <w:rPr>
                <w:noProof/>
                <w:webHidden/>
              </w:rPr>
            </w:r>
            <w:r w:rsidR="0000301E">
              <w:rPr>
                <w:noProof/>
                <w:webHidden/>
              </w:rPr>
              <w:fldChar w:fldCharType="separate"/>
            </w:r>
            <w:r w:rsidR="0000301E">
              <w:rPr>
                <w:noProof/>
                <w:webHidden/>
              </w:rPr>
              <w:t>42</w:t>
            </w:r>
            <w:r w:rsidR="0000301E">
              <w:rPr>
                <w:noProof/>
                <w:webHidden/>
              </w:rPr>
              <w:fldChar w:fldCharType="end"/>
            </w:r>
          </w:hyperlink>
        </w:p>
        <w:p w14:paraId="5615AF9C" w14:textId="77777777" w:rsidR="0000301E" w:rsidRDefault="0057384E">
          <w:pPr>
            <w:pStyle w:val="TOC1"/>
            <w:rPr>
              <w:rFonts w:eastAsiaTheme="minorEastAsia"/>
              <w:lang w:val="en-US"/>
            </w:rPr>
          </w:pPr>
          <w:hyperlink w:anchor="_Toc25244456" w:history="1">
            <w:r w:rsidR="0000301E" w:rsidRPr="00514200">
              <w:rPr>
                <w:rStyle w:val="Hyperlink"/>
                <w:rFonts w:cstheme="minorHAnsi"/>
              </w:rPr>
              <w:t>Emergency Procedures</w:t>
            </w:r>
            <w:r w:rsidR="0000301E">
              <w:rPr>
                <w:webHidden/>
              </w:rPr>
              <w:tab/>
            </w:r>
            <w:r w:rsidR="0000301E">
              <w:rPr>
                <w:webHidden/>
              </w:rPr>
              <w:fldChar w:fldCharType="begin"/>
            </w:r>
            <w:r w:rsidR="0000301E">
              <w:rPr>
                <w:webHidden/>
              </w:rPr>
              <w:instrText xml:space="preserve"> PAGEREF _Toc25244456 \h </w:instrText>
            </w:r>
            <w:r w:rsidR="0000301E">
              <w:rPr>
                <w:webHidden/>
              </w:rPr>
            </w:r>
            <w:r w:rsidR="0000301E">
              <w:rPr>
                <w:webHidden/>
              </w:rPr>
              <w:fldChar w:fldCharType="separate"/>
            </w:r>
            <w:r w:rsidR="0000301E">
              <w:rPr>
                <w:webHidden/>
              </w:rPr>
              <w:t>42</w:t>
            </w:r>
            <w:r w:rsidR="0000301E">
              <w:rPr>
                <w:webHidden/>
              </w:rPr>
              <w:fldChar w:fldCharType="end"/>
            </w:r>
          </w:hyperlink>
        </w:p>
        <w:p w14:paraId="18FEE232" w14:textId="77777777" w:rsidR="0000301E" w:rsidRDefault="0057384E">
          <w:pPr>
            <w:pStyle w:val="TOC2"/>
            <w:tabs>
              <w:tab w:val="right" w:leader="dot" w:pos="9350"/>
            </w:tabs>
            <w:rPr>
              <w:rFonts w:cstheme="minorBidi"/>
              <w:noProof/>
              <w:sz w:val="24"/>
              <w:szCs w:val="24"/>
            </w:rPr>
          </w:pPr>
          <w:hyperlink w:anchor="_Toc25244457" w:history="1">
            <w:r w:rsidR="0000301E" w:rsidRPr="00514200">
              <w:rPr>
                <w:rStyle w:val="Hyperlink"/>
                <w:rFonts w:cstheme="minorHAnsi"/>
                <w:noProof/>
                <w:lang w:val="en"/>
              </w:rPr>
              <w:t>General Safety Tips</w:t>
            </w:r>
            <w:r w:rsidR="0000301E">
              <w:rPr>
                <w:noProof/>
                <w:webHidden/>
              </w:rPr>
              <w:tab/>
            </w:r>
            <w:r w:rsidR="0000301E">
              <w:rPr>
                <w:noProof/>
                <w:webHidden/>
              </w:rPr>
              <w:fldChar w:fldCharType="begin"/>
            </w:r>
            <w:r w:rsidR="0000301E">
              <w:rPr>
                <w:noProof/>
                <w:webHidden/>
              </w:rPr>
              <w:instrText xml:space="preserve"> PAGEREF _Toc25244457 \h </w:instrText>
            </w:r>
            <w:r w:rsidR="0000301E">
              <w:rPr>
                <w:noProof/>
                <w:webHidden/>
              </w:rPr>
            </w:r>
            <w:r w:rsidR="0000301E">
              <w:rPr>
                <w:noProof/>
                <w:webHidden/>
              </w:rPr>
              <w:fldChar w:fldCharType="separate"/>
            </w:r>
            <w:r w:rsidR="0000301E">
              <w:rPr>
                <w:noProof/>
                <w:webHidden/>
              </w:rPr>
              <w:t>42</w:t>
            </w:r>
            <w:r w:rsidR="0000301E">
              <w:rPr>
                <w:noProof/>
                <w:webHidden/>
              </w:rPr>
              <w:fldChar w:fldCharType="end"/>
            </w:r>
          </w:hyperlink>
        </w:p>
        <w:p w14:paraId="05384892" w14:textId="77777777" w:rsidR="0000301E" w:rsidRDefault="0057384E">
          <w:pPr>
            <w:pStyle w:val="TOC2"/>
            <w:tabs>
              <w:tab w:val="right" w:leader="dot" w:pos="9350"/>
            </w:tabs>
            <w:rPr>
              <w:rFonts w:cstheme="minorBidi"/>
              <w:noProof/>
              <w:sz w:val="24"/>
              <w:szCs w:val="24"/>
            </w:rPr>
          </w:pPr>
          <w:hyperlink w:anchor="_Toc25244458" w:history="1">
            <w:r w:rsidR="0000301E" w:rsidRPr="00514200">
              <w:rPr>
                <w:rStyle w:val="Hyperlink"/>
                <w:rFonts w:cstheme="minorHAnsi"/>
                <w:noProof/>
                <w:lang w:val="en"/>
              </w:rPr>
              <w:t>Active Violence Safety Guidelines</w:t>
            </w:r>
            <w:r w:rsidR="0000301E">
              <w:rPr>
                <w:noProof/>
                <w:webHidden/>
              </w:rPr>
              <w:tab/>
            </w:r>
            <w:r w:rsidR="0000301E">
              <w:rPr>
                <w:noProof/>
                <w:webHidden/>
              </w:rPr>
              <w:fldChar w:fldCharType="begin"/>
            </w:r>
            <w:r w:rsidR="0000301E">
              <w:rPr>
                <w:noProof/>
                <w:webHidden/>
              </w:rPr>
              <w:instrText xml:space="preserve"> PAGEREF _Toc25244458 \h </w:instrText>
            </w:r>
            <w:r w:rsidR="0000301E">
              <w:rPr>
                <w:noProof/>
                <w:webHidden/>
              </w:rPr>
            </w:r>
            <w:r w:rsidR="0000301E">
              <w:rPr>
                <w:noProof/>
                <w:webHidden/>
              </w:rPr>
              <w:fldChar w:fldCharType="separate"/>
            </w:r>
            <w:r w:rsidR="0000301E">
              <w:rPr>
                <w:noProof/>
                <w:webHidden/>
              </w:rPr>
              <w:t>43</w:t>
            </w:r>
            <w:r w:rsidR="0000301E">
              <w:rPr>
                <w:noProof/>
                <w:webHidden/>
              </w:rPr>
              <w:fldChar w:fldCharType="end"/>
            </w:r>
          </w:hyperlink>
        </w:p>
        <w:p w14:paraId="5B44C98D" w14:textId="77777777" w:rsidR="0000301E" w:rsidRDefault="0057384E">
          <w:pPr>
            <w:pStyle w:val="TOC2"/>
            <w:tabs>
              <w:tab w:val="right" w:leader="dot" w:pos="9350"/>
            </w:tabs>
            <w:rPr>
              <w:rFonts w:cstheme="minorBidi"/>
              <w:noProof/>
              <w:sz w:val="24"/>
              <w:szCs w:val="24"/>
            </w:rPr>
          </w:pPr>
          <w:hyperlink w:anchor="_Toc25244459" w:history="1">
            <w:r w:rsidR="0000301E" w:rsidRPr="00514200">
              <w:rPr>
                <w:rStyle w:val="Hyperlink"/>
                <w:rFonts w:cstheme="minorHAnsi"/>
                <w:noProof/>
                <w:lang w:val="en"/>
              </w:rPr>
              <w:t>MSU Emergency Alert Systems</w:t>
            </w:r>
            <w:r w:rsidR="0000301E">
              <w:rPr>
                <w:noProof/>
                <w:webHidden/>
              </w:rPr>
              <w:tab/>
            </w:r>
            <w:r w:rsidR="0000301E">
              <w:rPr>
                <w:noProof/>
                <w:webHidden/>
              </w:rPr>
              <w:fldChar w:fldCharType="begin"/>
            </w:r>
            <w:r w:rsidR="0000301E">
              <w:rPr>
                <w:noProof/>
                <w:webHidden/>
              </w:rPr>
              <w:instrText xml:space="preserve"> PAGEREF _Toc25244459 \h </w:instrText>
            </w:r>
            <w:r w:rsidR="0000301E">
              <w:rPr>
                <w:noProof/>
                <w:webHidden/>
              </w:rPr>
            </w:r>
            <w:r w:rsidR="0000301E">
              <w:rPr>
                <w:noProof/>
                <w:webHidden/>
              </w:rPr>
              <w:fldChar w:fldCharType="separate"/>
            </w:r>
            <w:r w:rsidR="0000301E">
              <w:rPr>
                <w:noProof/>
                <w:webHidden/>
              </w:rPr>
              <w:t>43</w:t>
            </w:r>
            <w:r w:rsidR="0000301E">
              <w:rPr>
                <w:noProof/>
                <w:webHidden/>
              </w:rPr>
              <w:fldChar w:fldCharType="end"/>
            </w:r>
          </w:hyperlink>
        </w:p>
        <w:p w14:paraId="78F50F1E" w14:textId="77777777" w:rsidR="0000301E" w:rsidRDefault="0057384E">
          <w:pPr>
            <w:pStyle w:val="TOC1"/>
            <w:rPr>
              <w:rFonts w:eastAsiaTheme="minorEastAsia"/>
              <w:lang w:val="en-US"/>
            </w:rPr>
          </w:pPr>
          <w:hyperlink w:anchor="_Toc25244460" w:history="1">
            <w:r w:rsidR="0000301E" w:rsidRPr="00514200">
              <w:rPr>
                <w:rStyle w:val="Hyperlink"/>
                <w:rFonts w:cstheme="minorHAnsi"/>
              </w:rPr>
              <w:t>References</w:t>
            </w:r>
            <w:r w:rsidR="0000301E">
              <w:rPr>
                <w:webHidden/>
              </w:rPr>
              <w:tab/>
            </w:r>
            <w:r w:rsidR="0000301E">
              <w:rPr>
                <w:webHidden/>
              </w:rPr>
              <w:fldChar w:fldCharType="begin"/>
            </w:r>
            <w:r w:rsidR="0000301E">
              <w:rPr>
                <w:webHidden/>
              </w:rPr>
              <w:instrText xml:space="preserve"> PAGEREF _Toc25244460 \h </w:instrText>
            </w:r>
            <w:r w:rsidR="0000301E">
              <w:rPr>
                <w:webHidden/>
              </w:rPr>
            </w:r>
            <w:r w:rsidR="0000301E">
              <w:rPr>
                <w:webHidden/>
              </w:rPr>
              <w:fldChar w:fldCharType="separate"/>
            </w:r>
            <w:r w:rsidR="0000301E">
              <w:rPr>
                <w:webHidden/>
              </w:rPr>
              <w:t>44</w:t>
            </w:r>
            <w:r w:rsidR="0000301E">
              <w:rPr>
                <w:webHidden/>
              </w:rPr>
              <w:fldChar w:fldCharType="end"/>
            </w:r>
          </w:hyperlink>
        </w:p>
        <w:p w14:paraId="6C51FD7D" w14:textId="77777777" w:rsidR="00F823B8" w:rsidRPr="00DF18F0" w:rsidRDefault="00F823B8">
          <w:pPr>
            <w:rPr>
              <w:rFonts w:cstheme="minorHAnsi"/>
              <w:b/>
              <w:bCs/>
              <w:noProof/>
            </w:rPr>
          </w:pPr>
          <w:r w:rsidRPr="00DF18F0">
            <w:rPr>
              <w:rFonts w:cstheme="minorHAnsi"/>
              <w:b/>
              <w:bCs/>
              <w:noProof/>
            </w:rPr>
            <w:fldChar w:fldCharType="end"/>
          </w:r>
        </w:p>
      </w:sdtContent>
    </w:sdt>
    <w:p w14:paraId="20768D89" w14:textId="77777777" w:rsidR="00F823B8" w:rsidRPr="00DF18F0" w:rsidRDefault="00F823B8" w:rsidP="00F823B8">
      <w:pPr>
        <w:rPr>
          <w:rFonts w:cstheme="minorHAnsi"/>
          <w:noProof/>
        </w:rPr>
      </w:pPr>
      <w:r w:rsidRPr="00DF18F0">
        <w:rPr>
          <w:rFonts w:cstheme="minorHAnsi"/>
          <w:noProof/>
        </w:rPr>
        <w:br w:type="page"/>
      </w:r>
    </w:p>
    <w:p w14:paraId="7F20949C" w14:textId="77777777" w:rsidR="00932CC8" w:rsidRPr="00DF18F0" w:rsidRDefault="00932CC8" w:rsidP="00F94484">
      <w:pPr>
        <w:pStyle w:val="Heading2"/>
      </w:pPr>
      <w:bookmarkStart w:id="0" w:name="_Toc25244386"/>
      <w:r w:rsidRPr="00DF18F0">
        <w:lastRenderedPageBreak/>
        <w:t>Introduction</w:t>
      </w:r>
      <w:bookmarkEnd w:id="0"/>
    </w:p>
    <w:p w14:paraId="1FF22EB1" w14:textId="77777777" w:rsidR="00932CC8" w:rsidRPr="00DF18F0" w:rsidRDefault="00932CC8" w:rsidP="00F94484">
      <w:pPr>
        <w:pStyle w:val="Heading3"/>
      </w:pPr>
      <w:bookmarkStart w:id="1" w:name="_Toc25244387"/>
      <w:r w:rsidRPr="00DF18F0">
        <w:t>Philosophy of Nursing Education</w:t>
      </w:r>
      <w:bookmarkEnd w:id="1"/>
    </w:p>
    <w:p w14:paraId="28F60642" w14:textId="77777777" w:rsidR="00D74445" w:rsidRPr="00DF18F0" w:rsidRDefault="007C647D" w:rsidP="00D74445">
      <w:pPr>
        <w:rPr>
          <w:rFonts w:cstheme="minorHAnsi"/>
          <w:sz w:val="24"/>
          <w:szCs w:val="24"/>
          <w:lang w:val="en"/>
        </w:rPr>
      </w:pPr>
      <w:r w:rsidRPr="00DF18F0">
        <w:rPr>
          <w:rFonts w:cstheme="minorHAnsi"/>
          <w:sz w:val="24"/>
          <w:szCs w:val="24"/>
          <w:lang w:val="en"/>
        </w:rPr>
        <w:t>The CON</w:t>
      </w:r>
      <w:r w:rsidR="00D74445" w:rsidRPr="00DF18F0">
        <w:rPr>
          <w:rFonts w:cstheme="minorHAnsi"/>
          <w:sz w:val="24"/>
          <w:szCs w:val="24"/>
          <w:lang w:val="en"/>
        </w:rPr>
        <w:t>, as an integral part of Michigan State University (MSU), subscribes to the land-grant philosophy and its tripartite mission including outreach that bridges the areas of teaching, research, and service. The College provides leadership for the education of nurses at the undergraduate</w:t>
      </w:r>
      <w:r w:rsidRPr="00DF18F0">
        <w:rPr>
          <w:rFonts w:cstheme="minorHAnsi"/>
          <w:sz w:val="24"/>
          <w:szCs w:val="24"/>
          <w:lang w:val="en"/>
        </w:rPr>
        <w:t xml:space="preserve"> </w:t>
      </w:r>
      <w:r w:rsidR="00D74445" w:rsidRPr="00DF18F0">
        <w:rPr>
          <w:rFonts w:cstheme="minorHAnsi"/>
          <w:sz w:val="24"/>
          <w:szCs w:val="24"/>
          <w:lang w:val="en"/>
        </w:rPr>
        <w:t>and</w:t>
      </w:r>
      <w:r w:rsidRPr="00DF18F0">
        <w:rPr>
          <w:rFonts w:cstheme="minorHAnsi"/>
          <w:sz w:val="24"/>
          <w:szCs w:val="24"/>
          <w:lang w:val="en"/>
        </w:rPr>
        <w:t xml:space="preserve"> graduate</w:t>
      </w:r>
      <w:r w:rsidR="00D74445" w:rsidRPr="00DF18F0">
        <w:rPr>
          <w:rFonts w:cstheme="minorHAnsi"/>
          <w:sz w:val="24"/>
          <w:szCs w:val="24"/>
          <w:lang w:val="en"/>
        </w:rPr>
        <w:t xml:space="preserve"> levels who practice within integrated, dynamic, and diverse health care system</w:t>
      </w:r>
      <w:r w:rsidR="0005186C" w:rsidRPr="00DF18F0">
        <w:rPr>
          <w:rFonts w:cstheme="minorHAnsi"/>
          <w:sz w:val="24"/>
          <w:szCs w:val="24"/>
          <w:lang w:val="en"/>
        </w:rPr>
        <w:t>s</w:t>
      </w:r>
      <w:r w:rsidR="00D74445" w:rsidRPr="00DF18F0">
        <w:rPr>
          <w:rFonts w:cstheme="minorHAnsi"/>
          <w:sz w:val="24"/>
          <w:szCs w:val="24"/>
          <w:lang w:val="en"/>
        </w:rPr>
        <w:t>. All faculty members are committed to scholarship in teaching, research, service, and practice.</w:t>
      </w:r>
    </w:p>
    <w:p w14:paraId="015AD02C" w14:textId="77777777" w:rsidR="00D74445" w:rsidRPr="00DF18F0" w:rsidRDefault="00D74445" w:rsidP="00D74445">
      <w:pPr>
        <w:rPr>
          <w:rFonts w:cstheme="minorHAnsi"/>
          <w:sz w:val="24"/>
          <w:szCs w:val="24"/>
          <w:lang w:val="en"/>
        </w:rPr>
      </w:pPr>
      <w:r w:rsidRPr="00DF18F0">
        <w:rPr>
          <w:rFonts w:cstheme="minorHAnsi"/>
          <w:sz w:val="24"/>
          <w:szCs w:val="24"/>
          <w:lang w:val="en"/>
        </w:rPr>
        <w:t>The goal of professional nursing education is to promote competence and leadership in evidence-based nursing practice, scholarship, and research spanning from the community to the international level. Nursing education is a lifelong process that applies the concepts and theories from nursing, the humanities, and the natural and behavioral sciences. Learning is most effective when individual learner needs are considered, and active learner participation is facilitated. This objective is best accomplished in an atmosphere that promotes educational access and respect for diversity.</w:t>
      </w:r>
    </w:p>
    <w:p w14:paraId="13F0D252" w14:textId="77777777" w:rsidR="00D74445" w:rsidRPr="00DF18F0" w:rsidRDefault="00D74445" w:rsidP="00D74445">
      <w:pPr>
        <w:rPr>
          <w:rFonts w:cstheme="minorHAnsi"/>
          <w:sz w:val="24"/>
          <w:szCs w:val="24"/>
          <w:lang w:val="en"/>
        </w:rPr>
      </w:pPr>
      <w:r w:rsidRPr="00DF18F0">
        <w:rPr>
          <w:rFonts w:cstheme="minorHAnsi"/>
          <w:sz w:val="24"/>
          <w:szCs w:val="24"/>
          <w:lang w:val="en"/>
        </w:rPr>
        <w:t>The beginning practitioner of nursing, a caring professional, skilled clinician, effective communicator, and clinical scholar who promotes the well-being of individuals, families, and populations in health and illness, is awarded the Bachelor of Science in Nursing (BSN).  The beginning advanced practice nurse, a specialist prepared in theory application, role development, evidence-based practice, application ethics, shaping policy/organizations, health promotion, and illness prevention/management to meet the diverse needs of specific populations, is awarded the Master of Science in Nursing (MSN). With an expanded area of expertise in leadership involving these areas and quality improvement, the advanced practice nurse is awarded the Doctor of Nursing Practice (DNP). The nurse scientist awarded the Doctor of Philosophy (PhD) in Nursing is prepared to conduct an independent program of research with rigorous scientific inquiry that extends knowledge to advance nursing practice, steward the profession, shape health policy, and impact the health and well-being of populations.</w:t>
      </w:r>
    </w:p>
    <w:p w14:paraId="18C15F52" w14:textId="77777777" w:rsidR="00D74445" w:rsidRPr="00DF18F0" w:rsidRDefault="00D74445" w:rsidP="00932CC8">
      <w:pPr>
        <w:rPr>
          <w:rFonts w:cstheme="minorHAnsi"/>
          <w:lang w:val="en"/>
        </w:rPr>
      </w:pPr>
      <w:r w:rsidRPr="00DF18F0">
        <w:rPr>
          <w:rFonts w:cstheme="minorHAnsi"/>
          <w:lang w:val="en"/>
        </w:rPr>
        <w:t>Accepted by MSU CON faculty: May 11, 1994</w:t>
      </w:r>
      <w:r w:rsidRPr="00DF18F0">
        <w:rPr>
          <w:rFonts w:cstheme="minorHAnsi"/>
          <w:lang w:val="en"/>
        </w:rPr>
        <w:br/>
        <w:t>Amended by faculty vote: November 16, 2001</w:t>
      </w:r>
      <w:r w:rsidRPr="00DF18F0">
        <w:rPr>
          <w:rFonts w:cstheme="minorHAnsi"/>
          <w:lang w:val="en"/>
        </w:rPr>
        <w:br/>
        <w:t>Amended by faculty vote: November 20, 2016</w:t>
      </w:r>
      <w:r w:rsidR="00E0745A" w:rsidRPr="00DF18F0">
        <w:rPr>
          <w:rFonts w:cstheme="minorHAnsi"/>
          <w:lang w:val="en"/>
        </w:rPr>
        <w:br/>
      </w:r>
    </w:p>
    <w:p w14:paraId="4D728F5D" w14:textId="77777777" w:rsidR="00932CC8" w:rsidRPr="00DF18F0" w:rsidRDefault="00932CC8" w:rsidP="00F94484">
      <w:pPr>
        <w:pStyle w:val="Heading3"/>
      </w:pPr>
      <w:bookmarkStart w:id="2" w:name="_Toc25244388"/>
      <w:r w:rsidRPr="00DF18F0">
        <w:t>C</w:t>
      </w:r>
      <w:r w:rsidR="007C647D" w:rsidRPr="00DF18F0">
        <w:t>ON</w:t>
      </w:r>
      <w:r w:rsidRPr="00DF18F0">
        <w:t xml:space="preserve"> Mission Statement</w:t>
      </w:r>
      <w:bookmarkEnd w:id="2"/>
    </w:p>
    <w:p w14:paraId="3EF2B851" w14:textId="77777777" w:rsidR="00D74445" w:rsidRPr="00DF18F0" w:rsidRDefault="00D74445" w:rsidP="00D74445">
      <w:pPr>
        <w:rPr>
          <w:rFonts w:cstheme="minorHAnsi"/>
          <w:sz w:val="24"/>
          <w:szCs w:val="24"/>
          <w:lang w:val="en"/>
        </w:rPr>
      </w:pPr>
      <w:r w:rsidRPr="00DF18F0">
        <w:rPr>
          <w:rFonts w:cstheme="minorHAnsi"/>
          <w:sz w:val="24"/>
          <w:szCs w:val="24"/>
          <w:lang w:val="en"/>
        </w:rPr>
        <w:t xml:space="preserve">The mission of </w:t>
      </w:r>
      <w:r w:rsidR="0005186C" w:rsidRPr="00DF18F0">
        <w:rPr>
          <w:rFonts w:cstheme="minorHAnsi"/>
          <w:sz w:val="24"/>
          <w:szCs w:val="24"/>
          <w:lang w:val="en"/>
        </w:rPr>
        <w:t xml:space="preserve">MSUs </w:t>
      </w:r>
      <w:r w:rsidR="00BC7266">
        <w:rPr>
          <w:rFonts w:cstheme="minorHAnsi"/>
          <w:sz w:val="24"/>
          <w:szCs w:val="24"/>
          <w:lang w:val="en"/>
        </w:rPr>
        <w:t xml:space="preserve">CON </w:t>
      </w:r>
      <w:r w:rsidRPr="00DF18F0">
        <w:rPr>
          <w:rFonts w:cstheme="minorHAnsi"/>
          <w:sz w:val="24"/>
          <w:szCs w:val="24"/>
          <w:lang w:val="en"/>
        </w:rPr>
        <w:t>is to enhance the health of the community by providing excellence in nursing education, nursing research and nursing practice. We will advance the profession of nursing and serve as an advocate for optimal health care for all people. The mission will be accomplished through our strategic priorities:</w:t>
      </w:r>
    </w:p>
    <w:p w14:paraId="0095CF33" w14:textId="77777777" w:rsidR="00D74445" w:rsidRPr="00DF18F0" w:rsidRDefault="00D74445" w:rsidP="005F155A">
      <w:pPr>
        <w:numPr>
          <w:ilvl w:val="0"/>
          <w:numId w:val="2"/>
        </w:numPr>
        <w:spacing w:after="0" w:line="240" w:lineRule="auto"/>
        <w:rPr>
          <w:rFonts w:cstheme="minorHAnsi"/>
          <w:sz w:val="24"/>
          <w:szCs w:val="24"/>
          <w:lang w:val="en"/>
        </w:rPr>
      </w:pPr>
      <w:r w:rsidRPr="00DF18F0">
        <w:rPr>
          <w:rFonts w:cstheme="minorHAnsi"/>
          <w:b/>
          <w:bCs/>
          <w:sz w:val="24"/>
          <w:szCs w:val="24"/>
          <w:lang w:val="en"/>
        </w:rPr>
        <w:lastRenderedPageBreak/>
        <w:t>Education</w:t>
      </w:r>
      <w:r w:rsidRPr="00DF18F0">
        <w:rPr>
          <w:rFonts w:cstheme="minorHAnsi"/>
          <w:sz w:val="24"/>
          <w:szCs w:val="24"/>
          <w:lang w:val="en"/>
        </w:rPr>
        <w:t>: Provide a balanced array of educational programs to prepare nurse leaders for practice, research, and education.</w:t>
      </w:r>
    </w:p>
    <w:p w14:paraId="0E3A8DDB" w14:textId="77777777" w:rsidR="00D74445" w:rsidRPr="00DF18F0" w:rsidRDefault="00D74445" w:rsidP="005F155A">
      <w:pPr>
        <w:numPr>
          <w:ilvl w:val="0"/>
          <w:numId w:val="2"/>
        </w:numPr>
        <w:spacing w:after="0" w:line="240" w:lineRule="auto"/>
        <w:rPr>
          <w:rFonts w:cstheme="minorHAnsi"/>
          <w:sz w:val="24"/>
          <w:szCs w:val="24"/>
          <w:lang w:val="en"/>
        </w:rPr>
      </w:pPr>
      <w:r w:rsidRPr="00DF18F0">
        <w:rPr>
          <w:rFonts w:cstheme="minorHAnsi"/>
          <w:b/>
          <w:bCs/>
          <w:sz w:val="24"/>
          <w:szCs w:val="24"/>
          <w:lang w:val="en"/>
        </w:rPr>
        <w:t>Research</w:t>
      </w:r>
      <w:r w:rsidRPr="00DF18F0">
        <w:rPr>
          <w:rFonts w:cstheme="minorHAnsi"/>
          <w:sz w:val="24"/>
          <w:szCs w:val="24"/>
          <w:lang w:val="en"/>
        </w:rPr>
        <w:t>: Increase research activity in focused areas of excellence and expand team science.</w:t>
      </w:r>
    </w:p>
    <w:p w14:paraId="7760B21E" w14:textId="77777777" w:rsidR="00D74445" w:rsidRPr="00DF18F0" w:rsidRDefault="00D74445" w:rsidP="005F155A">
      <w:pPr>
        <w:numPr>
          <w:ilvl w:val="0"/>
          <w:numId w:val="2"/>
        </w:numPr>
        <w:spacing w:after="0" w:line="240" w:lineRule="auto"/>
        <w:rPr>
          <w:rFonts w:cstheme="minorHAnsi"/>
          <w:lang w:val="en"/>
        </w:rPr>
      </w:pPr>
      <w:r w:rsidRPr="00DF18F0">
        <w:rPr>
          <w:rFonts w:cstheme="minorHAnsi"/>
          <w:b/>
          <w:bCs/>
          <w:sz w:val="24"/>
          <w:szCs w:val="24"/>
          <w:lang w:val="en"/>
        </w:rPr>
        <w:t>Practice</w:t>
      </w:r>
      <w:r w:rsidRPr="00DF18F0">
        <w:rPr>
          <w:rFonts w:cstheme="minorHAnsi"/>
          <w:sz w:val="24"/>
          <w:szCs w:val="24"/>
          <w:lang w:val="en"/>
        </w:rPr>
        <w:t>: Lead nursing practice partnerships that translate nursing science into practice to improve health outcomes.</w:t>
      </w:r>
      <w:r w:rsidRPr="00DF18F0">
        <w:rPr>
          <w:rFonts w:cstheme="minorHAnsi"/>
          <w:sz w:val="24"/>
          <w:szCs w:val="24"/>
          <w:lang w:val="en"/>
        </w:rPr>
        <w:br/>
      </w:r>
    </w:p>
    <w:p w14:paraId="539E3101" w14:textId="77777777" w:rsidR="00447218" w:rsidRPr="00DF18F0" w:rsidRDefault="00D74445">
      <w:pPr>
        <w:rPr>
          <w:rFonts w:cstheme="minorHAnsi"/>
          <w:lang w:val="en"/>
        </w:rPr>
      </w:pPr>
      <w:r w:rsidRPr="00DF18F0">
        <w:rPr>
          <w:rFonts w:cstheme="minorHAnsi"/>
          <w:lang w:val="en"/>
        </w:rPr>
        <w:t>App</w:t>
      </w:r>
      <w:r w:rsidR="00E0745A" w:rsidRPr="00DF18F0">
        <w:rPr>
          <w:rFonts w:cstheme="minorHAnsi"/>
          <w:lang w:val="en"/>
        </w:rPr>
        <w:t>roved 5/10/2011 Faculty Meeting</w:t>
      </w:r>
      <w:r w:rsidR="00E0745A" w:rsidRPr="00DF18F0">
        <w:rPr>
          <w:rFonts w:cstheme="minorHAnsi"/>
          <w:lang w:val="en"/>
        </w:rPr>
        <w:br/>
      </w:r>
    </w:p>
    <w:p w14:paraId="76CADE95" w14:textId="77777777" w:rsidR="00932CC8" w:rsidRPr="00DF18F0" w:rsidRDefault="007C647D" w:rsidP="00F94484">
      <w:pPr>
        <w:pStyle w:val="Heading3"/>
      </w:pPr>
      <w:bookmarkStart w:id="3" w:name="_Toc25244389"/>
      <w:r w:rsidRPr="00DF18F0">
        <w:t xml:space="preserve">CON </w:t>
      </w:r>
      <w:r w:rsidR="00932CC8" w:rsidRPr="00DF18F0">
        <w:t>Vision</w:t>
      </w:r>
      <w:bookmarkEnd w:id="3"/>
    </w:p>
    <w:p w14:paraId="5FC9F78F" w14:textId="77777777" w:rsidR="00932CC8" w:rsidRPr="00DF18F0" w:rsidRDefault="00932CC8" w:rsidP="00932CC8">
      <w:pPr>
        <w:rPr>
          <w:rFonts w:cstheme="minorHAnsi"/>
          <w:sz w:val="24"/>
          <w:szCs w:val="24"/>
        </w:rPr>
      </w:pPr>
      <w:r w:rsidRPr="00DF18F0">
        <w:rPr>
          <w:rFonts w:cstheme="minorHAnsi"/>
          <w:sz w:val="24"/>
          <w:szCs w:val="24"/>
        </w:rPr>
        <w:t xml:space="preserve">The </w:t>
      </w:r>
      <w:r w:rsidR="007C647D" w:rsidRPr="00DF18F0">
        <w:rPr>
          <w:rFonts w:cstheme="minorHAnsi"/>
          <w:sz w:val="24"/>
          <w:szCs w:val="24"/>
        </w:rPr>
        <w:t xml:space="preserve">MSU CON </w:t>
      </w:r>
      <w:r w:rsidRPr="00DF18F0">
        <w:rPr>
          <w:rFonts w:cstheme="minorHAnsi"/>
          <w:sz w:val="24"/>
          <w:szCs w:val="24"/>
        </w:rPr>
        <w:t>is a leader in creating positive change in healthcare outcomes locally, nationally, and globally through excellence in nursing education, research, and practice.</w:t>
      </w:r>
    </w:p>
    <w:p w14:paraId="622B057C" w14:textId="77777777" w:rsidR="00932CC8" w:rsidRPr="00DF18F0" w:rsidRDefault="00932CC8" w:rsidP="002942B9">
      <w:pPr>
        <w:rPr>
          <w:rFonts w:cstheme="minorHAnsi"/>
        </w:rPr>
      </w:pPr>
      <w:r w:rsidRPr="00DF18F0">
        <w:rPr>
          <w:rFonts w:cstheme="minorHAnsi"/>
        </w:rPr>
        <w:t>Approved 9/16/2011 Faculty Meeting</w:t>
      </w:r>
      <w:r w:rsidR="00D1007B" w:rsidRPr="00DF18F0">
        <w:rPr>
          <w:rFonts w:cstheme="minorHAnsi"/>
        </w:rPr>
        <w:br/>
      </w:r>
    </w:p>
    <w:p w14:paraId="277E4C67" w14:textId="77777777" w:rsidR="00D74445" w:rsidRPr="00DF18F0" w:rsidRDefault="00D74445" w:rsidP="00F94484">
      <w:pPr>
        <w:pStyle w:val="Heading3"/>
      </w:pPr>
      <w:bookmarkStart w:id="4" w:name="_Toc25244390"/>
      <w:r w:rsidRPr="00DF18F0">
        <w:t>Guiding Principles</w:t>
      </w:r>
      <w:bookmarkEnd w:id="4"/>
    </w:p>
    <w:p w14:paraId="3345C38A" w14:textId="77777777" w:rsidR="00D74445" w:rsidRPr="00DF18F0" w:rsidRDefault="00D74445" w:rsidP="00D74445">
      <w:pPr>
        <w:rPr>
          <w:rFonts w:cstheme="minorHAnsi"/>
          <w:sz w:val="24"/>
          <w:szCs w:val="24"/>
          <w:lang w:val="en"/>
        </w:rPr>
      </w:pPr>
      <w:r w:rsidRPr="00DF18F0">
        <w:rPr>
          <w:rFonts w:cstheme="minorHAnsi"/>
          <w:sz w:val="24"/>
          <w:szCs w:val="24"/>
          <w:lang w:val="en"/>
        </w:rPr>
        <w:t xml:space="preserve">The undergraduate nursing programs achieve the college’s mission through a learner-centered </w:t>
      </w:r>
      <w:r w:rsidR="007C647D" w:rsidRPr="00DF18F0">
        <w:rPr>
          <w:rFonts w:cstheme="minorHAnsi"/>
          <w:sz w:val="24"/>
          <w:szCs w:val="24"/>
          <w:lang w:val="en"/>
        </w:rPr>
        <w:t>academic environment</w:t>
      </w:r>
      <w:r w:rsidRPr="00DF18F0">
        <w:rPr>
          <w:rFonts w:cstheme="minorHAnsi"/>
          <w:sz w:val="24"/>
          <w:szCs w:val="24"/>
          <w:lang w:val="en"/>
        </w:rPr>
        <w:t xml:space="preserve">. The role of the teacher in learner-centered academic environments is to be a facilitator of active and engaged learning, fostering trusting student-teacher relationships through flexibility and creativity. As students become involved in their learning, they share accountability for learning outcomes with teachers in ways that facilitate the development of </w:t>
      </w:r>
      <w:r w:rsidRPr="00DF18F0">
        <w:rPr>
          <w:rFonts w:cstheme="minorHAnsi"/>
          <w:b/>
          <w:bCs/>
          <w:sz w:val="24"/>
          <w:szCs w:val="24"/>
          <w:lang w:val="en"/>
        </w:rPr>
        <w:t>caring, professional, and knowledgeable</w:t>
      </w:r>
      <w:r w:rsidRPr="00DF18F0">
        <w:rPr>
          <w:rFonts w:cstheme="minorHAnsi"/>
          <w:sz w:val="24"/>
          <w:szCs w:val="24"/>
          <w:lang w:val="en"/>
        </w:rPr>
        <w:t xml:space="preserve"> nurses. These nurses use </w:t>
      </w:r>
      <w:r w:rsidRPr="00DF18F0">
        <w:rPr>
          <w:rFonts w:cstheme="minorHAnsi"/>
          <w:b/>
          <w:bCs/>
          <w:sz w:val="24"/>
          <w:szCs w:val="24"/>
          <w:lang w:val="en"/>
        </w:rPr>
        <w:t>individual, community, and systems perspectives</w:t>
      </w:r>
      <w:r w:rsidRPr="00DF18F0">
        <w:rPr>
          <w:rFonts w:cstheme="minorHAnsi"/>
          <w:sz w:val="24"/>
          <w:szCs w:val="24"/>
          <w:lang w:val="en"/>
        </w:rPr>
        <w:t xml:space="preserve"> to </w:t>
      </w:r>
      <w:r w:rsidRPr="00DF18F0">
        <w:rPr>
          <w:rFonts w:cstheme="minorHAnsi"/>
          <w:b/>
          <w:bCs/>
          <w:sz w:val="24"/>
          <w:szCs w:val="24"/>
          <w:lang w:val="en"/>
        </w:rPr>
        <w:t>advocate</w:t>
      </w:r>
      <w:r w:rsidRPr="00DF18F0">
        <w:rPr>
          <w:rFonts w:cstheme="minorHAnsi"/>
          <w:sz w:val="24"/>
          <w:szCs w:val="24"/>
          <w:lang w:val="en"/>
        </w:rPr>
        <w:t xml:space="preserve"> for quality care of diverse patients in dynamic and variable health care environments. </w:t>
      </w:r>
      <w:r w:rsidR="00227671" w:rsidRPr="00DF18F0">
        <w:rPr>
          <w:rFonts w:cstheme="minorHAnsi"/>
          <w:sz w:val="24"/>
          <w:szCs w:val="24"/>
          <w:lang w:val="en"/>
        </w:rPr>
        <w:t>N</w:t>
      </w:r>
      <w:r w:rsidRPr="00DF18F0">
        <w:rPr>
          <w:rFonts w:cstheme="minorHAnsi"/>
          <w:sz w:val="24"/>
          <w:szCs w:val="24"/>
          <w:lang w:val="en"/>
        </w:rPr>
        <w:t xml:space="preserve">ursing care promotes </w:t>
      </w:r>
      <w:r w:rsidRPr="00DF18F0">
        <w:rPr>
          <w:rFonts w:cstheme="minorHAnsi"/>
          <w:b/>
          <w:bCs/>
          <w:sz w:val="24"/>
          <w:szCs w:val="24"/>
          <w:lang w:val="en"/>
        </w:rPr>
        <w:t>health and the well-being</w:t>
      </w:r>
      <w:r w:rsidRPr="00DF18F0">
        <w:rPr>
          <w:rFonts w:cstheme="minorHAnsi"/>
          <w:sz w:val="24"/>
          <w:szCs w:val="24"/>
          <w:lang w:val="en"/>
        </w:rPr>
        <w:t xml:space="preserve"> of patients at the local, regional, national, and global level.</w:t>
      </w:r>
    </w:p>
    <w:p w14:paraId="166B60D9" w14:textId="77777777" w:rsidR="00D74445" w:rsidRPr="00DF18F0" w:rsidRDefault="00D74445" w:rsidP="00D74445">
      <w:pPr>
        <w:rPr>
          <w:rFonts w:cstheme="minorHAnsi"/>
          <w:sz w:val="24"/>
          <w:szCs w:val="24"/>
          <w:lang w:val="en"/>
        </w:rPr>
      </w:pPr>
      <w:r w:rsidRPr="00DF18F0">
        <w:rPr>
          <w:rFonts w:cstheme="minorHAnsi"/>
          <w:sz w:val="24"/>
          <w:szCs w:val="24"/>
          <w:lang w:val="en"/>
        </w:rPr>
        <w:t xml:space="preserve">The </w:t>
      </w:r>
      <w:r w:rsidRPr="00DF18F0">
        <w:rPr>
          <w:rFonts w:cstheme="minorHAnsi"/>
          <w:b/>
          <w:bCs/>
          <w:sz w:val="24"/>
          <w:szCs w:val="24"/>
          <w:lang w:val="en"/>
        </w:rPr>
        <w:t>Clinical Nurse Specialist APRN</w:t>
      </w:r>
      <w:r w:rsidRPr="00DF18F0">
        <w:rPr>
          <w:rFonts w:cstheme="minorHAnsi"/>
          <w:sz w:val="24"/>
          <w:szCs w:val="24"/>
          <w:lang w:val="en"/>
        </w:rPr>
        <w:t xml:space="preserve"> program is designed to prepare registered nurses (RNs) for an advanced practice role as a clinical nurse specialist (CNS). The CNS is prepared to provide a professional leadership role in the design and implementation of strategies to improve patient and organizational outcomes. Upon completion of the program, graduates will be prepared to sit for American Nurses Credentialing Center (ANCC) certification as an Adult-Gerontology CNS </w:t>
      </w:r>
      <w:r w:rsidRPr="00DF18F0">
        <w:rPr>
          <w:rFonts w:cstheme="minorHAnsi"/>
          <w:b/>
          <w:bCs/>
          <w:i/>
          <w:iCs/>
          <w:sz w:val="24"/>
          <w:szCs w:val="24"/>
          <w:lang w:val="en"/>
        </w:rPr>
        <w:t>or</w:t>
      </w:r>
      <w:r w:rsidRPr="00DF18F0">
        <w:rPr>
          <w:rFonts w:cstheme="minorHAnsi"/>
          <w:sz w:val="24"/>
          <w:szCs w:val="24"/>
          <w:lang w:val="en"/>
        </w:rPr>
        <w:t xml:space="preserve"> American Association of Critical Care Nurses (AACN) certification as an Adult-Gerontology CNS.</w:t>
      </w:r>
    </w:p>
    <w:p w14:paraId="306F24E6" w14:textId="77777777" w:rsidR="00D74445" w:rsidRPr="00DF18F0" w:rsidRDefault="00D74445" w:rsidP="00D74445">
      <w:pPr>
        <w:rPr>
          <w:rFonts w:cstheme="minorHAnsi"/>
          <w:sz w:val="24"/>
          <w:szCs w:val="24"/>
          <w:lang w:val="en"/>
        </w:rPr>
      </w:pPr>
      <w:r w:rsidRPr="00DF18F0">
        <w:rPr>
          <w:rFonts w:cstheme="minorHAnsi"/>
          <w:sz w:val="24"/>
          <w:szCs w:val="24"/>
          <w:lang w:val="en"/>
        </w:rPr>
        <w:t xml:space="preserve">The </w:t>
      </w:r>
      <w:r w:rsidRPr="00DF18F0">
        <w:rPr>
          <w:rFonts w:cstheme="minorHAnsi"/>
          <w:b/>
          <w:bCs/>
          <w:sz w:val="24"/>
          <w:szCs w:val="24"/>
          <w:lang w:val="en"/>
        </w:rPr>
        <w:t>Nurse Anesthesia APRN</w:t>
      </w:r>
      <w:r w:rsidRPr="00DF18F0">
        <w:rPr>
          <w:rFonts w:cstheme="minorHAnsi"/>
          <w:sz w:val="24"/>
          <w:szCs w:val="24"/>
          <w:lang w:val="en"/>
        </w:rPr>
        <w:t xml:space="preserve"> program is full-time and designed to educate RNs in academic knowledge, technical skills, and clinical skills to assume leadership and professional roles in nursing practice as accomplished advanced practitioners in nurse anesthesia. Individuals who meet the requirements are eligible for certification as certified registered nurse anesthetists (CRNAs) and licensure as advanced practice registered nurses (APRNs).</w:t>
      </w:r>
    </w:p>
    <w:p w14:paraId="32E74AA5" w14:textId="77777777" w:rsidR="00D74445" w:rsidRPr="00DF18F0" w:rsidRDefault="00D74445" w:rsidP="00D74445">
      <w:pPr>
        <w:rPr>
          <w:rFonts w:cstheme="minorHAnsi"/>
          <w:sz w:val="24"/>
          <w:szCs w:val="24"/>
          <w:lang w:val="en"/>
        </w:rPr>
      </w:pPr>
      <w:r w:rsidRPr="00DF18F0">
        <w:rPr>
          <w:rFonts w:cstheme="minorHAnsi"/>
          <w:sz w:val="24"/>
          <w:szCs w:val="24"/>
          <w:lang w:val="en"/>
        </w:rPr>
        <w:t xml:space="preserve">The </w:t>
      </w:r>
      <w:r w:rsidRPr="00DF18F0">
        <w:rPr>
          <w:rFonts w:cstheme="minorHAnsi"/>
          <w:b/>
          <w:bCs/>
          <w:sz w:val="24"/>
          <w:szCs w:val="24"/>
          <w:lang w:val="en"/>
        </w:rPr>
        <w:t>Nurse Practitioner APRN</w:t>
      </w:r>
      <w:r w:rsidRPr="00DF18F0">
        <w:rPr>
          <w:rFonts w:cstheme="minorHAnsi"/>
          <w:sz w:val="24"/>
          <w:szCs w:val="24"/>
          <w:lang w:val="en"/>
        </w:rPr>
        <w:t xml:space="preserve"> program is designed to prepare RNs to achieve advanced nursing practice in primary care. Graduates are eligible for certification as Primary Care Family NPs</w:t>
      </w:r>
      <w:r w:rsidR="4FB5C5DA" w:rsidRPr="00DF18F0">
        <w:rPr>
          <w:rFonts w:cstheme="minorHAnsi"/>
          <w:sz w:val="24"/>
          <w:szCs w:val="24"/>
          <w:lang w:val="en"/>
        </w:rPr>
        <w:t xml:space="preserve">, </w:t>
      </w:r>
      <w:r w:rsidRPr="00DF18F0">
        <w:rPr>
          <w:rFonts w:cstheme="minorHAnsi"/>
          <w:sz w:val="24"/>
          <w:szCs w:val="24"/>
          <w:lang w:val="en"/>
        </w:rPr>
        <w:lastRenderedPageBreak/>
        <w:t>Adult</w:t>
      </w:r>
      <w:r w:rsidR="00AE40BF" w:rsidRPr="00DF18F0">
        <w:rPr>
          <w:rFonts w:cstheme="minorHAnsi"/>
          <w:sz w:val="24"/>
          <w:szCs w:val="24"/>
          <w:lang w:val="en"/>
        </w:rPr>
        <w:t>-</w:t>
      </w:r>
      <w:r w:rsidRPr="00DF18F0">
        <w:rPr>
          <w:rFonts w:cstheme="minorHAnsi"/>
          <w:sz w:val="24"/>
          <w:szCs w:val="24"/>
          <w:lang w:val="en"/>
        </w:rPr>
        <w:t>Gerontology Primary Care NPs</w:t>
      </w:r>
      <w:r w:rsidR="4FB5C5DA" w:rsidRPr="00DF18F0">
        <w:rPr>
          <w:rFonts w:cstheme="minorHAnsi"/>
          <w:sz w:val="24"/>
          <w:szCs w:val="24"/>
          <w:lang w:val="en"/>
        </w:rPr>
        <w:t>, or Psychiatric Mental Health NPs</w:t>
      </w:r>
      <w:r w:rsidRPr="00DF18F0">
        <w:rPr>
          <w:rFonts w:cstheme="minorHAnsi"/>
          <w:sz w:val="24"/>
          <w:szCs w:val="24"/>
          <w:lang w:val="en"/>
        </w:rPr>
        <w:t>. The program is fully accredited by the Commission on Collegiate Nursing Education.</w:t>
      </w:r>
    </w:p>
    <w:p w14:paraId="6E277388" w14:textId="77777777" w:rsidR="00D74445" w:rsidRDefault="00D74445" w:rsidP="00E0745A">
      <w:pPr>
        <w:spacing w:after="0" w:line="240" w:lineRule="auto"/>
        <w:rPr>
          <w:rFonts w:cstheme="minorHAnsi"/>
          <w:sz w:val="24"/>
          <w:szCs w:val="24"/>
          <w:lang w:val="en"/>
        </w:rPr>
      </w:pPr>
      <w:r w:rsidRPr="00DF18F0">
        <w:rPr>
          <w:rFonts w:cstheme="minorHAnsi"/>
          <w:sz w:val="24"/>
          <w:szCs w:val="24"/>
          <w:lang w:val="en"/>
        </w:rPr>
        <w:t>Clinical experience is an essential component of the program. Experiences in primary care settings are available in many locations throughout the state. Clinical experiences are based on each student’s goals and needs, and the availability of clinical sites. Clinical experiences involve active participation in the interdisciplinary management of health care services for patients and their community. The focus is on health promotion, health maintenance, illness prevention, episodic care, and long-term care.</w:t>
      </w:r>
    </w:p>
    <w:p w14:paraId="7A880F34" w14:textId="77777777" w:rsidR="003D22A9" w:rsidRDefault="003D22A9" w:rsidP="00E0745A">
      <w:pPr>
        <w:spacing w:after="0" w:line="240" w:lineRule="auto"/>
        <w:rPr>
          <w:rFonts w:cstheme="minorHAnsi"/>
          <w:sz w:val="24"/>
          <w:szCs w:val="24"/>
          <w:lang w:val="en"/>
        </w:rPr>
      </w:pPr>
    </w:p>
    <w:p w14:paraId="50BC462F" w14:textId="77777777" w:rsidR="003D22A9" w:rsidRPr="003D22A9" w:rsidRDefault="003D22A9" w:rsidP="003D22A9">
      <w:pPr>
        <w:spacing w:after="0" w:line="240" w:lineRule="auto"/>
        <w:rPr>
          <w:rFonts w:cstheme="minorHAnsi"/>
          <w:sz w:val="24"/>
          <w:szCs w:val="24"/>
        </w:rPr>
      </w:pPr>
      <w:r w:rsidRPr="003D22A9">
        <w:rPr>
          <w:rFonts w:cstheme="minorHAnsi"/>
          <w:sz w:val="24"/>
          <w:szCs w:val="24"/>
          <w:lang w:val="en"/>
        </w:rPr>
        <w:t xml:space="preserve">The </w:t>
      </w:r>
      <w:r w:rsidRPr="003D22A9">
        <w:rPr>
          <w:rFonts w:cstheme="minorHAnsi"/>
          <w:b/>
          <w:bCs/>
          <w:sz w:val="24"/>
          <w:szCs w:val="24"/>
          <w:lang w:val="en"/>
        </w:rPr>
        <w:t xml:space="preserve">Doctor of Philosophy (PhD) </w:t>
      </w:r>
      <w:r w:rsidRPr="003D22A9">
        <w:rPr>
          <w:rFonts w:cstheme="minorHAnsi"/>
          <w:sz w:val="24"/>
          <w:szCs w:val="24"/>
          <w:lang w:val="en"/>
        </w:rPr>
        <w:t xml:space="preserve">program is designed to prepare BSN and/or Master’s prepared nurses to become nurse scientists capable of developing an independent rigorous program of research that advances knowledge to  </w:t>
      </w:r>
      <w:r w:rsidRPr="003D22A9">
        <w:rPr>
          <w:rFonts w:cstheme="minorHAnsi"/>
          <w:sz w:val="24"/>
          <w:szCs w:val="24"/>
        </w:rPr>
        <w:t>advance nursing practice, steward the profession, shape health policy, and impact the health and well-being of populations.  A major program emphasis is to prepare graduates for careers in intervention and translation science in the areas of wellness behaviors/risk reduction and self/symptom management with chronic conditions.</w:t>
      </w:r>
    </w:p>
    <w:p w14:paraId="61DD627F" w14:textId="77777777" w:rsidR="003D22A9" w:rsidRPr="00DF18F0" w:rsidRDefault="003D22A9" w:rsidP="00E0745A">
      <w:pPr>
        <w:spacing w:after="0" w:line="240" w:lineRule="auto"/>
        <w:rPr>
          <w:rFonts w:cstheme="minorHAnsi"/>
          <w:sz w:val="24"/>
          <w:szCs w:val="24"/>
          <w:lang w:val="en"/>
        </w:rPr>
      </w:pPr>
    </w:p>
    <w:p w14:paraId="051891C9" w14:textId="77777777" w:rsidR="00D74445" w:rsidRPr="00DF18F0" w:rsidRDefault="00D74445" w:rsidP="00E0745A">
      <w:pPr>
        <w:spacing w:after="0" w:line="240" w:lineRule="auto"/>
        <w:rPr>
          <w:rFonts w:cstheme="minorHAnsi"/>
          <w:lang w:val="en"/>
        </w:rPr>
      </w:pPr>
    </w:p>
    <w:p w14:paraId="1A9D71DC" w14:textId="77777777" w:rsidR="00D74445" w:rsidRPr="00DF18F0" w:rsidRDefault="00D74445" w:rsidP="00F94484">
      <w:pPr>
        <w:pStyle w:val="Heading3"/>
      </w:pPr>
      <w:bookmarkStart w:id="5" w:name="_Toc25244391"/>
      <w:r w:rsidRPr="00DF18F0">
        <w:t xml:space="preserve">MSU </w:t>
      </w:r>
      <w:r w:rsidR="00AE40BF" w:rsidRPr="00DF18F0">
        <w:t xml:space="preserve">CON </w:t>
      </w:r>
      <w:r w:rsidRPr="00DF18F0">
        <w:t>Student Honor Code</w:t>
      </w:r>
      <w:bookmarkEnd w:id="5"/>
    </w:p>
    <w:p w14:paraId="2525D459" w14:textId="77777777" w:rsidR="00D74445" w:rsidRPr="00DF18F0" w:rsidRDefault="00D74445" w:rsidP="00D74445">
      <w:pPr>
        <w:rPr>
          <w:rFonts w:cstheme="minorHAnsi"/>
          <w:sz w:val="24"/>
          <w:szCs w:val="24"/>
          <w:lang w:val="en"/>
        </w:rPr>
      </w:pPr>
      <w:r w:rsidRPr="00DF18F0">
        <w:rPr>
          <w:rFonts w:cstheme="minorHAnsi"/>
          <w:sz w:val="24"/>
          <w:szCs w:val="24"/>
          <w:lang w:val="en"/>
        </w:rPr>
        <w:t>In order to facilitate a climate of academic excellence and integrity, the faculty of the C</w:t>
      </w:r>
      <w:r w:rsidR="00A85CB5">
        <w:rPr>
          <w:rFonts w:cstheme="minorHAnsi"/>
          <w:sz w:val="24"/>
          <w:szCs w:val="24"/>
          <w:lang w:val="en"/>
        </w:rPr>
        <w:t>ON</w:t>
      </w:r>
      <w:r w:rsidRPr="00DF18F0">
        <w:rPr>
          <w:rFonts w:cstheme="minorHAnsi"/>
          <w:sz w:val="24"/>
          <w:szCs w:val="24"/>
          <w:lang w:val="en"/>
        </w:rPr>
        <w:t xml:space="preserve"> adopted the following Honor Code during the Spring 2003 semester. Students are expected to contribute to the legitimacy of their degree by reporting any breeches to this honor code. Student confidentiality will be maintained in all investigated cases. Students found in breach of the </w:t>
      </w:r>
      <w:r w:rsidR="00AE40BF" w:rsidRPr="00DF18F0">
        <w:rPr>
          <w:rFonts w:cstheme="minorHAnsi"/>
          <w:sz w:val="24"/>
          <w:szCs w:val="24"/>
          <w:lang w:val="en"/>
        </w:rPr>
        <w:t xml:space="preserve">CON </w:t>
      </w:r>
      <w:r w:rsidRPr="00DF18F0">
        <w:rPr>
          <w:rFonts w:cstheme="minorHAnsi"/>
          <w:sz w:val="24"/>
          <w:szCs w:val="24"/>
          <w:lang w:val="en"/>
        </w:rPr>
        <w:t>academic standards will be reviewed under the academic dishonesty guidelines presented in the Violation of Student Regulations section.</w:t>
      </w:r>
    </w:p>
    <w:p w14:paraId="3750227D" w14:textId="77777777" w:rsidR="00D74445" w:rsidRPr="00DF18F0" w:rsidRDefault="00D74445" w:rsidP="00E0745A">
      <w:pPr>
        <w:spacing w:after="0"/>
        <w:rPr>
          <w:rFonts w:cstheme="minorHAnsi"/>
          <w:sz w:val="24"/>
          <w:szCs w:val="24"/>
          <w:lang w:val="en"/>
        </w:rPr>
      </w:pPr>
      <w:r w:rsidRPr="00DF18F0">
        <w:rPr>
          <w:rFonts w:cstheme="minorHAnsi"/>
          <w:b/>
          <w:bCs/>
          <w:sz w:val="24"/>
          <w:szCs w:val="24"/>
          <w:lang w:val="en"/>
        </w:rPr>
        <w:t xml:space="preserve">As a student in the MSU </w:t>
      </w:r>
      <w:r w:rsidR="00A85CB5">
        <w:rPr>
          <w:rFonts w:cstheme="minorHAnsi"/>
          <w:b/>
          <w:bCs/>
          <w:sz w:val="24"/>
          <w:szCs w:val="24"/>
          <w:lang w:val="en"/>
        </w:rPr>
        <w:t>CON</w:t>
      </w:r>
    </w:p>
    <w:p w14:paraId="1847EC2E" w14:textId="77777777" w:rsidR="00D74445" w:rsidRPr="00DF18F0" w:rsidRDefault="00D74445" w:rsidP="005F155A">
      <w:pPr>
        <w:numPr>
          <w:ilvl w:val="0"/>
          <w:numId w:val="3"/>
        </w:numPr>
        <w:spacing w:after="0" w:line="240" w:lineRule="auto"/>
        <w:rPr>
          <w:rFonts w:cstheme="minorHAnsi"/>
          <w:sz w:val="24"/>
          <w:szCs w:val="24"/>
          <w:lang w:val="en"/>
        </w:rPr>
      </w:pPr>
      <w:r w:rsidRPr="00DF18F0">
        <w:rPr>
          <w:rFonts w:cstheme="minorHAnsi"/>
          <w:sz w:val="24"/>
          <w:szCs w:val="24"/>
          <w:lang w:val="en"/>
        </w:rPr>
        <w:t>I vow to hold my peers and myself to the highest measure of honesty and integrity.</w:t>
      </w:r>
    </w:p>
    <w:p w14:paraId="1A3C613A" w14:textId="77777777" w:rsidR="00D74445" w:rsidRPr="00DF18F0" w:rsidRDefault="00D74445" w:rsidP="005F155A">
      <w:pPr>
        <w:numPr>
          <w:ilvl w:val="0"/>
          <w:numId w:val="3"/>
        </w:numPr>
        <w:spacing w:after="0" w:line="240" w:lineRule="auto"/>
        <w:rPr>
          <w:rFonts w:cstheme="minorHAnsi"/>
          <w:sz w:val="24"/>
          <w:szCs w:val="24"/>
          <w:lang w:val="en"/>
        </w:rPr>
      </w:pPr>
      <w:r w:rsidRPr="00DF18F0">
        <w:rPr>
          <w:rFonts w:cstheme="minorHAnsi"/>
          <w:sz w:val="24"/>
          <w:szCs w:val="24"/>
          <w:lang w:val="en"/>
        </w:rPr>
        <w:t>I commit myself to respectful and professional conduct in all classroom and clinical interactions.</w:t>
      </w:r>
    </w:p>
    <w:p w14:paraId="196AB09C" w14:textId="77777777" w:rsidR="00D74445" w:rsidRPr="00DF18F0" w:rsidRDefault="00D74445" w:rsidP="005F155A">
      <w:pPr>
        <w:numPr>
          <w:ilvl w:val="0"/>
          <w:numId w:val="3"/>
        </w:numPr>
        <w:spacing w:after="0" w:line="240" w:lineRule="auto"/>
        <w:rPr>
          <w:rFonts w:cstheme="minorHAnsi"/>
          <w:sz w:val="24"/>
          <w:szCs w:val="24"/>
          <w:lang w:val="en"/>
        </w:rPr>
      </w:pPr>
      <w:r w:rsidRPr="00DF18F0">
        <w:rPr>
          <w:rFonts w:cstheme="minorHAnsi"/>
          <w:sz w:val="24"/>
          <w:szCs w:val="24"/>
          <w:lang w:val="en"/>
        </w:rPr>
        <w:t>I will neither give nor receive any unauthorized assistance in completing my assigned academic work.</w:t>
      </w:r>
    </w:p>
    <w:p w14:paraId="2D060F8A" w14:textId="77777777" w:rsidR="00D74445" w:rsidRPr="00DF18F0" w:rsidRDefault="00D74445" w:rsidP="005F155A">
      <w:pPr>
        <w:numPr>
          <w:ilvl w:val="0"/>
          <w:numId w:val="3"/>
        </w:numPr>
        <w:spacing w:after="0" w:line="240" w:lineRule="auto"/>
        <w:rPr>
          <w:rFonts w:cstheme="minorHAnsi"/>
          <w:sz w:val="24"/>
          <w:szCs w:val="24"/>
          <w:lang w:val="en"/>
        </w:rPr>
      </w:pPr>
      <w:r w:rsidRPr="00DF18F0">
        <w:rPr>
          <w:rFonts w:cstheme="minorHAnsi"/>
          <w:sz w:val="24"/>
          <w:szCs w:val="24"/>
          <w:lang w:val="en"/>
        </w:rPr>
        <w:t>I will always prepare completely to care for my pat</w:t>
      </w:r>
      <w:r w:rsidR="00AE40BF" w:rsidRPr="00DF18F0">
        <w:rPr>
          <w:rFonts w:cstheme="minorHAnsi"/>
          <w:sz w:val="24"/>
          <w:szCs w:val="24"/>
          <w:lang w:val="en"/>
        </w:rPr>
        <w:t>ients before attending clinical</w:t>
      </w:r>
      <w:r w:rsidRPr="00DF18F0">
        <w:rPr>
          <w:rFonts w:cstheme="minorHAnsi"/>
          <w:sz w:val="24"/>
          <w:szCs w:val="24"/>
          <w:lang w:val="en"/>
        </w:rPr>
        <w:t>.</w:t>
      </w:r>
    </w:p>
    <w:p w14:paraId="5C8EE3D1" w14:textId="77777777" w:rsidR="00D74445" w:rsidRPr="00DF18F0" w:rsidRDefault="00D74445" w:rsidP="005F155A">
      <w:pPr>
        <w:numPr>
          <w:ilvl w:val="0"/>
          <w:numId w:val="3"/>
        </w:numPr>
        <w:spacing w:after="0" w:line="240" w:lineRule="auto"/>
        <w:rPr>
          <w:rFonts w:cstheme="minorHAnsi"/>
          <w:sz w:val="24"/>
          <w:szCs w:val="24"/>
          <w:lang w:val="en"/>
        </w:rPr>
      </w:pPr>
      <w:r w:rsidRPr="00DF18F0">
        <w:rPr>
          <w:rFonts w:cstheme="minorHAnsi"/>
          <w:sz w:val="24"/>
          <w:szCs w:val="24"/>
          <w:lang w:val="en"/>
        </w:rPr>
        <w:t>I will hold all personal matters coming to my knowledge in the practice of my calling in confidence.</w:t>
      </w:r>
    </w:p>
    <w:p w14:paraId="70C6BC17" w14:textId="77777777" w:rsidR="00D74445" w:rsidRPr="00DF18F0" w:rsidRDefault="00D74445" w:rsidP="005F155A">
      <w:pPr>
        <w:numPr>
          <w:ilvl w:val="0"/>
          <w:numId w:val="3"/>
        </w:numPr>
        <w:spacing w:after="0" w:line="240" w:lineRule="auto"/>
        <w:rPr>
          <w:rFonts w:cstheme="minorHAnsi"/>
          <w:sz w:val="24"/>
          <w:szCs w:val="24"/>
          <w:lang w:val="en"/>
        </w:rPr>
      </w:pPr>
      <w:r w:rsidRPr="00DF18F0">
        <w:rPr>
          <w:rFonts w:cstheme="minorHAnsi"/>
          <w:sz w:val="24"/>
          <w:szCs w:val="24"/>
          <w:lang w:val="en"/>
        </w:rPr>
        <w:t>I will do all in my power to maintain and elevate the standard of my chosen profession.</w:t>
      </w:r>
    </w:p>
    <w:p w14:paraId="132A9F2A" w14:textId="77777777" w:rsidR="00D74445" w:rsidRPr="00DF18F0" w:rsidRDefault="00D74445" w:rsidP="00D74445">
      <w:pPr>
        <w:rPr>
          <w:rFonts w:cstheme="minorHAnsi"/>
          <w:sz w:val="24"/>
          <w:szCs w:val="24"/>
          <w:lang w:val="en"/>
        </w:rPr>
      </w:pPr>
    </w:p>
    <w:p w14:paraId="6528DBCF" w14:textId="77777777" w:rsidR="00E0745A" w:rsidRPr="00DF18F0" w:rsidRDefault="00E0745A" w:rsidP="00F94484">
      <w:pPr>
        <w:pStyle w:val="Heading3"/>
      </w:pPr>
      <w:bookmarkStart w:id="6" w:name="_Toc25244392"/>
      <w:r w:rsidRPr="00DF18F0">
        <w:t>MSU Spartan Code of Honor</w:t>
      </w:r>
      <w:bookmarkEnd w:id="6"/>
    </w:p>
    <w:p w14:paraId="6B856DF6" w14:textId="77777777" w:rsidR="00E0745A" w:rsidRPr="00DF18F0" w:rsidRDefault="00E0745A" w:rsidP="00E0745A">
      <w:pPr>
        <w:rPr>
          <w:rFonts w:cstheme="minorHAnsi"/>
          <w:sz w:val="24"/>
          <w:szCs w:val="24"/>
          <w:lang w:val="en"/>
        </w:rPr>
      </w:pPr>
      <w:r w:rsidRPr="00DF18F0">
        <w:rPr>
          <w:rFonts w:cstheme="minorHAnsi"/>
          <w:sz w:val="24"/>
          <w:szCs w:val="24"/>
          <w:lang w:val="en"/>
        </w:rPr>
        <w:t xml:space="preserve">The Spartan Code of Honor Academic pledge embodies the academic integrity principles held by </w:t>
      </w:r>
      <w:r w:rsidR="00227671" w:rsidRPr="00DF18F0">
        <w:rPr>
          <w:rFonts w:cstheme="minorHAnsi"/>
          <w:sz w:val="24"/>
          <w:szCs w:val="24"/>
          <w:lang w:val="en"/>
        </w:rPr>
        <w:t xml:space="preserve">MSU </w:t>
      </w:r>
      <w:r w:rsidRPr="00DF18F0">
        <w:rPr>
          <w:rFonts w:cstheme="minorHAnsi"/>
          <w:sz w:val="24"/>
          <w:szCs w:val="24"/>
          <w:lang w:val="en"/>
        </w:rPr>
        <w:t>through personal commitment to uphold ethical behavior in studies, research, and beyond. Below is the Academic Pledge.</w:t>
      </w:r>
    </w:p>
    <w:p w14:paraId="78D8676E" w14:textId="77777777" w:rsidR="00E0745A" w:rsidRPr="00DF18F0" w:rsidRDefault="00E0745A" w:rsidP="00E0745A">
      <w:pPr>
        <w:rPr>
          <w:rFonts w:cstheme="minorHAnsi"/>
          <w:sz w:val="24"/>
          <w:szCs w:val="24"/>
          <w:lang w:val="en"/>
        </w:rPr>
      </w:pPr>
      <w:r w:rsidRPr="00DF18F0">
        <w:rPr>
          <w:rFonts w:cstheme="minorHAnsi"/>
          <w:sz w:val="24"/>
          <w:szCs w:val="24"/>
          <w:lang w:val="en"/>
        </w:rPr>
        <w:lastRenderedPageBreak/>
        <w:t>"As a Spartan, I will strive to uphold values of the </w:t>
      </w:r>
      <w:r w:rsidRPr="00DF18F0">
        <w:rPr>
          <w:rFonts w:cstheme="minorHAnsi"/>
          <w:b/>
          <w:bCs/>
          <w:sz w:val="24"/>
          <w:szCs w:val="24"/>
          <w:lang w:val="en"/>
        </w:rPr>
        <w:t>highest ethical standard</w:t>
      </w:r>
      <w:r w:rsidRPr="00DF18F0">
        <w:rPr>
          <w:rFonts w:cstheme="minorHAnsi"/>
          <w:sz w:val="24"/>
          <w:szCs w:val="24"/>
          <w:lang w:val="en"/>
        </w:rPr>
        <w:t>. I will practice honesty in my work, foster honesty in my peers, and take pride in knowing that </w:t>
      </w:r>
      <w:r w:rsidRPr="00DF18F0">
        <w:rPr>
          <w:rFonts w:cstheme="minorHAnsi"/>
          <w:b/>
          <w:bCs/>
          <w:sz w:val="24"/>
          <w:szCs w:val="24"/>
          <w:lang w:val="en"/>
        </w:rPr>
        <w:t>honor is worth more than grades</w:t>
      </w:r>
      <w:r w:rsidRPr="00DF18F0">
        <w:rPr>
          <w:rFonts w:cstheme="minorHAnsi"/>
          <w:sz w:val="24"/>
          <w:szCs w:val="24"/>
          <w:lang w:val="en"/>
        </w:rPr>
        <w:t>. I will carry these values beyond my time as a student at Michigan State University, continuing the endeavor to build personal integrity in all that I do."</w:t>
      </w:r>
    </w:p>
    <w:p w14:paraId="2104EAE9" w14:textId="77777777" w:rsidR="00E52607" w:rsidRPr="00DF18F0" w:rsidRDefault="00E0745A" w:rsidP="007C407E">
      <w:pPr>
        <w:rPr>
          <w:rFonts w:cstheme="minorHAnsi"/>
        </w:rPr>
      </w:pPr>
      <w:r w:rsidRPr="00DF18F0">
        <w:rPr>
          <w:rFonts w:cstheme="minorHAnsi"/>
          <w:lang w:val="en"/>
        </w:rPr>
        <w:t xml:space="preserve">More information about the Spartan Code of Honor is available on the Associated Students of MSU website: </w:t>
      </w:r>
      <w:hyperlink r:id="rId8" w:tgtFrame="_blank" w:tooltip="Associated Students of MSU website" w:history="1">
        <w:r w:rsidRPr="00DF18F0">
          <w:rPr>
            <w:rStyle w:val="Hyperlink"/>
            <w:rFonts w:cstheme="minorHAnsi"/>
            <w:lang w:val="en"/>
          </w:rPr>
          <w:t>http://asmsu.msu.edu/initiatives/spartan-code-of-honor/</w:t>
        </w:r>
      </w:hyperlink>
      <w:r w:rsidRPr="00DF18F0">
        <w:rPr>
          <w:rFonts w:cstheme="minorHAnsi"/>
          <w:lang w:val="en"/>
        </w:rPr>
        <w:t>.</w:t>
      </w:r>
      <w:r w:rsidRPr="00DF18F0">
        <w:rPr>
          <w:rFonts w:cstheme="minorHAnsi"/>
          <w:lang w:val="en"/>
        </w:rPr>
        <w:br/>
      </w:r>
    </w:p>
    <w:p w14:paraId="54B4C18A" w14:textId="77777777" w:rsidR="006F2196" w:rsidRPr="00DF18F0" w:rsidRDefault="006F2196" w:rsidP="006D1F52">
      <w:pPr>
        <w:pStyle w:val="Heading2"/>
      </w:pPr>
      <w:bookmarkStart w:id="7" w:name="_Toc25244393"/>
      <w:r w:rsidRPr="00DF18F0">
        <w:t>Support Services</w:t>
      </w:r>
      <w:bookmarkStart w:id="8" w:name="_Toc25244394"/>
      <w:bookmarkEnd w:id="7"/>
      <w:r w:rsidR="006D1F52">
        <w:br/>
      </w:r>
      <w:r w:rsidRPr="00DF18F0">
        <w:t>East Lansing Campus Resources and Facilities</w:t>
      </w:r>
      <w:bookmarkEnd w:id="8"/>
    </w:p>
    <w:p w14:paraId="35719D41" w14:textId="77777777" w:rsidR="006F2196" w:rsidRPr="00DF18F0" w:rsidRDefault="006F2196" w:rsidP="006F2196">
      <w:pPr>
        <w:rPr>
          <w:rFonts w:cstheme="minorHAnsi"/>
          <w:sz w:val="24"/>
          <w:szCs w:val="24"/>
          <w:lang w:val="en"/>
        </w:rPr>
      </w:pPr>
      <w:r w:rsidRPr="00DF18F0">
        <w:rPr>
          <w:rFonts w:cstheme="minorHAnsi"/>
          <w:lang w:val="en"/>
        </w:rPr>
        <w:t>ACCESS TO HEALTH COMPLEX BUILDINGS</w:t>
      </w:r>
      <w:r w:rsidRPr="00DF18F0">
        <w:rPr>
          <w:rFonts w:cstheme="minorHAnsi"/>
          <w:lang w:val="en"/>
        </w:rPr>
        <w:br/>
      </w:r>
      <w:r w:rsidRPr="00DF18F0">
        <w:rPr>
          <w:rFonts w:cstheme="minorHAnsi"/>
          <w:sz w:val="24"/>
          <w:szCs w:val="24"/>
          <w:lang w:val="en"/>
        </w:rPr>
        <w:t>Hours for access to Buildings are posted on the outer doors. Generally, all buildings are locked weekends</w:t>
      </w:r>
      <w:r w:rsidR="00227671" w:rsidRPr="00DF18F0">
        <w:rPr>
          <w:rFonts w:cstheme="minorHAnsi"/>
          <w:sz w:val="24"/>
          <w:szCs w:val="24"/>
          <w:lang w:val="en"/>
        </w:rPr>
        <w:t xml:space="preserve"> and at 6:00 pm in the evening</w:t>
      </w:r>
      <w:r w:rsidRPr="00DF18F0">
        <w:rPr>
          <w:rFonts w:cstheme="minorHAnsi"/>
          <w:sz w:val="24"/>
          <w:szCs w:val="24"/>
          <w:lang w:val="en"/>
        </w:rPr>
        <w:t>.  Smoking is prohibited anywhere on the MSU campus.</w:t>
      </w:r>
    </w:p>
    <w:p w14:paraId="62AAA373" w14:textId="77777777" w:rsidR="006F2196" w:rsidRPr="00DF18F0" w:rsidRDefault="006F2196" w:rsidP="006F2196">
      <w:pPr>
        <w:rPr>
          <w:rFonts w:cstheme="minorHAnsi"/>
          <w:sz w:val="24"/>
          <w:szCs w:val="24"/>
          <w:lang w:val="en"/>
        </w:rPr>
      </w:pPr>
      <w:r w:rsidRPr="00DF18F0">
        <w:rPr>
          <w:rFonts w:cstheme="minorHAnsi"/>
          <w:lang w:val="en"/>
        </w:rPr>
        <w:t>TELEPHONE CALLS</w:t>
      </w:r>
      <w:r w:rsidRPr="00DF18F0">
        <w:rPr>
          <w:rFonts w:cstheme="minorHAnsi"/>
          <w:lang w:val="en"/>
        </w:rPr>
        <w:br/>
      </w:r>
      <w:r w:rsidRPr="00DF18F0">
        <w:rPr>
          <w:rFonts w:cstheme="minorHAnsi"/>
          <w:sz w:val="24"/>
          <w:szCs w:val="24"/>
          <w:lang w:val="en"/>
        </w:rPr>
        <w:t xml:space="preserve">Incoming emergency calls may be routed through the </w:t>
      </w:r>
      <w:r w:rsidR="00A85CB5">
        <w:rPr>
          <w:rFonts w:cstheme="minorHAnsi"/>
          <w:sz w:val="24"/>
          <w:szCs w:val="24"/>
          <w:lang w:val="en"/>
        </w:rPr>
        <w:t>CON</w:t>
      </w:r>
      <w:r w:rsidRPr="00DF18F0">
        <w:rPr>
          <w:rFonts w:cstheme="minorHAnsi"/>
          <w:sz w:val="24"/>
          <w:szCs w:val="24"/>
          <w:lang w:val="en"/>
        </w:rPr>
        <w:t xml:space="preserve"> (517) 353-4827.</w:t>
      </w:r>
    </w:p>
    <w:p w14:paraId="474D4EA4" w14:textId="77777777" w:rsidR="006F2196" w:rsidRPr="00DF18F0" w:rsidRDefault="006F2196" w:rsidP="006F2196">
      <w:pPr>
        <w:rPr>
          <w:rFonts w:cstheme="minorHAnsi"/>
          <w:lang w:val="en"/>
        </w:rPr>
      </w:pPr>
      <w:r w:rsidRPr="00DF18F0">
        <w:rPr>
          <w:rFonts w:cstheme="minorHAnsi"/>
          <w:lang w:val="en"/>
        </w:rPr>
        <w:t>STUDENT COMMONS</w:t>
      </w:r>
      <w:r w:rsidRPr="00DF18F0">
        <w:rPr>
          <w:rFonts w:cstheme="minorHAnsi"/>
          <w:lang w:val="en"/>
        </w:rPr>
        <w:br/>
      </w:r>
      <w:r w:rsidRPr="00DF18F0">
        <w:rPr>
          <w:rFonts w:cstheme="minorHAnsi"/>
          <w:sz w:val="24"/>
          <w:szCs w:val="24"/>
          <w:lang w:val="en"/>
        </w:rPr>
        <w:t>The Student Commons is located in C115, first floor of the Bott Building for Nursing Education and Research. The Student Commons has microwaves, refrigerators, a coffee maker, a copy machine, and various other resources</w:t>
      </w:r>
      <w:r w:rsidR="00227671" w:rsidRPr="00DF18F0">
        <w:rPr>
          <w:rFonts w:cstheme="minorHAnsi"/>
          <w:sz w:val="24"/>
          <w:szCs w:val="24"/>
          <w:lang w:val="en"/>
        </w:rPr>
        <w:t xml:space="preserve">. Important and interesting </w:t>
      </w:r>
      <w:r w:rsidRPr="00DF18F0">
        <w:rPr>
          <w:rFonts w:cstheme="minorHAnsi"/>
          <w:sz w:val="24"/>
          <w:szCs w:val="24"/>
          <w:lang w:val="en"/>
        </w:rPr>
        <w:t>announcements</w:t>
      </w:r>
      <w:r w:rsidR="00227671" w:rsidRPr="00DF18F0">
        <w:rPr>
          <w:rFonts w:cstheme="minorHAnsi"/>
          <w:sz w:val="24"/>
          <w:szCs w:val="24"/>
          <w:lang w:val="en"/>
        </w:rPr>
        <w:t xml:space="preserve"> are also posted in this space</w:t>
      </w:r>
      <w:r w:rsidRPr="00DF18F0">
        <w:rPr>
          <w:rFonts w:cstheme="minorHAnsi"/>
          <w:sz w:val="24"/>
          <w:szCs w:val="24"/>
          <w:lang w:val="en"/>
        </w:rPr>
        <w:t>.</w:t>
      </w:r>
      <w:r w:rsidRPr="00DF18F0">
        <w:rPr>
          <w:rFonts w:cstheme="minorHAnsi"/>
          <w:sz w:val="24"/>
          <w:szCs w:val="24"/>
          <w:lang w:val="en"/>
        </w:rPr>
        <w:br/>
      </w:r>
    </w:p>
    <w:p w14:paraId="7BCEB793" w14:textId="77777777" w:rsidR="006F2196" w:rsidRPr="00DF18F0" w:rsidRDefault="006F2196" w:rsidP="00F94484">
      <w:pPr>
        <w:pStyle w:val="Heading3"/>
      </w:pPr>
      <w:bookmarkStart w:id="9" w:name="_Toc25244395"/>
      <w:r w:rsidRPr="00DF18F0">
        <w:t>University Resources</w:t>
      </w:r>
      <w:bookmarkEnd w:id="9"/>
    </w:p>
    <w:p w14:paraId="446585FA" w14:textId="77777777" w:rsidR="006F2196" w:rsidRPr="00DF18F0" w:rsidRDefault="006F2196" w:rsidP="006F2196">
      <w:pPr>
        <w:rPr>
          <w:rFonts w:eastAsiaTheme="majorEastAsia" w:cstheme="minorHAnsi"/>
          <w:color w:val="2E74B5" w:themeColor="accent1" w:themeShade="BF"/>
          <w:sz w:val="26"/>
          <w:szCs w:val="26"/>
          <w:lang w:val="en"/>
        </w:rPr>
      </w:pPr>
      <w:r w:rsidRPr="00DF18F0">
        <w:rPr>
          <w:rFonts w:cstheme="minorHAnsi"/>
          <w:sz w:val="24"/>
          <w:szCs w:val="24"/>
          <w:lang w:val="en"/>
        </w:rPr>
        <w:t xml:space="preserve">Resources available to all MSU students are available via the Spartan Student Handbook: </w:t>
      </w:r>
      <w:hyperlink r:id="rId9" w:tgtFrame="_blank" w:tooltip="Spartan Student Handbook" w:history="1">
        <w:r w:rsidRPr="00DF18F0">
          <w:rPr>
            <w:rStyle w:val="Hyperlink"/>
            <w:rFonts w:cstheme="minorHAnsi"/>
            <w:sz w:val="24"/>
            <w:szCs w:val="24"/>
            <w:lang w:val="en"/>
          </w:rPr>
          <w:t>http://splife.studentlife.msu.edu/</w:t>
        </w:r>
      </w:hyperlink>
      <w:r w:rsidRPr="00DF18F0">
        <w:rPr>
          <w:rFonts w:eastAsiaTheme="majorEastAsia" w:cstheme="minorHAnsi"/>
          <w:color w:val="2E74B5" w:themeColor="accent1" w:themeShade="BF"/>
          <w:sz w:val="26"/>
          <w:szCs w:val="26"/>
          <w:lang w:val="en"/>
        </w:rPr>
        <w:br/>
      </w:r>
    </w:p>
    <w:p w14:paraId="05D1A02A" w14:textId="77777777" w:rsidR="006F2196" w:rsidRPr="00DF18F0" w:rsidRDefault="006F2196" w:rsidP="00F94484">
      <w:pPr>
        <w:pStyle w:val="Heading3"/>
      </w:pPr>
      <w:bookmarkStart w:id="10" w:name="_Toc25244396"/>
      <w:r w:rsidRPr="00DF18F0">
        <w:t>Office of the University Ombudsperson</w:t>
      </w:r>
      <w:bookmarkEnd w:id="10"/>
    </w:p>
    <w:p w14:paraId="55FA24A7" w14:textId="77777777" w:rsidR="006F2196" w:rsidRPr="00DF18F0" w:rsidRDefault="006F2196" w:rsidP="006F2196">
      <w:pPr>
        <w:rPr>
          <w:rFonts w:cstheme="minorHAnsi"/>
          <w:sz w:val="24"/>
          <w:szCs w:val="24"/>
          <w:lang w:val="en"/>
        </w:rPr>
      </w:pPr>
      <w:r w:rsidRPr="00DF18F0">
        <w:rPr>
          <w:rFonts w:cstheme="minorHAnsi"/>
          <w:sz w:val="24"/>
          <w:szCs w:val="24"/>
          <w:lang w:val="en"/>
        </w:rPr>
        <w:t>Conflicts, disagreements, and issues sometimes arise during the course of a program. If you find yourself in this situation and have exhausted the internal resources for resolving the issue, you may contact the Office of the University Ombudsperson.</w:t>
      </w:r>
    </w:p>
    <w:p w14:paraId="785CF9C0" w14:textId="77777777" w:rsidR="006F2196" w:rsidRPr="00DF18F0" w:rsidRDefault="006F2196" w:rsidP="006F2196">
      <w:pPr>
        <w:rPr>
          <w:rFonts w:cstheme="minorHAnsi"/>
          <w:sz w:val="24"/>
          <w:szCs w:val="24"/>
          <w:lang w:val="en"/>
        </w:rPr>
      </w:pPr>
      <w:r w:rsidRPr="00DF18F0">
        <w:rPr>
          <w:rFonts w:cstheme="minorHAnsi"/>
          <w:sz w:val="24"/>
          <w:szCs w:val="24"/>
          <w:lang w:val="en"/>
        </w:rPr>
        <w:t xml:space="preserve">The Office of the University Ombudsperson assists students, faculty, and staff in resolving university-related concerns. Such concerns include student-faculty conflicts, communication problems, concerns about the university climate, and questions about what options are available for handling a problem according to </w:t>
      </w:r>
      <w:r w:rsidR="00227671" w:rsidRPr="00DF18F0">
        <w:rPr>
          <w:rFonts w:cstheme="minorHAnsi"/>
          <w:sz w:val="24"/>
          <w:szCs w:val="24"/>
          <w:lang w:val="en"/>
        </w:rPr>
        <w:t xml:space="preserve">MSU </w:t>
      </w:r>
      <w:r w:rsidRPr="00DF18F0">
        <w:rPr>
          <w:rFonts w:cstheme="minorHAnsi"/>
          <w:sz w:val="24"/>
          <w:szCs w:val="24"/>
          <w:lang w:val="en"/>
        </w:rPr>
        <w:t>policy. The University Ombudsperson also provides information about available resources and student/faculty rights and responsibilities. The office operates as a confidential, independent, and neutral resource. It does not provide notice to the university - it does not speak or hear for the university.</w:t>
      </w:r>
    </w:p>
    <w:p w14:paraId="21E627D9" w14:textId="77777777" w:rsidR="006F2196" w:rsidRPr="00DF18F0" w:rsidRDefault="006F2196" w:rsidP="006F2196">
      <w:pPr>
        <w:rPr>
          <w:rFonts w:cstheme="minorHAnsi"/>
          <w:sz w:val="24"/>
          <w:szCs w:val="24"/>
          <w:lang w:val="en"/>
        </w:rPr>
      </w:pPr>
      <w:r w:rsidRPr="00DF18F0">
        <w:rPr>
          <w:rFonts w:cstheme="minorHAnsi"/>
          <w:sz w:val="24"/>
          <w:szCs w:val="24"/>
          <w:lang w:val="en"/>
        </w:rPr>
        <w:lastRenderedPageBreak/>
        <w:t>Contact the Ombudsperson at any point during an issue when a confidential conversation or source of information may be needed. The Ombudsperson will listen to your concerns, give you information about university policies, help you evaluate the situation, and assist you in making plans to resolve the conflict.</w:t>
      </w:r>
    </w:p>
    <w:p w14:paraId="1593754B" w14:textId="77777777" w:rsidR="006F2196" w:rsidRPr="00DF18F0" w:rsidRDefault="006F2196" w:rsidP="006F2196">
      <w:pPr>
        <w:rPr>
          <w:rFonts w:cstheme="minorHAnsi"/>
          <w:sz w:val="24"/>
          <w:szCs w:val="24"/>
          <w:lang w:val="en"/>
        </w:rPr>
      </w:pPr>
      <w:r w:rsidRPr="00DF18F0">
        <w:rPr>
          <w:rFonts w:cstheme="minorHAnsi"/>
          <w:sz w:val="24"/>
          <w:szCs w:val="24"/>
          <w:lang w:val="en"/>
        </w:rPr>
        <w:t>Contact information:</w:t>
      </w:r>
    </w:p>
    <w:p w14:paraId="55078055" w14:textId="77777777" w:rsidR="006F2196" w:rsidRPr="00DF18F0" w:rsidRDefault="006F2196" w:rsidP="006F2196">
      <w:pPr>
        <w:rPr>
          <w:rFonts w:cstheme="minorHAnsi"/>
          <w:lang w:val="en"/>
        </w:rPr>
      </w:pPr>
      <w:r w:rsidRPr="00DF18F0">
        <w:rPr>
          <w:rFonts w:cstheme="minorHAnsi"/>
          <w:sz w:val="24"/>
          <w:szCs w:val="24"/>
          <w:lang w:val="en"/>
        </w:rPr>
        <w:t>Office of the University Ombudsperson</w:t>
      </w:r>
      <w:r w:rsidRPr="00DF18F0">
        <w:rPr>
          <w:rFonts w:cstheme="minorHAnsi"/>
          <w:sz w:val="24"/>
          <w:szCs w:val="24"/>
          <w:lang w:val="en"/>
        </w:rPr>
        <w:br/>
        <w:t>129 N. Kedzie Hall</w:t>
      </w:r>
      <w:r w:rsidRPr="00DF18F0">
        <w:rPr>
          <w:rFonts w:cstheme="minorHAnsi"/>
          <w:sz w:val="24"/>
          <w:szCs w:val="24"/>
          <w:lang w:val="en"/>
        </w:rPr>
        <w:br/>
        <w:t>(517) 353-8830</w:t>
      </w:r>
      <w:r w:rsidRPr="00DF18F0">
        <w:rPr>
          <w:rFonts w:cstheme="minorHAnsi"/>
          <w:sz w:val="24"/>
          <w:szCs w:val="24"/>
          <w:lang w:val="en"/>
        </w:rPr>
        <w:br/>
      </w:r>
    </w:p>
    <w:p w14:paraId="1BD31EAA" w14:textId="77777777" w:rsidR="006F2196" w:rsidRPr="00DF18F0" w:rsidRDefault="006F2196" w:rsidP="00F94484">
      <w:pPr>
        <w:pStyle w:val="Heading3"/>
      </w:pPr>
      <w:bookmarkStart w:id="11" w:name="_Toc25244397"/>
      <w:r w:rsidRPr="00DF18F0">
        <w:t>Student Parking Policy</w:t>
      </w:r>
      <w:bookmarkEnd w:id="11"/>
    </w:p>
    <w:p w14:paraId="0D4C14CF" w14:textId="77777777" w:rsidR="006F2196" w:rsidRPr="00DF18F0" w:rsidRDefault="006F2196" w:rsidP="006F2196">
      <w:pPr>
        <w:rPr>
          <w:rFonts w:cstheme="minorHAnsi"/>
          <w:sz w:val="24"/>
          <w:szCs w:val="24"/>
          <w:lang w:val="en"/>
        </w:rPr>
      </w:pPr>
      <w:r w:rsidRPr="00DF18F0">
        <w:rPr>
          <w:rFonts w:cstheme="minorHAnsi"/>
          <w:sz w:val="24"/>
          <w:szCs w:val="24"/>
          <w:lang w:val="en"/>
        </w:rPr>
        <w:t>Students may register their vehicle and obtain a commuter lot parking permit application from the MSU Police in person or online (</w:t>
      </w:r>
      <w:hyperlink r:id="rId10" w:tgtFrame="_blank" w:tooltip="MSU Department of Police and Public Safety" w:history="1">
        <w:r w:rsidRPr="00DF18F0">
          <w:rPr>
            <w:rStyle w:val="Hyperlink"/>
            <w:rFonts w:cstheme="minorHAnsi"/>
            <w:sz w:val="24"/>
            <w:szCs w:val="24"/>
            <w:lang w:val="en"/>
          </w:rPr>
          <w:t>http://police.msu.edu/parking-services/permits/</w:t>
        </w:r>
      </w:hyperlink>
      <w:r w:rsidRPr="00DF18F0">
        <w:rPr>
          <w:rFonts w:cstheme="minorHAnsi"/>
          <w:sz w:val="24"/>
          <w:szCs w:val="24"/>
          <w:lang w:val="en"/>
        </w:rPr>
        <w:t>). Your permit privileges are not valid until you affix your permit to your windshield properly. To register your vehicle, you must present a current student ID, a valid driver’s license and your vehicle registration. For additional questions, please refer to the MSU police office.</w:t>
      </w:r>
    </w:p>
    <w:p w14:paraId="3AC713C1" w14:textId="77777777" w:rsidR="006F2196" w:rsidRPr="00DF18F0" w:rsidRDefault="006F2196" w:rsidP="006F2196">
      <w:pPr>
        <w:rPr>
          <w:rFonts w:cstheme="minorHAnsi"/>
          <w:sz w:val="24"/>
          <w:szCs w:val="24"/>
          <w:lang w:val="en"/>
        </w:rPr>
      </w:pPr>
      <w:r w:rsidRPr="00DF18F0">
        <w:rPr>
          <w:rFonts w:cstheme="minorHAnsi"/>
          <w:sz w:val="24"/>
          <w:szCs w:val="24"/>
          <w:lang w:val="en"/>
        </w:rPr>
        <w:t xml:space="preserve">Students are not permitted to park in the </w:t>
      </w:r>
      <w:r w:rsidR="00D87585" w:rsidRPr="00DF18F0">
        <w:rPr>
          <w:rFonts w:cstheme="minorHAnsi"/>
          <w:sz w:val="24"/>
          <w:szCs w:val="24"/>
          <w:lang w:val="en"/>
        </w:rPr>
        <w:t>C</w:t>
      </w:r>
      <w:r w:rsidRPr="00DF18F0">
        <w:rPr>
          <w:rFonts w:cstheme="minorHAnsi"/>
          <w:sz w:val="24"/>
          <w:szCs w:val="24"/>
          <w:lang w:val="en"/>
        </w:rPr>
        <w:t xml:space="preserve">linical </w:t>
      </w:r>
      <w:r w:rsidR="00D87585" w:rsidRPr="00DF18F0">
        <w:rPr>
          <w:rFonts w:cstheme="minorHAnsi"/>
          <w:sz w:val="24"/>
          <w:szCs w:val="24"/>
          <w:lang w:val="en"/>
        </w:rPr>
        <w:t>C</w:t>
      </w:r>
      <w:r w:rsidRPr="00DF18F0">
        <w:rPr>
          <w:rFonts w:cstheme="minorHAnsi"/>
          <w:sz w:val="24"/>
          <w:szCs w:val="24"/>
          <w:lang w:val="en"/>
        </w:rPr>
        <w:t>enter parking lot</w:t>
      </w:r>
      <w:r w:rsidR="00D87585" w:rsidRPr="00DF18F0">
        <w:rPr>
          <w:rFonts w:cstheme="minorHAnsi"/>
          <w:sz w:val="24"/>
          <w:szCs w:val="24"/>
          <w:lang w:val="en"/>
        </w:rPr>
        <w:t xml:space="preserve"> for any reason</w:t>
      </w:r>
      <w:r w:rsidRPr="00DF18F0">
        <w:rPr>
          <w:rFonts w:cstheme="minorHAnsi"/>
          <w:sz w:val="24"/>
          <w:szCs w:val="24"/>
          <w:lang w:val="en"/>
        </w:rPr>
        <w:t>.</w:t>
      </w:r>
      <w:r w:rsidRPr="00DF18F0">
        <w:rPr>
          <w:rFonts w:cstheme="minorHAnsi"/>
          <w:sz w:val="24"/>
          <w:szCs w:val="24"/>
          <w:lang w:val="en"/>
        </w:rPr>
        <w:br/>
      </w:r>
    </w:p>
    <w:p w14:paraId="024DA2B1" w14:textId="77777777" w:rsidR="006F2196" w:rsidRPr="00DF18F0" w:rsidRDefault="006F2196" w:rsidP="00F94484">
      <w:pPr>
        <w:pStyle w:val="Heading3"/>
      </w:pPr>
      <w:bookmarkStart w:id="12" w:name="_Toc25244398"/>
      <w:r w:rsidRPr="00DF18F0">
        <w:t>Office of Student Affairs</w:t>
      </w:r>
      <w:bookmarkEnd w:id="12"/>
    </w:p>
    <w:p w14:paraId="77671007" w14:textId="77777777" w:rsidR="006F2196" w:rsidRPr="00DF18F0" w:rsidRDefault="006F2196" w:rsidP="006F2196">
      <w:pPr>
        <w:rPr>
          <w:rFonts w:cstheme="minorHAnsi"/>
          <w:lang w:val="en"/>
        </w:rPr>
      </w:pPr>
      <w:r w:rsidRPr="00DF18F0">
        <w:rPr>
          <w:rFonts w:cstheme="minorHAnsi"/>
          <w:sz w:val="24"/>
          <w:szCs w:val="24"/>
          <w:lang w:val="en"/>
        </w:rPr>
        <w:t xml:space="preserve">The MSU </w:t>
      </w:r>
      <w:r w:rsidR="00A85CB5">
        <w:rPr>
          <w:rFonts w:cstheme="minorHAnsi"/>
          <w:sz w:val="24"/>
          <w:szCs w:val="24"/>
          <w:lang w:val="en"/>
        </w:rPr>
        <w:t xml:space="preserve">CON </w:t>
      </w:r>
      <w:r w:rsidRPr="00DF18F0">
        <w:rPr>
          <w:rFonts w:cstheme="minorHAnsi"/>
          <w:sz w:val="24"/>
          <w:szCs w:val="24"/>
          <w:lang w:val="en"/>
        </w:rPr>
        <w:t xml:space="preserve">is committed to providing a quality nursing program for capable and motivated students from a range of ethnic, cultural, and economic backgrounds. Support programs provide opportunities to strengthen student achievement through academic counseling and advising, career and financial planning, and peer and professional interaction. For specific information or assistance regarding </w:t>
      </w:r>
      <w:r w:rsidR="00D87585" w:rsidRPr="00DF18F0">
        <w:rPr>
          <w:rFonts w:cstheme="minorHAnsi"/>
          <w:sz w:val="24"/>
          <w:szCs w:val="24"/>
          <w:lang w:val="en"/>
        </w:rPr>
        <w:t>s</w:t>
      </w:r>
      <w:r w:rsidRPr="00DF18F0">
        <w:rPr>
          <w:rFonts w:cstheme="minorHAnsi"/>
          <w:sz w:val="24"/>
          <w:szCs w:val="24"/>
          <w:lang w:val="en"/>
        </w:rPr>
        <w:t xml:space="preserve">upportive </w:t>
      </w:r>
      <w:r w:rsidR="00D87585" w:rsidRPr="00DF18F0">
        <w:rPr>
          <w:rFonts w:cstheme="minorHAnsi"/>
          <w:sz w:val="24"/>
          <w:szCs w:val="24"/>
          <w:lang w:val="en"/>
        </w:rPr>
        <w:t>s</w:t>
      </w:r>
      <w:r w:rsidRPr="00DF18F0">
        <w:rPr>
          <w:rFonts w:cstheme="minorHAnsi"/>
          <w:sz w:val="24"/>
          <w:szCs w:val="24"/>
          <w:lang w:val="en"/>
        </w:rPr>
        <w:t xml:space="preserve">ervices in </w:t>
      </w:r>
      <w:r w:rsidR="00D87585" w:rsidRPr="00DF18F0">
        <w:rPr>
          <w:rFonts w:cstheme="minorHAnsi"/>
          <w:sz w:val="24"/>
          <w:szCs w:val="24"/>
          <w:lang w:val="en"/>
        </w:rPr>
        <w:t>n</w:t>
      </w:r>
      <w:r w:rsidRPr="00DF18F0">
        <w:rPr>
          <w:rFonts w:cstheme="minorHAnsi"/>
          <w:sz w:val="24"/>
          <w:szCs w:val="24"/>
          <w:lang w:val="en"/>
        </w:rPr>
        <w:t>ursing, contact Student Affairs 517-353-4827. Or visit the first floor of the Bott Building.</w:t>
      </w:r>
    </w:p>
    <w:p w14:paraId="47DED16F" w14:textId="77777777" w:rsidR="006F2196" w:rsidRPr="00DF18F0" w:rsidRDefault="006F2196" w:rsidP="00F94484">
      <w:pPr>
        <w:pStyle w:val="Heading2"/>
      </w:pPr>
      <w:bookmarkStart w:id="13" w:name="_Toc25244399"/>
      <w:r w:rsidRPr="00DF18F0">
        <w:t>Student Communication</w:t>
      </w:r>
      <w:bookmarkEnd w:id="13"/>
    </w:p>
    <w:p w14:paraId="4A1567AA" w14:textId="77777777" w:rsidR="00A4365D" w:rsidRPr="006D1F52" w:rsidRDefault="00A4365D" w:rsidP="006D1F52">
      <w:pPr>
        <w:pStyle w:val="Heading3"/>
        <w:rPr>
          <w:rFonts w:ascii="-webkit-standard" w:hAnsi="-webkit-standard"/>
          <w:b w:val="0"/>
          <w:bCs w:val="0"/>
          <w:color w:val="538135" w:themeColor="accent6" w:themeShade="BF"/>
          <w:sz w:val="22"/>
          <w:szCs w:val="22"/>
        </w:rPr>
      </w:pPr>
      <w:r w:rsidRPr="006D1F52">
        <w:rPr>
          <w:b w:val="0"/>
          <w:bCs w:val="0"/>
          <w:color w:val="538135" w:themeColor="accent6" w:themeShade="BF"/>
          <w:sz w:val="22"/>
          <w:szCs w:val="22"/>
        </w:rPr>
        <w:t>MICHIGAN STATE UNIVERSITY POLICIES</w:t>
      </w:r>
    </w:p>
    <w:p w14:paraId="3236C484" w14:textId="77777777" w:rsidR="00A4365D" w:rsidRPr="00462B31" w:rsidRDefault="00A4365D" w:rsidP="008E0052">
      <w:pPr>
        <w:numPr>
          <w:ilvl w:val="0"/>
          <w:numId w:val="48"/>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color w:val="222222"/>
        </w:rPr>
        <w:t>Student responsibilities specific to email such as activating the account can be found at</w:t>
      </w:r>
      <w:hyperlink r:id="rId11" w:history="1">
        <w:r w:rsidRPr="00462B31">
          <w:rPr>
            <w:rFonts w:ascii="-webkit-standard" w:eastAsia="Times New Roman" w:hAnsi="-webkit-standard" w:cs="Times New Roman"/>
            <w:color w:val="954F72"/>
          </w:rPr>
          <w:t>https://tech.msu.edu/about/guidelines-policies/student-email-communications/</w:t>
        </w:r>
      </w:hyperlink>
      <w:r w:rsidRPr="00462B31">
        <w:rPr>
          <w:rFonts w:ascii="-webkit-standard" w:eastAsia="Times New Roman" w:hAnsi="-webkit-standard" w:cs="Times New Roman"/>
          <w:color w:val="222222"/>
        </w:rPr>
        <w:t> </w:t>
      </w:r>
    </w:p>
    <w:p w14:paraId="7A1DDB09" w14:textId="77777777" w:rsidR="00A4365D" w:rsidRPr="00A4365D" w:rsidRDefault="00A4365D" w:rsidP="008E0052">
      <w:pPr>
        <w:numPr>
          <w:ilvl w:val="0"/>
          <w:numId w:val="48"/>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color w:val="222222"/>
        </w:rPr>
        <w:t>Review the University’s Social Media Guidelines at </w:t>
      </w:r>
      <w:hyperlink r:id="rId12" w:history="1">
        <w:r w:rsidRPr="00462B31">
          <w:rPr>
            <w:rFonts w:ascii="-webkit-standard" w:eastAsia="Times New Roman" w:hAnsi="-webkit-standard" w:cs="Times New Roman"/>
            <w:color w:val="954F72"/>
          </w:rPr>
          <w:t>https://cabs.msu.edu/social-media/resources/social-media-guidelines.html</w:t>
        </w:r>
      </w:hyperlink>
      <w:r>
        <w:rPr>
          <w:rFonts w:ascii="-webkit-standard" w:eastAsia="Times New Roman" w:hAnsi="-webkit-standard" w:cs="Times New Roman"/>
          <w:color w:val="222222"/>
        </w:rPr>
        <w:br/>
      </w:r>
    </w:p>
    <w:p w14:paraId="6668D55D" w14:textId="77777777" w:rsidR="00A4365D" w:rsidRPr="006D1F52" w:rsidRDefault="00A4365D" w:rsidP="006D1F52">
      <w:pPr>
        <w:pStyle w:val="Heading3"/>
        <w:rPr>
          <w:rFonts w:ascii="-webkit-standard" w:hAnsi="-webkit-standard"/>
          <w:b w:val="0"/>
          <w:bCs w:val="0"/>
          <w:color w:val="538135" w:themeColor="accent6" w:themeShade="BF"/>
          <w:sz w:val="22"/>
          <w:szCs w:val="22"/>
        </w:rPr>
      </w:pPr>
      <w:r w:rsidRPr="006D1F52">
        <w:rPr>
          <w:b w:val="0"/>
          <w:bCs w:val="0"/>
          <w:color w:val="538135" w:themeColor="accent6" w:themeShade="BF"/>
          <w:sz w:val="22"/>
          <w:szCs w:val="22"/>
        </w:rPr>
        <w:t>SOCIAL MEDIA</w:t>
      </w:r>
    </w:p>
    <w:p w14:paraId="5ECE3C9B" w14:textId="77777777" w:rsidR="00A4365D" w:rsidRPr="00462B31" w:rsidRDefault="00A4365D" w:rsidP="00A4365D">
      <w:pPr>
        <w:spacing w:before="100" w:beforeAutospacing="1"/>
        <w:ind w:firstLine="720"/>
        <w:rPr>
          <w:rFonts w:ascii="-webkit-standard" w:eastAsia="Times New Roman" w:hAnsi="-webkit-standard" w:cs="Times New Roman"/>
          <w:color w:val="000000"/>
        </w:rPr>
      </w:pPr>
      <w:r w:rsidRPr="00462B31">
        <w:rPr>
          <w:rFonts w:ascii="-webkit-standard" w:eastAsia="Times New Roman" w:hAnsi="-webkit-standard" w:cs="Times New Roman"/>
          <w:color w:val="222222"/>
          <w:shd w:val="clear" w:color="auto" w:fill="FFFFFF"/>
        </w:rPr>
        <w:t>The College of Nursing adheres to the “</w:t>
      </w:r>
      <w:hyperlink r:id="rId13" w:tooltip="ANA’s Principles for Social Networking and the Nurse: Guidance for Registered Nurses" w:history="1">
        <w:r w:rsidRPr="00462B31">
          <w:rPr>
            <w:rFonts w:ascii="-webkit-standard" w:eastAsia="Times New Roman" w:hAnsi="-webkit-standard" w:cs="Times New Roman"/>
            <w:color w:val="222222"/>
            <w:shd w:val="clear" w:color="auto" w:fill="FFFFFF"/>
          </w:rPr>
          <w:t>ANA’s Principles for Social Networking and the Nurse: Guidance for Registered Nurses</w:t>
        </w:r>
      </w:hyperlink>
      <w:r w:rsidRPr="00462B31">
        <w:rPr>
          <w:rFonts w:ascii="-webkit-standard" w:eastAsia="Times New Roman" w:hAnsi="-webkit-standard" w:cs="Times New Roman"/>
          <w:color w:val="222222"/>
          <w:shd w:val="clear" w:color="auto" w:fill="FFFFFF"/>
        </w:rPr>
        <w:t xml:space="preserve">”.  In this document, nurses and nursing students are referred collectively as “nurses.” This reference means that nursing students and faculty follow the </w:t>
      </w:r>
      <w:r w:rsidRPr="00462B31">
        <w:rPr>
          <w:rFonts w:ascii="-webkit-standard" w:eastAsia="Times New Roman" w:hAnsi="-webkit-standard" w:cs="Times New Roman"/>
          <w:color w:val="222222"/>
          <w:shd w:val="clear" w:color="auto" w:fill="FFFFFF"/>
        </w:rPr>
        <w:lastRenderedPageBreak/>
        <w:t>guidelines and report breaches in the use of social media using appropriate lines of communication (e.g., students observing an actual or possible breach in social networking report the breach to their faculty member). </w:t>
      </w:r>
      <w:hyperlink r:id="rId14" w:history="1">
        <w:r w:rsidRPr="00462B31">
          <w:rPr>
            <w:rFonts w:ascii="-webkit-standard" w:eastAsia="Times New Roman" w:hAnsi="-webkit-standard" w:cs="Times New Roman"/>
            <w:color w:val="954F72"/>
            <w:shd w:val="clear" w:color="auto" w:fill="FFFFFF"/>
          </w:rPr>
          <w:t>http://www.nursesbooks.org/Main-Menu/eBooks/Principles/Social-Networking.aspx</w:t>
        </w:r>
      </w:hyperlink>
    </w:p>
    <w:p w14:paraId="28F7EEC3" w14:textId="77777777" w:rsidR="00A4365D" w:rsidRPr="006D1F52" w:rsidRDefault="00A4365D" w:rsidP="006D1F52">
      <w:pPr>
        <w:pStyle w:val="Heading3"/>
        <w:rPr>
          <w:rFonts w:ascii="-webkit-standard" w:hAnsi="-webkit-standard"/>
          <w:b w:val="0"/>
          <w:bCs w:val="0"/>
          <w:color w:val="538135" w:themeColor="accent6" w:themeShade="BF"/>
          <w:sz w:val="22"/>
          <w:szCs w:val="22"/>
        </w:rPr>
      </w:pPr>
      <w:r w:rsidRPr="006D1F52">
        <w:rPr>
          <w:b w:val="0"/>
          <w:bCs w:val="0"/>
          <w:color w:val="538135" w:themeColor="accent6" w:themeShade="BF"/>
          <w:sz w:val="22"/>
          <w:szCs w:val="22"/>
        </w:rPr>
        <w:t>EMAIL AND COMMUNICATION</w:t>
      </w:r>
    </w:p>
    <w:p w14:paraId="4A8F6A42" w14:textId="77777777" w:rsidR="00A4365D" w:rsidRPr="00462B31" w:rsidRDefault="00A4365D" w:rsidP="008E0052">
      <w:pPr>
        <w:numPr>
          <w:ilvl w:val="0"/>
          <w:numId w:val="49"/>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 xml:space="preserve">All email communications </w:t>
      </w:r>
      <w:proofErr w:type="gramStart"/>
      <w:r w:rsidRPr="00462B31">
        <w:rPr>
          <w:rFonts w:ascii="Calibri" w:eastAsia="Times New Roman" w:hAnsi="Calibri" w:cs="Calibri"/>
          <w:color w:val="222222"/>
        </w:rPr>
        <w:t>is</w:t>
      </w:r>
      <w:proofErr w:type="gramEnd"/>
      <w:r w:rsidRPr="00462B31">
        <w:rPr>
          <w:rFonts w:ascii="Calibri" w:eastAsia="Times New Roman" w:hAnsi="Calibri" w:cs="Calibri"/>
          <w:color w:val="222222"/>
        </w:rPr>
        <w:t xml:space="preserve"> to take place in the MSU email system.</w:t>
      </w:r>
    </w:p>
    <w:p w14:paraId="7AEC4163" w14:textId="77777777" w:rsidR="00A4365D" w:rsidRPr="00462B31" w:rsidRDefault="00A4365D" w:rsidP="008E0052">
      <w:pPr>
        <w:numPr>
          <w:ilvl w:val="1"/>
          <w:numId w:val="49"/>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Expect email to be replied within 48-72 hours not including weekends.</w:t>
      </w:r>
    </w:p>
    <w:p w14:paraId="549563E1" w14:textId="77777777" w:rsidR="00A4365D" w:rsidRPr="00462B31" w:rsidRDefault="00A4365D" w:rsidP="008E0052">
      <w:pPr>
        <w:numPr>
          <w:ilvl w:val="1"/>
          <w:numId w:val="49"/>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Any email generated outside of MSU email system will not be answered.</w:t>
      </w:r>
    </w:p>
    <w:p w14:paraId="0225A4C1" w14:textId="77777777" w:rsidR="00A4365D" w:rsidRPr="00A4365D" w:rsidRDefault="00A4365D" w:rsidP="008E0052">
      <w:pPr>
        <w:numPr>
          <w:ilvl w:val="0"/>
          <w:numId w:val="49"/>
        </w:numPr>
        <w:spacing w:after="0" w:line="240" w:lineRule="auto"/>
        <w:ind w:left="1080"/>
        <w:rPr>
          <w:rFonts w:ascii="-webkit-standard" w:eastAsia="Times New Roman" w:hAnsi="-webkit-standard" w:cs="Times New Roman"/>
          <w:color w:val="538135"/>
        </w:rPr>
      </w:pPr>
      <w:r w:rsidRPr="00462B31">
        <w:rPr>
          <w:rFonts w:ascii="-webkit-standard" w:eastAsia="Times New Roman" w:hAnsi="-webkit-standard" w:cs="Times New Roman"/>
          <w:color w:val="222222"/>
        </w:rPr>
        <w:t>Text messaging is by individual faculty preference and will require follow-up via MSU email.</w:t>
      </w:r>
    </w:p>
    <w:p w14:paraId="792E36CF" w14:textId="77777777" w:rsidR="00A4365D" w:rsidRDefault="00A4365D" w:rsidP="00A4365D">
      <w:pPr>
        <w:spacing w:after="0" w:line="240" w:lineRule="auto"/>
        <w:rPr>
          <w:rFonts w:ascii="-webkit-standard" w:eastAsia="Times New Roman" w:hAnsi="-webkit-standard" w:cs="Times New Roman"/>
          <w:color w:val="538135"/>
        </w:rPr>
      </w:pPr>
    </w:p>
    <w:p w14:paraId="7CF993F7" w14:textId="77777777" w:rsidR="00A4365D" w:rsidRPr="00462B31" w:rsidRDefault="00A4365D" w:rsidP="00A4365D">
      <w:pPr>
        <w:spacing w:after="0" w:line="240" w:lineRule="auto"/>
        <w:rPr>
          <w:rFonts w:ascii="-webkit-standard" w:eastAsia="Times New Roman" w:hAnsi="-webkit-standard" w:cs="Times New Roman"/>
          <w:color w:val="538135"/>
        </w:rPr>
      </w:pPr>
    </w:p>
    <w:p w14:paraId="0DAE69BD" w14:textId="77777777" w:rsidR="006F2196" w:rsidRPr="00DF18F0" w:rsidRDefault="006F2196" w:rsidP="00F94484">
      <w:pPr>
        <w:pStyle w:val="Heading2"/>
      </w:pPr>
      <w:bookmarkStart w:id="14" w:name="_Toc25244400"/>
      <w:r w:rsidRPr="00DF18F0">
        <w:t>Technology &amp; Acceptable Use Policies</w:t>
      </w:r>
      <w:bookmarkEnd w:id="14"/>
    </w:p>
    <w:p w14:paraId="771B26A3" w14:textId="77777777" w:rsidR="006F2196" w:rsidRPr="00DF18F0" w:rsidRDefault="006F2196" w:rsidP="00F94484">
      <w:pPr>
        <w:pStyle w:val="Heading3"/>
      </w:pPr>
      <w:bookmarkStart w:id="15" w:name="_Toc25244401"/>
      <w:r w:rsidRPr="00DF18F0">
        <w:t>Technology Requirements</w:t>
      </w:r>
      <w:bookmarkEnd w:id="15"/>
    </w:p>
    <w:p w14:paraId="67A63725" w14:textId="77777777" w:rsidR="00A4365D" w:rsidRPr="006D1F52" w:rsidRDefault="00A4365D" w:rsidP="006D1F52">
      <w:pPr>
        <w:pStyle w:val="Heading4"/>
      </w:pPr>
      <w:r w:rsidRPr="006D1F52">
        <w:t>MICHIGAN STATE UNIVERSITY POLICIE</w:t>
      </w:r>
    </w:p>
    <w:p w14:paraId="6E9E7110" w14:textId="77777777" w:rsidR="00A4365D" w:rsidRPr="00A4365D" w:rsidRDefault="00A4365D" w:rsidP="008E0052">
      <w:pPr>
        <w:numPr>
          <w:ilvl w:val="0"/>
          <w:numId w:val="60"/>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color w:val="222222"/>
        </w:rPr>
        <w:t>As a user of MSU information technology (IT) entails certain expectations and responsibilities which are stated in the </w:t>
      </w:r>
      <w:r w:rsidRPr="00462B31">
        <w:rPr>
          <w:rFonts w:ascii="-webkit-standard" w:eastAsia="Times New Roman" w:hAnsi="-webkit-standard" w:cs="Times New Roman"/>
          <w:b/>
          <w:bCs/>
          <w:color w:val="222222"/>
        </w:rPr>
        <w:t>ACCEPTABLE USE POLICY FOR MSU INFORMATION TECHNOLOGY RESOURCES</w:t>
      </w:r>
      <w:r w:rsidRPr="00462B31">
        <w:rPr>
          <w:rFonts w:ascii="-webkit-standard" w:eastAsia="Times New Roman" w:hAnsi="-webkit-standard" w:cs="Times New Roman"/>
          <w:color w:val="222222"/>
        </w:rPr>
        <w:t> policy and can be accessed from </w:t>
      </w:r>
      <w:hyperlink r:id="rId15" w:history="1">
        <w:r w:rsidRPr="00462B31">
          <w:rPr>
            <w:rFonts w:ascii="-webkit-standard" w:eastAsia="Times New Roman" w:hAnsi="-webkit-standard" w:cs="Times New Roman"/>
            <w:color w:val="954F72"/>
            <w:u w:val="single"/>
          </w:rPr>
          <w:t>https://tech.msu.edu/about/guidelines-policies/aup/</w:t>
        </w:r>
      </w:hyperlink>
    </w:p>
    <w:p w14:paraId="4F645EDC" w14:textId="77777777" w:rsidR="00A4365D" w:rsidRPr="006D1F52" w:rsidRDefault="00A4365D" w:rsidP="006D1F52">
      <w:pPr>
        <w:pStyle w:val="Heading4"/>
        <w:spacing w:before="160"/>
      </w:pPr>
      <w:r w:rsidRPr="006D1F52">
        <w:t>SYSTEM/BROWSER COMPATIBILITY</w:t>
      </w:r>
    </w:p>
    <w:tbl>
      <w:tblPr>
        <w:tblW w:w="0" w:type="auto"/>
        <w:tblCellMar>
          <w:left w:w="0" w:type="dxa"/>
          <w:right w:w="0" w:type="dxa"/>
        </w:tblCellMar>
        <w:tblLook w:val="04A0" w:firstRow="1" w:lastRow="0" w:firstColumn="1" w:lastColumn="0" w:noHBand="0" w:noVBand="1"/>
      </w:tblPr>
      <w:tblGrid>
        <w:gridCol w:w="2153"/>
        <w:gridCol w:w="7187"/>
      </w:tblGrid>
      <w:tr w:rsidR="00A4365D" w:rsidRPr="00462B31" w14:paraId="3EA727EA" w14:textId="77777777" w:rsidTr="0000301E">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7F510" w14:textId="77777777" w:rsidR="00A4365D" w:rsidRPr="00462B31" w:rsidRDefault="00A4365D" w:rsidP="0000301E">
            <w:pPr>
              <w:rPr>
                <w:rFonts w:ascii="Calibri" w:eastAsia="Times New Roman" w:hAnsi="Calibri" w:cs="Calibri"/>
              </w:rPr>
            </w:pPr>
            <w:r w:rsidRPr="00462B31">
              <w:rPr>
                <w:rFonts w:ascii="Times New Roman" w:eastAsia="Times New Roman" w:hAnsi="Times New Roman" w:cs="Times New Roman"/>
              </w:rPr>
              <w:t> </w:t>
            </w:r>
          </w:p>
        </w:tc>
        <w:tc>
          <w:tcPr>
            <w:tcW w:w="7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A14A2B" w14:textId="77777777" w:rsidR="00A4365D" w:rsidRPr="00462B31" w:rsidRDefault="00A4365D" w:rsidP="0000301E">
            <w:pPr>
              <w:rPr>
                <w:rFonts w:ascii="Calibri" w:eastAsia="Times New Roman" w:hAnsi="Calibri" w:cs="Calibri"/>
              </w:rPr>
            </w:pPr>
            <w:r w:rsidRPr="00462B31">
              <w:rPr>
                <w:rFonts w:ascii="Times New Roman" w:eastAsia="Times New Roman" w:hAnsi="Times New Roman" w:cs="Times New Roman"/>
                <w:b/>
                <w:bCs/>
                <w:color w:val="222222"/>
                <w:sz w:val="20"/>
                <w:szCs w:val="20"/>
              </w:rPr>
              <w:t>Minimum Required</w:t>
            </w:r>
          </w:p>
        </w:tc>
      </w:tr>
      <w:tr w:rsidR="00A4365D" w:rsidRPr="00462B31" w14:paraId="37281FE7" w14:textId="77777777" w:rsidTr="0000301E">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3231C" w14:textId="77777777" w:rsidR="00A4365D" w:rsidRPr="00462B31" w:rsidRDefault="00A4365D" w:rsidP="0000301E">
            <w:pPr>
              <w:rPr>
                <w:rFonts w:ascii="Calibri" w:eastAsia="Times New Roman" w:hAnsi="Calibri" w:cs="Calibri"/>
              </w:rPr>
            </w:pPr>
            <w:r w:rsidRPr="00462B31">
              <w:rPr>
                <w:rFonts w:ascii="Times New Roman" w:eastAsia="Times New Roman" w:hAnsi="Times New Roman" w:cs="Times New Roman"/>
                <w:color w:val="222222"/>
                <w:sz w:val="20"/>
                <w:szCs w:val="20"/>
              </w:rPr>
              <w:t>Operating System</w:t>
            </w:r>
          </w:p>
        </w:tc>
        <w:tc>
          <w:tcPr>
            <w:tcW w:w="7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6C09D" w14:textId="77777777" w:rsidR="00A4365D" w:rsidRPr="00462B31" w:rsidRDefault="00A4365D" w:rsidP="0000301E">
            <w:pPr>
              <w:rPr>
                <w:rFonts w:ascii="Calibri" w:eastAsia="Times New Roman" w:hAnsi="Calibri" w:cs="Calibri"/>
              </w:rPr>
            </w:pPr>
            <w:r w:rsidRPr="00462B31">
              <w:rPr>
                <w:rFonts w:ascii="Times New Roman" w:eastAsia="Times New Roman" w:hAnsi="Times New Roman" w:cs="Times New Roman"/>
                <w:color w:val="222222"/>
                <w:sz w:val="20"/>
                <w:szCs w:val="20"/>
              </w:rPr>
              <w:t>Windows 7 or greater, MAC OS X 10.9 or greater</w:t>
            </w:r>
          </w:p>
        </w:tc>
      </w:tr>
      <w:tr w:rsidR="00A4365D" w:rsidRPr="00462B31" w14:paraId="3164CD57" w14:textId="77777777" w:rsidTr="0000301E">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5CA4BB" w14:textId="77777777" w:rsidR="00A4365D" w:rsidRPr="00462B31" w:rsidRDefault="00A4365D" w:rsidP="0000301E">
            <w:pPr>
              <w:rPr>
                <w:rFonts w:ascii="Calibri" w:eastAsia="Times New Roman" w:hAnsi="Calibri" w:cs="Calibri"/>
              </w:rPr>
            </w:pPr>
            <w:r w:rsidRPr="00462B31">
              <w:rPr>
                <w:rFonts w:ascii="Times New Roman" w:eastAsia="Times New Roman" w:hAnsi="Times New Roman" w:cs="Times New Roman"/>
                <w:color w:val="222222"/>
                <w:sz w:val="20"/>
                <w:szCs w:val="20"/>
              </w:rPr>
              <w:t>Browser</w:t>
            </w:r>
          </w:p>
        </w:tc>
        <w:tc>
          <w:tcPr>
            <w:tcW w:w="7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85C2C" w14:textId="77777777" w:rsidR="00A4365D" w:rsidRPr="00462B31" w:rsidRDefault="00A4365D" w:rsidP="0000301E">
            <w:pPr>
              <w:rPr>
                <w:rFonts w:ascii="Calibri" w:eastAsia="Times New Roman" w:hAnsi="Calibri" w:cs="Calibri"/>
              </w:rPr>
            </w:pPr>
            <w:r w:rsidRPr="00462B31">
              <w:rPr>
                <w:rFonts w:ascii="Times New Roman" w:eastAsia="Times New Roman" w:hAnsi="Times New Roman" w:cs="Times New Roman"/>
                <w:color w:val="222222"/>
                <w:sz w:val="20"/>
                <w:szCs w:val="20"/>
              </w:rPr>
              <w:t xml:space="preserve">Mozilla </w:t>
            </w:r>
            <w:proofErr w:type="spellStart"/>
            <w:r w:rsidRPr="00462B31">
              <w:rPr>
                <w:rFonts w:ascii="Times New Roman" w:eastAsia="Times New Roman" w:hAnsi="Times New Roman" w:cs="Times New Roman"/>
                <w:color w:val="222222"/>
                <w:sz w:val="20"/>
                <w:szCs w:val="20"/>
              </w:rPr>
              <w:t>FireFox</w:t>
            </w:r>
            <w:proofErr w:type="spellEnd"/>
            <w:r w:rsidRPr="00462B31">
              <w:rPr>
                <w:rFonts w:ascii="Times New Roman" w:eastAsia="Times New Roman" w:hAnsi="Times New Roman" w:cs="Times New Roman"/>
                <w:color w:val="222222"/>
                <w:sz w:val="20"/>
                <w:szCs w:val="20"/>
              </w:rPr>
              <w:t>, Edge, Safari, Google Chrome</w:t>
            </w:r>
          </w:p>
        </w:tc>
      </w:tr>
    </w:tbl>
    <w:p w14:paraId="032655C8" w14:textId="77777777" w:rsidR="00A4365D" w:rsidRPr="00462B31" w:rsidRDefault="00A4365D" w:rsidP="00A4365D">
      <w:pPr>
        <w:rPr>
          <w:rFonts w:ascii="-webkit-standard" w:eastAsia="Times New Roman" w:hAnsi="-webkit-standard" w:cs="Times New Roman"/>
          <w:color w:val="000000"/>
        </w:rPr>
      </w:pPr>
      <w:r w:rsidRPr="00462B31">
        <w:rPr>
          <w:rFonts w:ascii="-webkit-standard" w:eastAsia="Times New Roman" w:hAnsi="-webkit-standard" w:cs="Times New Roman"/>
          <w:color w:val="222222"/>
        </w:rPr>
        <w:t>* NOTE: Students cannot rely on mobile devices, tablets, or Chromebooks as their primary computer.</w:t>
      </w:r>
    </w:p>
    <w:p w14:paraId="70B57E98" w14:textId="77777777" w:rsidR="00A4365D" w:rsidRPr="00462B31" w:rsidRDefault="00A4365D" w:rsidP="006D1F52">
      <w:pPr>
        <w:pStyle w:val="Heading4"/>
        <w:rPr>
          <w:rFonts w:ascii="Calibri" w:eastAsia="Times New Roman" w:hAnsi="Calibri" w:cs="Calibri"/>
          <w:color w:val="5A5A5A"/>
        </w:rPr>
      </w:pPr>
      <w:r w:rsidRPr="00462B31">
        <w:rPr>
          <w:rFonts w:eastAsia="Times New Roman"/>
        </w:rPr>
        <w:t>REQUIRED TOOLS (may vary for different courses) </w:t>
      </w:r>
    </w:p>
    <w:p w14:paraId="7DC67C1D" w14:textId="77777777" w:rsidR="00A4365D" w:rsidRPr="00462B31" w:rsidRDefault="00A4365D" w:rsidP="008E0052">
      <w:pPr>
        <w:numPr>
          <w:ilvl w:val="0"/>
          <w:numId w:val="61"/>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b/>
          <w:bCs/>
          <w:color w:val="222222"/>
        </w:rPr>
        <w:t>Microsoft Office 2010 or greater</w:t>
      </w:r>
      <w:r w:rsidRPr="00462B31">
        <w:rPr>
          <w:rFonts w:ascii="-webkit-standard" w:eastAsia="Times New Roman" w:hAnsi="-webkit-standard" w:cs="Times New Roman"/>
          <w:color w:val="222222"/>
        </w:rPr>
        <w:t> All MSU students can receive a free version of the Microsoft Office Suite by visiting office.com and logging in using their MSU NetID and password.</w:t>
      </w:r>
    </w:p>
    <w:p w14:paraId="42944EDC" w14:textId="77777777" w:rsidR="00A4365D" w:rsidRPr="00462B31" w:rsidRDefault="00A4365D" w:rsidP="006D1F52">
      <w:pPr>
        <w:pStyle w:val="Heading4"/>
        <w:spacing w:before="160"/>
        <w:rPr>
          <w:rFonts w:ascii="Calibri" w:eastAsia="Times New Roman" w:hAnsi="Calibri" w:cs="Calibri"/>
          <w:color w:val="5A5A5A"/>
        </w:rPr>
      </w:pPr>
      <w:r w:rsidRPr="00462B31">
        <w:rPr>
          <w:rFonts w:eastAsia="Times New Roman"/>
        </w:rPr>
        <w:t>RECOMMENDED PERIPHERALS</w:t>
      </w:r>
    </w:p>
    <w:p w14:paraId="4EA21E2B" w14:textId="77777777" w:rsidR="00A4365D" w:rsidRPr="00462B31" w:rsidRDefault="00A4365D" w:rsidP="008E0052">
      <w:pPr>
        <w:numPr>
          <w:ilvl w:val="0"/>
          <w:numId w:val="62"/>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color w:val="222222"/>
        </w:rPr>
        <w:t>Web Cam for Web conferencing (not used in all courses)</w:t>
      </w:r>
    </w:p>
    <w:p w14:paraId="3C6C4611" w14:textId="77777777" w:rsidR="00A4365D" w:rsidRPr="00462B31" w:rsidRDefault="00A4365D" w:rsidP="008E0052">
      <w:pPr>
        <w:numPr>
          <w:ilvl w:val="0"/>
          <w:numId w:val="62"/>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color w:val="222222"/>
        </w:rPr>
        <w:t>Microphone and Speakers for Web conferencing (not used in all courses)</w:t>
      </w:r>
    </w:p>
    <w:p w14:paraId="20C8C9FA" w14:textId="77777777" w:rsidR="00A4365D" w:rsidRPr="00462B31" w:rsidRDefault="00A4365D" w:rsidP="008E0052">
      <w:pPr>
        <w:numPr>
          <w:ilvl w:val="0"/>
          <w:numId w:val="62"/>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color w:val="222222"/>
        </w:rPr>
        <w:t>Anti-Virus/Anti-Spyware for security</w:t>
      </w:r>
    </w:p>
    <w:p w14:paraId="51F94074" w14:textId="77777777" w:rsidR="00A4365D" w:rsidRPr="00462B31" w:rsidRDefault="00A4365D" w:rsidP="008E0052">
      <w:pPr>
        <w:numPr>
          <w:ilvl w:val="0"/>
          <w:numId w:val="62"/>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color w:val="222222"/>
        </w:rPr>
        <w:t>Warranty Coverage for devices</w:t>
      </w:r>
    </w:p>
    <w:p w14:paraId="622A8AAA" w14:textId="77777777" w:rsidR="00A4365D" w:rsidRPr="00462B31" w:rsidRDefault="00A4365D" w:rsidP="008E0052">
      <w:pPr>
        <w:numPr>
          <w:ilvl w:val="0"/>
          <w:numId w:val="62"/>
        </w:numPr>
        <w:spacing w:after="0" w:line="240" w:lineRule="auto"/>
        <w:rPr>
          <w:rFonts w:ascii="-webkit-standard" w:eastAsia="Times New Roman" w:hAnsi="-webkit-standard" w:cs="Times New Roman"/>
          <w:color w:val="222222"/>
        </w:rPr>
      </w:pPr>
      <w:r w:rsidRPr="00462B31">
        <w:rPr>
          <w:rFonts w:ascii="-webkit-standard" w:eastAsia="Times New Roman" w:hAnsi="-webkit-standard" w:cs="Times New Roman"/>
          <w:color w:val="222222"/>
        </w:rPr>
        <w:t>USB Flash Drive for transferring data</w:t>
      </w:r>
    </w:p>
    <w:p w14:paraId="15168483" w14:textId="77777777" w:rsidR="00A4365D" w:rsidRPr="00462B31" w:rsidRDefault="00A4365D" w:rsidP="00A4365D">
      <w:pPr>
        <w:rPr>
          <w:rFonts w:ascii="-webkit-standard" w:eastAsia="Times New Roman" w:hAnsi="-webkit-standard" w:cs="Times New Roman"/>
          <w:color w:val="000000"/>
        </w:rPr>
      </w:pPr>
      <w:r w:rsidRPr="00462B31">
        <w:rPr>
          <w:rFonts w:ascii="-webkit-standard" w:eastAsia="Times New Roman" w:hAnsi="-webkit-standard" w:cs="Times New Roman"/>
          <w:color w:val="222222"/>
        </w:rPr>
        <w:t> </w:t>
      </w:r>
    </w:p>
    <w:p w14:paraId="1BE64685" w14:textId="77777777" w:rsidR="00A4365D" w:rsidRPr="00462B31" w:rsidRDefault="00A4365D" w:rsidP="00A4365D">
      <w:pPr>
        <w:rPr>
          <w:rFonts w:ascii="-webkit-standard" w:eastAsia="Times New Roman" w:hAnsi="-webkit-standard" w:cs="Times New Roman"/>
          <w:color w:val="000000"/>
        </w:rPr>
      </w:pPr>
      <w:r w:rsidRPr="00462B31">
        <w:rPr>
          <w:rFonts w:ascii="-webkit-standard" w:eastAsia="Times New Roman" w:hAnsi="-webkit-standard" w:cs="Times New Roman"/>
          <w:color w:val="222222"/>
        </w:rPr>
        <w:t>For more information about technology at MSU visit </w:t>
      </w:r>
      <w:hyperlink r:id="rId16" w:tooltip="MSU Technology and Computing website" w:history="1">
        <w:r w:rsidRPr="00462B31">
          <w:rPr>
            <w:rFonts w:ascii="-webkit-standard" w:eastAsia="Times New Roman" w:hAnsi="-webkit-standard" w:cs="Times New Roman"/>
            <w:color w:val="222222"/>
            <w:u w:val="single"/>
          </w:rPr>
          <w:t>http://tech.msu.edu</w:t>
        </w:r>
      </w:hyperlink>
    </w:p>
    <w:p w14:paraId="6C2C273E" w14:textId="77777777" w:rsidR="00A4365D" w:rsidRPr="00462B31" w:rsidRDefault="00A4365D" w:rsidP="00A4365D">
      <w:pPr>
        <w:spacing w:before="100" w:beforeAutospacing="1" w:after="240"/>
        <w:rPr>
          <w:rFonts w:ascii="-webkit-standard" w:eastAsia="Times New Roman" w:hAnsi="-webkit-standard" w:cs="Times New Roman"/>
          <w:color w:val="000000"/>
        </w:rPr>
      </w:pPr>
      <w:r w:rsidRPr="00462B31">
        <w:rPr>
          <w:rFonts w:ascii="-webkit-standard" w:eastAsia="Times New Roman" w:hAnsi="-webkit-standard" w:cs="Times New Roman"/>
          <w:color w:val="222222"/>
        </w:rPr>
        <w:lastRenderedPageBreak/>
        <w:t>For 24/7 technical assistance contact the MSU Helpdesk at 517-432-6200 (or toll free at 1-800-500-1554)</w:t>
      </w:r>
    </w:p>
    <w:p w14:paraId="74EA67F0" w14:textId="77777777" w:rsidR="00A4365D" w:rsidRPr="006D1F52" w:rsidRDefault="00A4365D" w:rsidP="006D1F52">
      <w:pPr>
        <w:pStyle w:val="Heading4"/>
        <w:rPr>
          <w:sz w:val="28"/>
          <w:szCs w:val="28"/>
        </w:rPr>
      </w:pPr>
      <w:bookmarkStart w:id="16" w:name="_Toc496778034"/>
      <w:bookmarkStart w:id="17" w:name="_Toc25244402"/>
      <w:r w:rsidRPr="006D1F52">
        <w:rPr>
          <w:sz w:val="28"/>
          <w:szCs w:val="28"/>
        </w:rPr>
        <w:t>Laptop Requirement</w:t>
      </w:r>
      <w:bookmarkEnd w:id="16"/>
      <w:bookmarkEnd w:id="17"/>
    </w:p>
    <w:p w14:paraId="5FA24A1D" w14:textId="77777777" w:rsidR="00A4365D" w:rsidRPr="00462B31" w:rsidRDefault="00A4365D" w:rsidP="00A4365D">
      <w:pPr>
        <w:rPr>
          <w:rFonts w:ascii="-webkit-standard" w:eastAsia="Times New Roman" w:hAnsi="-webkit-standard" w:cs="Times New Roman"/>
          <w:color w:val="000000"/>
        </w:rPr>
      </w:pPr>
      <w:r w:rsidRPr="00462B31">
        <w:rPr>
          <w:rFonts w:ascii="-webkit-standard" w:eastAsia="Times New Roman" w:hAnsi="-webkit-standard" w:cs="Times New Roman"/>
          <w:color w:val="222222"/>
        </w:rPr>
        <w:t>Nursing students admitted to undergraduate and graduate nursing programs at the MSU CON are required to have a laptop computer for all classes. The laptop is the primary computer for all computerized classroom activities at the College. NOTE: the screen size must be large enough so images/pictures can be easily viewed (i.e., no Smartphone, iPad, or iPod) and screen size must be small enough to avoid crowding table space in the classroom. </w:t>
      </w:r>
      <w:r w:rsidRPr="00462B31">
        <w:rPr>
          <w:rFonts w:ascii="-webkit-standard" w:eastAsia="Times New Roman" w:hAnsi="-webkit-standard" w:cs="Times New Roman"/>
          <w:b/>
          <w:bCs/>
          <w:color w:val="222222"/>
        </w:rPr>
        <w:t>In addition, students’ laptops must be:</w:t>
      </w:r>
    </w:p>
    <w:p w14:paraId="700211F9" w14:textId="77777777" w:rsidR="00A4365D" w:rsidRPr="00462B31" w:rsidRDefault="00A4365D" w:rsidP="008E0052">
      <w:pPr>
        <w:numPr>
          <w:ilvl w:val="0"/>
          <w:numId w:val="63"/>
        </w:numPr>
        <w:spacing w:after="0" w:line="240" w:lineRule="auto"/>
        <w:ind w:left="1504"/>
        <w:rPr>
          <w:rFonts w:ascii="-webkit-standard" w:eastAsia="Times New Roman" w:hAnsi="-webkit-standard" w:cs="Times New Roman"/>
          <w:color w:val="222222"/>
        </w:rPr>
      </w:pPr>
      <w:r w:rsidRPr="00462B31">
        <w:rPr>
          <w:rFonts w:ascii="-webkit-standard" w:eastAsia="Times New Roman" w:hAnsi="-webkit-standard" w:cs="Times New Roman"/>
          <w:b/>
          <w:bCs/>
          <w:color w:val="222222"/>
        </w:rPr>
        <w:t>Capable of operating in class without dependence on a power cord </w:t>
      </w:r>
    </w:p>
    <w:p w14:paraId="1A787CB0" w14:textId="77777777" w:rsidR="00A4365D" w:rsidRPr="00462B31" w:rsidRDefault="00A4365D" w:rsidP="008E0052">
      <w:pPr>
        <w:numPr>
          <w:ilvl w:val="0"/>
          <w:numId w:val="63"/>
        </w:numPr>
        <w:spacing w:after="0" w:line="240" w:lineRule="auto"/>
        <w:ind w:left="1504"/>
        <w:rPr>
          <w:rFonts w:ascii="-webkit-standard" w:eastAsia="Times New Roman" w:hAnsi="-webkit-standard" w:cs="Times New Roman"/>
          <w:color w:val="222222"/>
        </w:rPr>
      </w:pPr>
      <w:r w:rsidRPr="00462B31">
        <w:rPr>
          <w:rFonts w:ascii="-webkit-standard" w:eastAsia="Times New Roman" w:hAnsi="-webkit-standard" w:cs="Times New Roman"/>
          <w:b/>
          <w:bCs/>
          <w:color w:val="222222"/>
        </w:rPr>
        <w:t>Be able to connect to MSU’s campus network and the Internet using Wi-Fi without the use of an Ethernet cable.</w:t>
      </w:r>
    </w:p>
    <w:p w14:paraId="1B542FE6" w14:textId="77777777" w:rsidR="00A4365D" w:rsidRPr="00462B31" w:rsidRDefault="00A4365D" w:rsidP="008E0052">
      <w:pPr>
        <w:numPr>
          <w:ilvl w:val="0"/>
          <w:numId w:val="63"/>
        </w:numPr>
        <w:spacing w:after="0" w:line="240" w:lineRule="auto"/>
        <w:ind w:left="1504"/>
        <w:rPr>
          <w:rFonts w:ascii="-webkit-standard" w:eastAsia="Times New Roman" w:hAnsi="-webkit-standard" w:cs="Times New Roman"/>
          <w:color w:val="000000"/>
        </w:rPr>
      </w:pPr>
      <w:r w:rsidRPr="00462B31">
        <w:rPr>
          <w:rFonts w:ascii="-webkit-standard" w:eastAsia="Times New Roman" w:hAnsi="-webkit-standard" w:cs="Times New Roman"/>
          <w:color w:val="222222"/>
        </w:rPr>
        <w:t>Additional testing software may be required.</w:t>
      </w:r>
    </w:p>
    <w:p w14:paraId="07BE5ABB" w14:textId="77777777" w:rsidR="00A4365D" w:rsidRPr="00462B31" w:rsidRDefault="00A4365D" w:rsidP="008E0052">
      <w:pPr>
        <w:numPr>
          <w:ilvl w:val="0"/>
          <w:numId w:val="63"/>
        </w:numPr>
        <w:spacing w:after="0" w:line="240" w:lineRule="auto"/>
        <w:ind w:left="1504"/>
        <w:rPr>
          <w:rFonts w:ascii="-webkit-standard" w:eastAsia="Times New Roman" w:hAnsi="-webkit-standard" w:cs="Times New Roman"/>
          <w:color w:val="000000"/>
        </w:rPr>
      </w:pPr>
      <w:r w:rsidRPr="00462B31">
        <w:rPr>
          <w:rFonts w:ascii="-webkit-standard" w:eastAsia="Times New Roman" w:hAnsi="-webkit-standard" w:cs="Times New Roman"/>
          <w:b/>
          <w:bCs/>
          <w:color w:val="222222"/>
        </w:rPr>
        <w:t>Additional information can be found in the MSU Computer Requirement</w:t>
      </w:r>
      <w:hyperlink r:id="rId17" w:history="1">
        <w:r w:rsidRPr="00462B31">
          <w:rPr>
            <w:rFonts w:ascii="-webkit-standard" w:eastAsia="Times New Roman" w:hAnsi="-webkit-standard" w:cs="Times New Roman"/>
            <w:color w:val="954F72"/>
            <w:u w:val="single"/>
          </w:rPr>
          <w:t>https://tech.msu.edu/about/guidelines-policies/computer-requirement/</w:t>
        </w:r>
      </w:hyperlink>
    </w:p>
    <w:p w14:paraId="2CAB790C" w14:textId="77777777" w:rsidR="00A4365D" w:rsidRPr="00462B31" w:rsidRDefault="00A4365D" w:rsidP="00A4365D">
      <w:pPr>
        <w:rPr>
          <w:rFonts w:ascii="-webkit-standard" w:eastAsia="Times New Roman" w:hAnsi="-webkit-standard" w:cs="Times New Roman"/>
          <w:color w:val="000000"/>
        </w:rPr>
      </w:pPr>
      <w:r w:rsidRPr="00462B31">
        <w:rPr>
          <w:rFonts w:ascii="-webkit-standard" w:eastAsia="Times New Roman" w:hAnsi="-webkit-standard" w:cs="Times New Roman"/>
          <w:b/>
          <w:bCs/>
          <w:color w:val="222222"/>
        </w:rPr>
        <w:t> </w:t>
      </w:r>
    </w:p>
    <w:p w14:paraId="494F9547" w14:textId="77777777" w:rsidR="00A4365D" w:rsidRPr="006D1F52" w:rsidRDefault="00A4365D" w:rsidP="006D1F52">
      <w:pPr>
        <w:pStyle w:val="Heading4"/>
        <w:rPr>
          <w:rFonts w:ascii="Calibri Light" w:eastAsia="Times New Roman" w:hAnsi="Calibri Light" w:cs="Calibri Light"/>
          <w:color w:val="2F5496"/>
          <w:sz w:val="28"/>
          <w:szCs w:val="28"/>
        </w:rPr>
      </w:pPr>
      <w:bookmarkStart w:id="18" w:name="_Toc496778036"/>
      <w:bookmarkStart w:id="19" w:name="_Toc25244403"/>
      <w:r w:rsidRPr="006D1F52">
        <w:rPr>
          <w:rFonts w:eastAsia="Times New Roman"/>
          <w:sz w:val="28"/>
          <w:szCs w:val="28"/>
        </w:rPr>
        <w:t>Learning Technologies</w:t>
      </w:r>
      <w:bookmarkEnd w:id="18"/>
      <w:bookmarkEnd w:id="19"/>
    </w:p>
    <w:p w14:paraId="0D1EAF6B"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222222"/>
        </w:rPr>
        <w:t>MSU’s College of Nursing uses a variety of technologies to enhance and support student learning and assessment activities. Whether your class is in a physical space, online or both, you can access readings, PowerPoint presentations, discussions, quizzes and exams through the internet. NOTE: A high speed internet is required, as well as certain hardware and software specifications (see Computer Technology Requirements above).</w:t>
      </w:r>
    </w:p>
    <w:p w14:paraId="6D3C618D" w14:textId="77777777" w:rsidR="00A4365D" w:rsidRPr="00462B31" w:rsidRDefault="00A4365D" w:rsidP="006D1F52">
      <w:pPr>
        <w:pStyle w:val="Heading4"/>
        <w:rPr>
          <w:rFonts w:ascii="Calibri" w:eastAsia="Times New Roman" w:hAnsi="Calibri" w:cs="Calibri"/>
          <w:color w:val="5A5A5A"/>
        </w:rPr>
      </w:pPr>
      <w:r w:rsidRPr="00462B31">
        <w:rPr>
          <w:rFonts w:eastAsia="Times New Roman"/>
        </w:rPr>
        <w:t>LEARNING MANAGEMENT SYSTEMS (DESIRE2LEARN - D2L)</w:t>
      </w:r>
    </w:p>
    <w:p w14:paraId="40775B94"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222222"/>
        </w:rPr>
        <w:t xml:space="preserve">CON courses will utilize a D2L course space. You access online course spaces via the internet. </w:t>
      </w:r>
      <w:proofErr w:type="gramStart"/>
      <w:r w:rsidRPr="00462B31">
        <w:rPr>
          <w:rFonts w:ascii="Calibri" w:eastAsia="Times New Roman" w:hAnsi="Calibri" w:cs="Calibri"/>
          <w:color w:val="222222"/>
        </w:rPr>
        <w:t>A</w:t>
      </w:r>
      <w:proofErr w:type="gramEnd"/>
      <w:r w:rsidRPr="00462B31">
        <w:rPr>
          <w:rFonts w:ascii="Calibri" w:eastAsia="Times New Roman" w:hAnsi="Calibri" w:cs="Calibri"/>
          <w:color w:val="222222"/>
        </w:rPr>
        <w:t xml:space="preserve"> MSU NetID and password are required to log in. Some common online course space tools include:</w:t>
      </w:r>
    </w:p>
    <w:p w14:paraId="3E011242" w14:textId="77777777" w:rsidR="00A4365D" w:rsidRPr="00462B31" w:rsidRDefault="00A4365D" w:rsidP="008E0052">
      <w:pPr>
        <w:numPr>
          <w:ilvl w:val="0"/>
          <w:numId w:val="64"/>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Discussion Forums—Instructors often post discussion scenarios for students. Much as you share verbal information in a classroom discussion, you share written information in a discussion forum by writing your thoughts and posting them to a discussion thread for all students to read and respond.</w:t>
      </w:r>
    </w:p>
    <w:p w14:paraId="4A26517B" w14:textId="77777777" w:rsidR="00A4365D" w:rsidRPr="00462B31" w:rsidRDefault="00A4365D" w:rsidP="008E0052">
      <w:pPr>
        <w:numPr>
          <w:ilvl w:val="0"/>
          <w:numId w:val="64"/>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Drop Box—Many times assignments are submitted electronically using a drop box tool. </w:t>
      </w:r>
    </w:p>
    <w:p w14:paraId="3B10BDEA" w14:textId="77777777" w:rsidR="00A4365D" w:rsidRPr="00462B31" w:rsidRDefault="00A4365D" w:rsidP="008E0052">
      <w:pPr>
        <w:numPr>
          <w:ilvl w:val="0"/>
          <w:numId w:val="64"/>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Quizzes and Exams—whether a class is in-person or online, quizzes and exams are usually given electronically; either with Exam software or placed in D2L.</w:t>
      </w:r>
    </w:p>
    <w:p w14:paraId="0C5298DF" w14:textId="77777777" w:rsidR="00A4365D" w:rsidRPr="00462B31" w:rsidRDefault="00A4365D" w:rsidP="006D1F52">
      <w:pPr>
        <w:pStyle w:val="Heading4"/>
        <w:rPr>
          <w:rFonts w:ascii="Calibri" w:eastAsia="Times New Roman" w:hAnsi="Calibri" w:cs="Calibri"/>
          <w:color w:val="5A5A5A"/>
        </w:rPr>
      </w:pPr>
      <w:r w:rsidRPr="006D1F52">
        <w:t>D2L</w:t>
      </w:r>
    </w:p>
    <w:p w14:paraId="57BF54D7"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222222"/>
        </w:rPr>
        <w:t>D2L HELP documents—this source provides detailed instructions for using D2L tools. (link URL: </w:t>
      </w:r>
      <w:hyperlink r:id="rId18" w:history="1">
        <w:r w:rsidRPr="00462B31">
          <w:rPr>
            <w:rFonts w:ascii="Calibri" w:eastAsia="Times New Roman" w:hAnsi="Calibri" w:cs="Calibri"/>
            <w:color w:val="954F72"/>
            <w:u w:val="single"/>
          </w:rPr>
          <w:t>http://help.d2l.msu.edu</w:t>
        </w:r>
      </w:hyperlink>
      <w:r w:rsidRPr="00462B31">
        <w:rPr>
          <w:rFonts w:ascii="Calibri" w:eastAsia="Times New Roman" w:hAnsi="Calibri" w:cs="Calibri"/>
          <w:color w:val="222222"/>
        </w:rPr>
        <w:t>).</w:t>
      </w:r>
    </w:p>
    <w:p w14:paraId="62268DED"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222222"/>
        </w:rPr>
        <w:t>For all questions related to D2L contact the MSU Helpdesk—this resource is available 24 hours a day, seven days a week at 517-432-6200 (on campus X 5-2345) or toll free at 1-800-500-1554.</w:t>
      </w:r>
    </w:p>
    <w:p w14:paraId="7C1FA46C" w14:textId="77777777" w:rsidR="00A4365D" w:rsidRPr="00462B31" w:rsidRDefault="00A4365D" w:rsidP="006D1F52">
      <w:pPr>
        <w:pStyle w:val="Heading4"/>
        <w:rPr>
          <w:rFonts w:eastAsia="Times New Roman"/>
          <w:color w:val="000000"/>
        </w:rPr>
      </w:pPr>
      <w:r w:rsidRPr="00462B31">
        <w:rPr>
          <w:rFonts w:eastAsia="Times New Roman"/>
          <w:color w:val="70AD47"/>
        </w:rPr>
        <w:lastRenderedPageBreak/>
        <w:t>MO</w:t>
      </w:r>
      <w:r w:rsidRPr="00462B31">
        <w:rPr>
          <w:rFonts w:eastAsia="Times New Roman"/>
        </w:rPr>
        <w:t>BILE APPLICATIONS</w:t>
      </w:r>
    </w:p>
    <w:p w14:paraId="64F3AF94" w14:textId="77777777" w:rsidR="00A4365D" w:rsidRPr="00462B31" w:rsidRDefault="00A4365D" w:rsidP="008E0052">
      <w:pPr>
        <w:numPr>
          <w:ilvl w:val="0"/>
          <w:numId w:val="65"/>
        </w:numPr>
        <w:spacing w:line="254"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Mobile applications may be required for specific course; more information will be made available in the course syllabus or program requirements.</w:t>
      </w:r>
    </w:p>
    <w:p w14:paraId="73A3B3C7" w14:textId="77777777" w:rsidR="006F2196" w:rsidRPr="00DF18F0" w:rsidRDefault="006F2196" w:rsidP="006F2196">
      <w:pPr>
        <w:rPr>
          <w:rFonts w:cstheme="minorHAnsi"/>
          <w:sz w:val="24"/>
          <w:szCs w:val="24"/>
          <w:lang w:val="en"/>
        </w:rPr>
      </w:pPr>
    </w:p>
    <w:p w14:paraId="6A34D286" w14:textId="77777777" w:rsidR="006F2196" w:rsidRPr="00DF18F0" w:rsidRDefault="006F2196" w:rsidP="00F94484">
      <w:pPr>
        <w:pStyle w:val="Heading2"/>
      </w:pPr>
      <w:bookmarkStart w:id="20" w:name="_Toc25244404"/>
      <w:r w:rsidRPr="00DF18F0">
        <w:t>Mobile Device Policy</w:t>
      </w:r>
      <w:bookmarkEnd w:id="20"/>
    </w:p>
    <w:p w14:paraId="077D5AFD" w14:textId="77777777" w:rsidR="002529DD" w:rsidRPr="00DF18F0" w:rsidRDefault="002529DD" w:rsidP="006F2196">
      <w:pPr>
        <w:rPr>
          <w:rFonts w:cstheme="minorHAnsi"/>
          <w:lang w:val="en"/>
        </w:rPr>
      </w:pPr>
    </w:p>
    <w:p w14:paraId="6F185C7F" w14:textId="77777777" w:rsidR="006F2196" w:rsidRPr="00DF18F0" w:rsidRDefault="006F2196" w:rsidP="006F2196">
      <w:pPr>
        <w:rPr>
          <w:rFonts w:cstheme="minorHAnsi"/>
          <w:sz w:val="24"/>
          <w:szCs w:val="24"/>
          <w:lang w:val="en"/>
        </w:rPr>
      </w:pPr>
      <w:r w:rsidRPr="00DF18F0">
        <w:rPr>
          <w:rFonts w:cstheme="minorHAnsi"/>
          <w:sz w:val="24"/>
          <w:szCs w:val="24"/>
          <w:lang w:val="en"/>
        </w:rPr>
        <w:t>MOBILE APPLICATIONS</w:t>
      </w:r>
    </w:p>
    <w:p w14:paraId="14A16402" w14:textId="77777777" w:rsidR="006F2196" w:rsidRPr="00DF18F0" w:rsidRDefault="006F2196" w:rsidP="006F2196">
      <w:pPr>
        <w:rPr>
          <w:rFonts w:cstheme="minorHAnsi"/>
          <w:sz w:val="24"/>
          <w:szCs w:val="24"/>
          <w:lang w:val="en"/>
        </w:rPr>
      </w:pPr>
      <w:r w:rsidRPr="00DF18F0">
        <w:rPr>
          <w:rFonts w:cstheme="minorHAnsi"/>
          <w:sz w:val="24"/>
          <w:szCs w:val="24"/>
          <w:lang w:val="en"/>
        </w:rPr>
        <w:t xml:space="preserve">Mobile applications may be required for a specific course. More information will be made available in </w:t>
      </w:r>
      <w:r w:rsidR="002529DD" w:rsidRPr="00DF18F0">
        <w:rPr>
          <w:rFonts w:cstheme="minorHAnsi"/>
          <w:sz w:val="24"/>
          <w:szCs w:val="24"/>
          <w:lang w:val="en"/>
        </w:rPr>
        <w:t xml:space="preserve">specific </w:t>
      </w:r>
      <w:r w:rsidRPr="00DF18F0">
        <w:rPr>
          <w:rFonts w:cstheme="minorHAnsi"/>
          <w:sz w:val="24"/>
          <w:szCs w:val="24"/>
          <w:lang w:val="en"/>
        </w:rPr>
        <w:t>course syllab</w:t>
      </w:r>
      <w:r w:rsidR="002529DD" w:rsidRPr="00DF18F0">
        <w:rPr>
          <w:rFonts w:cstheme="minorHAnsi"/>
          <w:sz w:val="24"/>
          <w:szCs w:val="24"/>
          <w:lang w:val="en"/>
        </w:rPr>
        <w:t xml:space="preserve">i </w:t>
      </w:r>
      <w:r w:rsidRPr="00DF18F0">
        <w:rPr>
          <w:rFonts w:cstheme="minorHAnsi"/>
          <w:sz w:val="24"/>
          <w:szCs w:val="24"/>
          <w:lang w:val="en"/>
        </w:rPr>
        <w:t>or program requirements.</w:t>
      </w:r>
    </w:p>
    <w:p w14:paraId="0E865B8C" w14:textId="77777777" w:rsidR="006F2196" w:rsidRPr="00DF18F0" w:rsidRDefault="006F2196" w:rsidP="006F2196">
      <w:pPr>
        <w:rPr>
          <w:rFonts w:cstheme="minorHAnsi"/>
          <w:sz w:val="24"/>
          <w:szCs w:val="24"/>
          <w:lang w:val="en"/>
        </w:rPr>
      </w:pPr>
      <w:r w:rsidRPr="00DF18F0">
        <w:rPr>
          <w:rFonts w:cstheme="minorHAnsi"/>
          <w:sz w:val="24"/>
          <w:szCs w:val="24"/>
          <w:lang w:val="en"/>
        </w:rPr>
        <w:t>THE MSU LEARNING AND ASSESSMENT CENTER</w:t>
      </w:r>
    </w:p>
    <w:p w14:paraId="5372D3E3" w14:textId="77777777" w:rsidR="006F2196" w:rsidRPr="00DF18F0" w:rsidRDefault="006F2196" w:rsidP="006F2196">
      <w:pPr>
        <w:rPr>
          <w:rFonts w:cstheme="minorHAnsi"/>
          <w:sz w:val="24"/>
          <w:szCs w:val="24"/>
          <w:lang w:val="en"/>
        </w:rPr>
      </w:pPr>
      <w:r w:rsidRPr="00DF18F0">
        <w:rPr>
          <w:rFonts w:cstheme="minorHAnsi"/>
          <w:sz w:val="24"/>
          <w:szCs w:val="24"/>
          <w:lang w:val="en"/>
        </w:rPr>
        <w:t>The expectations for the handling of mobile devices possessed by learners participating in events at the Learning and Assessment Center (LAC) are as follows:</w:t>
      </w:r>
    </w:p>
    <w:p w14:paraId="773796FC" w14:textId="77777777" w:rsidR="006F2196" w:rsidRPr="00DF18F0" w:rsidRDefault="006F2196" w:rsidP="008E0052">
      <w:pPr>
        <w:numPr>
          <w:ilvl w:val="0"/>
          <w:numId w:val="4"/>
        </w:numPr>
        <w:spacing w:after="0"/>
        <w:rPr>
          <w:rFonts w:cstheme="minorHAnsi"/>
          <w:sz w:val="24"/>
          <w:szCs w:val="24"/>
          <w:lang w:val="en"/>
        </w:rPr>
      </w:pPr>
      <w:r w:rsidRPr="00DF18F0">
        <w:rPr>
          <w:rFonts w:cstheme="minorHAnsi"/>
          <w:sz w:val="24"/>
          <w:szCs w:val="24"/>
          <w:lang w:val="en"/>
        </w:rPr>
        <w:t>Mobile devices are defined, but not limited to, cellular phones, smartphones, tablets, and iPads.</w:t>
      </w:r>
    </w:p>
    <w:p w14:paraId="2AA8347D" w14:textId="77777777" w:rsidR="006F2196" w:rsidRPr="00DF18F0" w:rsidRDefault="006F2196" w:rsidP="008E0052">
      <w:pPr>
        <w:numPr>
          <w:ilvl w:val="0"/>
          <w:numId w:val="4"/>
        </w:numPr>
        <w:spacing w:after="0"/>
        <w:rPr>
          <w:rFonts w:cstheme="minorHAnsi"/>
          <w:sz w:val="24"/>
          <w:szCs w:val="24"/>
          <w:lang w:val="en"/>
        </w:rPr>
      </w:pPr>
      <w:r w:rsidRPr="00DF18F0">
        <w:rPr>
          <w:rFonts w:cstheme="minorHAnsi"/>
          <w:sz w:val="24"/>
          <w:szCs w:val="24"/>
          <w:lang w:val="en"/>
        </w:rPr>
        <w:t>It is strongly recommended that faculty, curriculum assistants and/or other college staff inform learners to leave mobile devices outside the LAC (e.g., home, vehicle, etc.).</w:t>
      </w:r>
    </w:p>
    <w:p w14:paraId="11F26B77" w14:textId="77777777" w:rsidR="006F2196" w:rsidRPr="00DF18F0" w:rsidRDefault="006F2196" w:rsidP="008E0052">
      <w:pPr>
        <w:numPr>
          <w:ilvl w:val="0"/>
          <w:numId w:val="4"/>
        </w:numPr>
        <w:spacing w:after="0"/>
        <w:rPr>
          <w:rFonts w:cstheme="minorHAnsi"/>
          <w:sz w:val="24"/>
          <w:szCs w:val="24"/>
          <w:lang w:val="en"/>
        </w:rPr>
      </w:pPr>
      <w:r w:rsidRPr="00DF18F0">
        <w:rPr>
          <w:rFonts w:cstheme="minorHAnsi"/>
          <w:sz w:val="24"/>
          <w:szCs w:val="24"/>
          <w:lang w:val="en"/>
        </w:rPr>
        <w:t xml:space="preserve">Upon arriving at the LAC, learners will be instructed to turn off mobile devices and leave them in a designated area. </w:t>
      </w:r>
    </w:p>
    <w:p w14:paraId="1C1175B8" w14:textId="77777777" w:rsidR="006F2196" w:rsidRPr="00DF18F0" w:rsidRDefault="006F2196" w:rsidP="008E0052">
      <w:pPr>
        <w:numPr>
          <w:ilvl w:val="1"/>
          <w:numId w:val="4"/>
        </w:numPr>
        <w:spacing w:after="0"/>
        <w:rPr>
          <w:rFonts w:cstheme="minorHAnsi"/>
          <w:sz w:val="24"/>
          <w:szCs w:val="24"/>
          <w:lang w:val="en"/>
        </w:rPr>
      </w:pPr>
      <w:r w:rsidRPr="00DF18F0">
        <w:rPr>
          <w:rFonts w:cstheme="minorHAnsi"/>
          <w:sz w:val="24"/>
          <w:szCs w:val="24"/>
          <w:lang w:val="en"/>
        </w:rPr>
        <w:t>Learners will not be permitted to maintain possession of mobile devices during the event.</w:t>
      </w:r>
    </w:p>
    <w:p w14:paraId="64DDE43D" w14:textId="77777777" w:rsidR="006F2196" w:rsidRPr="00DF18F0" w:rsidRDefault="006F2196" w:rsidP="008E0052">
      <w:pPr>
        <w:numPr>
          <w:ilvl w:val="1"/>
          <w:numId w:val="4"/>
        </w:numPr>
        <w:spacing w:after="0"/>
        <w:rPr>
          <w:rFonts w:cstheme="minorHAnsi"/>
          <w:sz w:val="24"/>
          <w:szCs w:val="24"/>
          <w:lang w:val="en"/>
        </w:rPr>
      </w:pPr>
      <w:r w:rsidRPr="00DF18F0">
        <w:rPr>
          <w:rFonts w:cstheme="minorHAnsi"/>
          <w:sz w:val="24"/>
          <w:szCs w:val="24"/>
          <w:lang w:val="en"/>
        </w:rPr>
        <w:t>If a learner is not in compliance, they will be dismissed from the event and the lead faculty member and/or contact will be notified immediately.</w:t>
      </w:r>
    </w:p>
    <w:p w14:paraId="2F89F48B" w14:textId="77777777" w:rsidR="006F2196" w:rsidRPr="00DF18F0" w:rsidRDefault="006F2196" w:rsidP="008E0052">
      <w:pPr>
        <w:numPr>
          <w:ilvl w:val="0"/>
          <w:numId w:val="4"/>
        </w:numPr>
        <w:spacing w:after="0"/>
        <w:rPr>
          <w:rFonts w:cstheme="minorHAnsi"/>
          <w:sz w:val="24"/>
          <w:szCs w:val="24"/>
          <w:lang w:val="en"/>
        </w:rPr>
      </w:pPr>
      <w:r w:rsidRPr="00DF18F0">
        <w:rPr>
          <w:rFonts w:cstheme="minorHAnsi"/>
          <w:sz w:val="24"/>
          <w:szCs w:val="24"/>
          <w:lang w:val="en"/>
        </w:rPr>
        <w:t xml:space="preserve">The LAC or </w:t>
      </w:r>
      <w:r w:rsidR="002529DD" w:rsidRPr="00DF18F0">
        <w:rPr>
          <w:rFonts w:cstheme="minorHAnsi"/>
          <w:sz w:val="24"/>
          <w:szCs w:val="24"/>
          <w:lang w:val="en"/>
        </w:rPr>
        <w:t xml:space="preserve">CON </w:t>
      </w:r>
      <w:r w:rsidRPr="00DF18F0">
        <w:rPr>
          <w:rFonts w:cstheme="minorHAnsi"/>
          <w:sz w:val="24"/>
          <w:szCs w:val="24"/>
          <w:lang w:val="en"/>
        </w:rPr>
        <w:t>will not assume responsibility for loss or damage of any mobile device.</w:t>
      </w:r>
    </w:p>
    <w:p w14:paraId="5A77400D" w14:textId="77777777" w:rsidR="006F2196" w:rsidRPr="00DF18F0" w:rsidRDefault="006F2196" w:rsidP="008E0052">
      <w:pPr>
        <w:numPr>
          <w:ilvl w:val="0"/>
          <w:numId w:val="4"/>
        </w:numPr>
        <w:spacing w:after="0"/>
        <w:rPr>
          <w:rFonts w:cstheme="minorHAnsi"/>
          <w:sz w:val="24"/>
          <w:szCs w:val="24"/>
          <w:lang w:val="en"/>
        </w:rPr>
      </w:pPr>
      <w:r w:rsidRPr="00DF18F0">
        <w:rPr>
          <w:rFonts w:cstheme="minorHAnsi"/>
          <w:sz w:val="24"/>
          <w:szCs w:val="24"/>
          <w:lang w:val="en"/>
        </w:rPr>
        <w:t>Lead faculty shall have the prerogative of allowing mobile devices and will inform the LAC Facilitator/Educator of such during the event planning process.</w:t>
      </w:r>
      <w:r w:rsidRPr="00DF18F0">
        <w:rPr>
          <w:rFonts w:cstheme="minorHAnsi"/>
          <w:sz w:val="24"/>
          <w:szCs w:val="24"/>
          <w:lang w:val="en"/>
        </w:rPr>
        <w:br/>
      </w:r>
    </w:p>
    <w:p w14:paraId="2BE11E79" w14:textId="77777777" w:rsidR="006F2196" w:rsidRPr="00DF18F0" w:rsidRDefault="006F2196" w:rsidP="006F2196">
      <w:pPr>
        <w:rPr>
          <w:rFonts w:cstheme="minorHAnsi"/>
          <w:sz w:val="24"/>
          <w:szCs w:val="24"/>
          <w:lang w:val="en"/>
        </w:rPr>
      </w:pPr>
      <w:r w:rsidRPr="00DF18F0">
        <w:rPr>
          <w:rFonts w:cstheme="minorHAnsi"/>
          <w:sz w:val="24"/>
          <w:szCs w:val="24"/>
          <w:lang w:val="en"/>
        </w:rPr>
        <w:t>CLINICAL SITES</w:t>
      </w:r>
    </w:p>
    <w:p w14:paraId="765AC313" w14:textId="77777777" w:rsidR="006F2196" w:rsidRPr="00DF18F0" w:rsidRDefault="006F2196" w:rsidP="006F2196">
      <w:pPr>
        <w:rPr>
          <w:rFonts w:cstheme="minorHAnsi"/>
          <w:sz w:val="24"/>
          <w:szCs w:val="24"/>
          <w:lang w:val="en"/>
        </w:rPr>
      </w:pPr>
      <w:r w:rsidRPr="00DF18F0">
        <w:rPr>
          <w:rFonts w:cstheme="minorHAnsi"/>
          <w:sz w:val="24"/>
          <w:szCs w:val="24"/>
          <w:lang w:val="en"/>
        </w:rPr>
        <w:t>The use of mobile devices in clinical settings must conform to the guidelines of the</w:t>
      </w:r>
      <w:r w:rsidR="002529DD" w:rsidRPr="00DF18F0">
        <w:rPr>
          <w:rFonts w:cstheme="minorHAnsi"/>
          <w:sz w:val="24"/>
          <w:szCs w:val="24"/>
          <w:lang w:val="en"/>
        </w:rPr>
        <w:t xml:space="preserve"> </w:t>
      </w:r>
      <w:r w:rsidRPr="00DF18F0">
        <w:rPr>
          <w:rFonts w:cstheme="minorHAnsi"/>
          <w:sz w:val="24"/>
          <w:szCs w:val="24"/>
          <w:lang w:val="en"/>
        </w:rPr>
        <w:t>organization. Students are responsible to confirm guidelines with faculty and preceptors.</w:t>
      </w:r>
      <w:r w:rsidRPr="00DF18F0">
        <w:rPr>
          <w:rFonts w:cstheme="minorHAnsi"/>
          <w:sz w:val="24"/>
          <w:szCs w:val="24"/>
          <w:lang w:val="en"/>
        </w:rPr>
        <w:br/>
      </w:r>
    </w:p>
    <w:p w14:paraId="12FA95CF" w14:textId="77777777" w:rsidR="006F2196" w:rsidRPr="00DF18F0" w:rsidRDefault="006F2196" w:rsidP="00F94484">
      <w:pPr>
        <w:pStyle w:val="Heading2"/>
      </w:pPr>
      <w:bookmarkStart w:id="21" w:name="_Toc25244405"/>
      <w:r w:rsidRPr="00DF18F0">
        <w:t>Email</w:t>
      </w:r>
      <w:bookmarkEnd w:id="21"/>
    </w:p>
    <w:p w14:paraId="3251DAE0" w14:textId="77777777" w:rsidR="006F2196" w:rsidRPr="00DF18F0" w:rsidRDefault="006F2196" w:rsidP="006F2196">
      <w:pPr>
        <w:rPr>
          <w:rFonts w:cstheme="minorHAnsi"/>
          <w:sz w:val="24"/>
          <w:szCs w:val="24"/>
          <w:lang w:val="en"/>
        </w:rPr>
      </w:pPr>
      <w:r w:rsidRPr="00DF18F0">
        <w:rPr>
          <w:rFonts w:cstheme="minorHAnsi"/>
          <w:sz w:val="24"/>
          <w:szCs w:val="24"/>
          <w:lang w:val="en"/>
        </w:rPr>
        <w:t xml:space="preserve">Students are responsible for activating and regularly checking their MSU e-mail accounts. This is the only e-mail address that </w:t>
      </w:r>
      <w:r w:rsidR="002529DD" w:rsidRPr="00DF18F0">
        <w:rPr>
          <w:rFonts w:cstheme="minorHAnsi"/>
          <w:sz w:val="24"/>
          <w:szCs w:val="24"/>
          <w:lang w:val="en"/>
        </w:rPr>
        <w:t xml:space="preserve">MSU </w:t>
      </w:r>
      <w:r w:rsidRPr="00DF18F0">
        <w:rPr>
          <w:rFonts w:cstheme="minorHAnsi"/>
          <w:sz w:val="24"/>
          <w:szCs w:val="24"/>
          <w:lang w:val="en"/>
        </w:rPr>
        <w:t xml:space="preserve">will centrally maintain for sending official communications to students, and the only e-mail address that </w:t>
      </w:r>
      <w:r w:rsidR="002529DD" w:rsidRPr="00DF18F0">
        <w:rPr>
          <w:rFonts w:cstheme="minorHAnsi"/>
          <w:sz w:val="24"/>
          <w:szCs w:val="24"/>
          <w:lang w:val="en"/>
        </w:rPr>
        <w:t xml:space="preserve">MSU </w:t>
      </w:r>
      <w:r w:rsidRPr="00DF18F0">
        <w:rPr>
          <w:rFonts w:cstheme="minorHAnsi"/>
          <w:sz w:val="24"/>
          <w:szCs w:val="24"/>
          <w:lang w:val="en"/>
        </w:rPr>
        <w:t xml:space="preserve">will use for sending official communications to students after they enroll. The </w:t>
      </w:r>
      <w:r w:rsidR="00A954F9" w:rsidRPr="00DF18F0">
        <w:rPr>
          <w:rFonts w:cstheme="minorHAnsi"/>
          <w:sz w:val="24"/>
          <w:szCs w:val="24"/>
          <w:lang w:val="en"/>
        </w:rPr>
        <w:t xml:space="preserve">CON </w:t>
      </w:r>
      <w:r w:rsidRPr="00DF18F0">
        <w:rPr>
          <w:rFonts w:cstheme="minorHAnsi"/>
          <w:sz w:val="24"/>
          <w:szCs w:val="24"/>
          <w:lang w:val="en"/>
        </w:rPr>
        <w:t xml:space="preserve">is increasing the utilization of this means of communication and it will be the form for numerous important announcements and information. Failure to read official </w:t>
      </w:r>
      <w:r w:rsidR="002529DD" w:rsidRPr="00DF18F0">
        <w:rPr>
          <w:rFonts w:cstheme="minorHAnsi"/>
          <w:sz w:val="24"/>
          <w:szCs w:val="24"/>
          <w:lang w:val="en"/>
        </w:rPr>
        <w:t xml:space="preserve">MSU </w:t>
      </w:r>
      <w:r w:rsidRPr="00DF18F0">
        <w:rPr>
          <w:rFonts w:cstheme="minorHAnsi"/>
          <w:sz w:val="24"/>
          <w:szCs w:val="24"/>
          <w:lang w:val="en"/>
        </w:rPr>
        <w:t xml:space="preserve">communications sent to the students’ official MSU e-mail address does not </w:t>
      </w:r>
      <w:r w:rsidRPr="00DF18F0">
        <w:rPr>
          <w:rFonts w:cstheme="minorHAnsi"/>
          <w:sz w:val="24"/>
          <w:szCs w:val="24"/>
          <w:lang w:val="en"/>
        </w:rPr>
        <w:lastRenderedPageBreak/>
        <w:t>absolve students from knowing and complying with the content of those communications. Please refer to the “</w:t>
      </w:r>
      <w:hyperlink r:id="rId19" w:tooltip="MSU Student E-mail Communications Notice" w:history="1">
        <w:r w:rsidRPr="00DF18F0">
          <w:rPr>
            <w:rStyle w:val="Hyperlink"/>
            <w:rFonts w:cstheme="minorHAnsi"/>
            <w:sz w:val="24"/>
            <w:szCs w:val="24"/>
            <w:lang w:val="en"/>
          </w:rPr>
          <w:t>MSU Student E-mail Communications Notice</w:t>
        </w:r>
      </w:hyperlink>
      <w:r w:rsidRPr="00DF18F0">
        <w:rPr>
          <w:rFonts w:cstheme="minorHAnsi"/>
          <w:sz w:val="24"/>
          <w:szCs w:val="24"/>
          <w:lang w:val="en"/>
        </w:rPr>
        <w:t>”.</w:t>
      </w:r>
      <w:r w:rsidRPr="00DF18F0">
        <w:rPr>
          <w:rFonts w:cstheme="minorHAnsi"/>
          <w:sz w:val="24"/>
          <w:szCs w:val="24"/>
          <w:lang w:val="en"/>
        </w:rPr>
        <w:br/>
      </w:r>
    </w:p>
    <w:p w14:paraId="09469174" w14:textId="77777777" w:rsidR="006F2196" w:rsidRPr="00DF18F0" w:rsidRDefault="006F2196" w:rsidP="00F94484">
      <w:pPr>
        <w:pStyle w:val="Heading2"/>
      </w:pPr>
      <w:bookmarkStart w:id="22" w:name="_Toc25244406"/>
      <w:r w:rsidRPr="00DF18F0">
        <w:t>Student List Serve</w:t>
      </w:r>
      <w:bookmarkEnd w:id="22"/>
    </w:p>
    <w:p w14:paraId="7346CCF4" w14:textId="77777777" w:rsidR="00391647" w:rsidRPr="00DF18F0" w:rsidRDefault="00A85CB5" w:rsidP="006F2196">
      <w:pPr>
        <w:rPr>
          <w:rFonts w:cstheme="minorHAnsi"/>
          <w:lang w:val="en"/>
        </w:rPr>
      </w:pPr>
      <w:r>
        <w:rPr>
          <w:rFonts w:cstheme="minorHAnsi"/>
          <w:lang w:val="en"/>
        </w:rPr>
        <w:t>The CON</w:t>
      </w:r>
      <w:r w:rsidR="00D11208" w:rsidRPr="00DF18F0">
        <w:rPr>
          <w:rFonts w:cstheme="minorHAnsi"/>
          <w:lang w:val="en"/>
        </w:rPr>
        <w:t xml:space="preserve"> </w:t>
      </w:r>
      <w:r w:rsidR="006F2196" w:rsidRPr="00DF18F0">
        <w:rPr>
          <w:rFonts w:cstheme="minorHAnsi"/>
          <w:lang w:val="en"/>
        </w:rPr>
        <w:t>student listserv</w:t>
      </w:r>
      <w:r w:rsidR="00D11208" w:rsidRPr="00DF18F0">
        <w:rPr>
          <w:rFonts w:cstheme="minorHAnsi"/>
          <w:lang w:val="en"/>
        </w:rPr>
        <w:t>s were</w:t>
      </w:r>
      <w:r w:rsidR="006F2196" w:rsidRPr="00DF18F0">
        <w:rPr>
          <w:rFonts w:cstheme="minorHAnsi"/>
          <w:lang w:val="en"/>
        </w:rPr>
        <w:t xml:space="preserve"> created to provide a means whereby the MSU </w:t>
      </w:r>
      <w:r w:rsidR="00D11208" w:rsidRPr="00DF18F0">
        <w:rPr>
          <w:rFonts w:cstheme="minorHAnsi"/>
          <w:lang w:val="en"/>
        </w:rPr>
        <w:t>CON</w:t>
      </w:r>
      <w:r w:rsidR="006F2196" w:rsidRPr="00DF18F0">
        <w:rPr>
          <w:rFonts w:cstheme="minorHAnsi"/>
          <w:lang w:val="en"/>
        </w:rPr>
        <w:t xml:space="preserve"> can disseminate informa</w:t>
      </w:r>
      <w:r w:rsidR="00D11208" w:rsidRPr="00DF18F0">
        <w:rPr>
          <w:rFonts w:cstheme="minorHAnsi"/>
          <w:lang w:val="en"/>
        </w:rPr>
        <w:t>tion of interest to its</w:t>
      </w:r>
      <w:r w:rsidR="006F2196" w:rsidRPr="00DF18F0">
        <w:rPr>
          <w:rFonts w:cstheme="minorHAnsi"/>
          <w:lang w:val="en"/>
        </w:rPr>
        <w:t xml:space="preserve"> students in a timely, increasingly accessible, and </w:t>
      </w:r>
      <w:proofErr w:type="gramStart"/>
      <w:r w:rsidR="006F2196" w:rsidRPr="00DF18F0">
        <w:rPr>
          <w:rFonts w:cstheme="minorHAnsi"/>
          <w:lang w:val="en"/>
        </w:rPr>
        <w:t>cost efficient</w:t>
      </w:r>
      <w:proofErr w:type="gramEnd"/>
      <w:r w:rsidR="006F2196" w:rsidRPr="00DF18F0">
        <w:rPr>
          <w:rFonts w:cstheme="minorHAnsi"/>
          <w:lang w:val="en"/>
        </w:rPr>
        <w:t xml:space="preserve"> manner. The list serves as the primary and most immediate source of communication and information announcements. Students are enrolled in the </w:t>
      </w:r>
      <w:r w:rsidR="00D11208" w:rsidRPr="00DF18F0">
        <w:rPr>
          <w:rFonts w:cstheme="minorHAnsi"/>
          <w:lang w:val="en"/>
        </w:rPr>
        <w:t xml:space="preserve">CON </w:t>
      </w:r>
      <w:r w:rsidR="006F2196" w:rsidRPr="00DF18F0">
        <w:rPr>
          <w:rFonts w:cstheme="minorHAnsi"/>
          <w:lang w:val="en"/>
        </w:rPr>
        <w:t>student listserv by the C</w:t>
      </w:r>
      <w:r>
        <w:rPr>
          <w:rFonts w:cstheme="minorHAnsi"/>
          <w:lang w:val="en"/>
        </w:rPr>
        <w:t>ON</w:t>
      </w:r>
      <w:r w:rsidR="006F2196" w:rsidRPr="00DF18F0">
        <w:rPr>
          <w:rFonts w:cstheme="minorHAnsi"/>
          <w:lang w:val="en"/>
        </w:rPr>
        <w:t xml:space="preserve"> and remain a member until graduation from the program.</w:t>
      </w:r>
    </w:p>
    <w:p w14:paraId="7E31A738" w14:textId="77777777" w:rsidR="006D1F52" w:rsidRDefault="00391647" w:rsidP="006D1F52">
      <w:pPr>
        <w:pStyle w:val="Heading1"/>
      </w:pPr>
      <w:bookmarkStart w:id="23" w:name="_Toc25244407"/>
      <w:r w:rsidRPr="00DF18F0">
        <w:t>Writing</w:t>
      </w:r>
      <w:bookmarkStart w:id="24" w:name="_Toc25244408"/>
      <w:bookmarkEnd w:id="23"/>
    </w:p>
    <w:p w14:paraId="51E915D7" w14:textId="77777777" w:rsidR="006D1F52" w:rsidRPr="006D1F52" w:rsidRDefault="006D1F52" w:rsidP="006D1F52">
      <w:pPr>
        <w:rPr>
          <w:lang w:val="en"/>
        </w:rPr>
      </w:pPr>
    </w:p>
    <w:p w14:paraId="75F7B4BD" w14:textId="77777777" w:rsidR="00391647" w:rsidRPr="00DF18F0" w:rsidRDefault="00391647" w:rsidP="00F94484">
      <w:pPr>
        <w:pStyle w:val="Heading2"/>
      </w:pPr>
      <w:r w:rsidRPr="00DF18F0">
        <w:t>Writing Sta</w:t>
      </w:r>
      <w:r w:rsidR="00A85CB5">
        <w:t>ndards for the CON</w:t>
      </w:r>
      <w:bookmarkEnd w:id="24"/>
    </w:p>
    <w:p w14:paraId="3ADDBC7C" w14:textId="77777777" w:rsidR="003A2B57" w:rsidRPr="00DF18F0" w:rsidRDefault="00391647" w:rsidP="00391647">
      <w:pPr>
        <w:rPr>
          <w:rFonts w:cstheme="minorHAnsi"/>
          <w:lang w:val="en"/>
        </w:rPr>
      </w:pPr>
      <w:r w:rsidRPr="00DF18F0">
        <w:rPr>
          <w:rFonts w:cstheme="minorHAnsi"/>
          <w:sz w:val="24"/>
          <w:szCs w:val="24"/>
          <w:lang w:val="en"/>
        </w:rPr>
        <w:t>The C</w:t>
      </w:r>
      <w:r w:rsidR="00A85CB5">
        <w:rPr>
          <w:rFonts w:cstheme="minorHAnsi"/>
          <w:sz w:val="24"/>
          <w:szCs w:val="24"/>
          <w:lang w:val="en"/>
        </w:rPr>
        <w:t>ON</w:t>
      </w:r>
      <w:r w:rsidRPr="00DF18F0">
        <w:rPr>
          <w:rFonts w:cstheme="minorHAnsi"/>
          <w:sz w:val="24"/>
          <w:szCs w:val="24"/>
          <w:lang w:val="en"/>
        </w:rPr>
        <w:t xml:space="preserve"> requires students refer </w:t>
      </w:r>
      <w:r w:rsidR="005D1244" w:rsidRPr="00DF18F0">
        <w:rPr>
          <w:rFonts w:cstheme="minorHAnsi"/>
          <w:sz w:val="24"/>
          <w:szCs w:val="24"/>
          <w:lang w:val="en"/>
        </w:rPr>
        <w:t xml:space="preserve">to </w:t>
      </w:r>
      <w:r w:rsidRPr="00DF18F0">
        <w:rPr>
          <w:rFonts w:cstheme="minorHAnsi"/>
          <w:sz w:val="24"/>
          <w:szCs w:val="24"/>
          <w:lang w:val="en"/>
        </w:rPr>
        <w:t>t</w:t>
      </w:r>
      <w:r w:rsidR="005D1244" w:rsidRPr="00DF18F0">
        <w:rPr>
          <w:rFonts w:cstheme="minorHAnsi"/>
          <w:sz w:val="24"/>
          <w:szCs w:val="24"/>
          <w:lang w:val="en"/>
        </w:rPr>
        <w:t xml:space="preserve">he Publication Manual of the American Psychological Association (APA) (current edition) </w:t>
      </w:r>
      <w:r w:rsidRPr="00DF18F0">
        <w:rPr>
          <w:rFonts w:cstheme="minorHAnsi"/>
          <w:sz w:val="24"/>
          <w:szCs w:val="24"/>
          <w:lang w:val="en"/>
        </w:rPr>
        <w:t xml:space="preserve">when </w:t>
      </w:r>
      <w:r w:rsidR="005D1244" w:rsidRPr="00DF18F0">
        <w:rPr>
          <w:rFonts w:cstheme="minorHAnsi"/>
          <w:sz w:val="24"/>
          <w:szCs w:val="24"/>
          <w:lang w:val="en"/>
        </w:rPr>
        <w:t xml:space="preserve">completing any written assignments or activities. </w:t>
      </w:r>
      <w:r w:rsidRPr="00DF18F0">
        <w:rPr>
          <w:rFonts w:cstheme="minorHAnsi"/>
          <w:sz w:val="24"/>
          <w:szCs w:val="24"/>
          <w:lang w:val="en"/>
        </w:rPr>
        <w:t xml:space="preserve">Any student </w:t>
      </w:r>
      <w:r w:rsidR="005D1244" w:rsidRPr="00DF18F0">
        <w:rPr>
          <w:rFonts w:cstheme="minorHAnsi"/>
          <w:sz w:val="24"/>
          <w:szCs w:val="24"/>
          <w:lang w:val="en"/>
        </w:rPr>
        <w:t xml:space="preserve">having </w:t>
      </w:r>
      <w:r w:rsidRPr="00DF18F0">
        <w:rPr>
          <w:rFonts w:cstheme="minorHAnsi"/>
          <w:sz w:val="24"/>
          <w:szCs w:val="24"/>
          <w:lang w:val="en"/>
        </w:rPr>
        <w:t xml:space="preserve">difficulty with the process of writing a paper should contact his/her course </w:t>
      </w:r>
      <w:r w:rsidR="005D1244" w:rsidRPr="00DF18F0">
        <w:rPr>
          <w:rFonts w:cstheme="minorHAnsi"/>
          <w:sz w:val="24"/>
          <w:szCs w:val="24"/>
          <w:lang w:val="en"/>
        </w:rPr>
        <w:t xml:space="preserve">faculty </w:t>
      </w:r>
      <w:r w:rsidRPr="00DF18F0">
        <w:rPr>
          <w:rFonts w:cstheme="minorHAnsi"/>
          <w:sz w:val="24"/>
          <w:szCs w:val="24"/>
          <w:lang w:val="en"/>
        </w:rPr>
        <w:t xml:space="preserve">for assistance. Assistance is also available by appointment at the MSU Writing Center. For more information about the Writing Center, visit </w:t>
      </w:r>
      <w:hyperlink r:id="rId20" w:tgtFrame="_blank" w:tooltip="MSU Writing Center Website" w:history="1">
        <w:r w:rsidRPr="00DF18F0">
          <w:rPr>
            <w:rStyle w:val="Hyperlink"/>
            <w:rFonts w:cstheme="minorHAnsi"/>
            <w:sz w:val="24"/>
            <w:szCs w:val="24"/>
            <w:lang w:val="en"/>
          </w:rPr>
          <w:t>http://writing.msu.edu</w:t>
        </w:r>
      </w:hyperlink>
      <w:r w:rsidRPr="00DF18F0">
        <w:rPr>
          <w:rFonts w:cstheme="minorHAnsi"/>
          <w:sz w:val="24"/>
          <w:szCs w:val="24"/>
          <w:lang w:val="en"/>
        </w:rPr>
        <w:t>.</w:t>
      </w:r>
      <w:r w:rsidR="003A2B57" w:rsidRPr="00DF18F0">
        <w:rPr>
          <w:rFonts w:cstheme="minorHAnsi"/>
          <w:sz w:val="24"/>
          <w:szCs w:val="24"/>
          <w:lang w:val="en"/>
        </w:rPr>
        <w:br/>
      </w:r>
    </w:p>
    <w:p w14:paraId="6794A468" w14:textId="77777777" w:rsidR="003A2B57" w:rsidRDefault="003A2B57" w:rsidP="006D1F52">
      <w:pPr>
        <w:pStyle w:val="Heading1"/>
      </w:pPr>
      <w:bookmarkStart w:id="25" w:name="_Toc25244409"/>
      <w:r w:rsidRPr="00DF18F0">
        <w:t>Student Rights &amp; Policies</w:t>
      </w:r>
      <w:bookmarkEnd w:id="25"/>
    </w:p>
    <w:p w14:paraId="4C740EEF" w14:textId="77777777" w:rsidR="006D1F52" w:rsidRPr="006D1F52" w:rsidRDefault="006D1F52" w:rsidP="006D1F52">
      <w:pPr>
        <w:rPr>
          <w:lang w:val="en"/>
        </w:rPr>
      </w:pPr>
    </w:p>
    <w:p w14:paraId="1B6DC8E8" w14:textId="77777777" w:rsidR="003A2B57" w:rsidRPr="00DF18F0" w:rsidRDefault="003A2B57" w:rsidP="00F94484">
      <w:pPr>
        <w:pStyle w:val="Heading2"/>
      </w:pPr>
      <w:bookmarkStart w:id="26" w:name="_Toc25244410"/>
      <w:r w:rsidRPr="00DF18F0">
        <w:t>Student Rights under the Family Educational Rights and Privacy Act (FERPA)</w:t>
      </w:r>
      <w:bookmarkEnd w:id="26"/>
    </w:p>
    <w:p w14:paraId="5DC13D34" w14:textId="77777777" w:rsidR="003A2B57" w:rsidRPr="00DF18F0" w:rsidRDefault="003A2B57" w:rsidP="003A2B57">
      <w:pPr>
        <w:rPr>
          <w:rFonts w:cstheme="minorHAnsi"/>
          <w:sz w:val="24"/>
          <w:szCs w:val="24"/>
          <w:lang w:val="en"/>
        </w:rPr>
      </w:pPr>
      <w:r w:rsidRPr="00DF18F0">
        <w:rPr>
          <w:rFonts w:cstheme="minorHAnsi"/>
          <w:sz w:val="24"/>
          <w:szCs w:val="24"/>
          <w:lang w:val="en"/>
        </w:rPr>
        <w:t>Pursuant to the Federal Family Educational Rights and Privacy Act (FERPA), the university has established policies governing the privacy and release of student records. The university has designated certain personally identifiable information as directory information, which the university may release at their discretion to anyone who makes a request. Directory information has been defined as the name, local address and telephone number, MSU NetID, permanent address and telephone number, current enrollment status or dates of attendance, program level, class, major, current term candidacy for degree and/or teacher certification, information pertaining to awards and honors achievements, MSU degree(s) earned and dates, recommendation to the State of Michigan for teaching certificate and effective dates, participation in officially recognized MSU activities and sports-including weight and height of athletic team members, recognition documents of student organizations, employment status as a graduate teaching assistant or research assistant, and office address and office phone number.</w:t>
      </w:r>
    </w:p>
    <w:p w14:paraId="5955D452" w14:textId="77777777" w:rsidR="003A2B57" w:rsidRPr="00DF18F0" w:rsidRDefault="003A2B57" w:rsidP="003A2B57">
      <w:pPr>
        <w:rPr>
          <w:rFonts w:cstheme="minorHAnsi"/>
          <w:sz w:val="24"/>
          <w:szCs w:val="24"/>
          <w:lang w:val="en"/>
        </w:rPr>
      </w:pPr>
      <w:r w:rsidRPr="00DF18F0">
        <w:rPr>
          <w:rFonts w:cstheme="minorHAnsi"/>
          <w:sz w:val="24"/>
          <w:szCs w:val="24"/>
          <w:lang w:val="en"/>
        </w:rPr>
        <w:lastRenderedPageBreak/>
        <w:t>A student may restrict the release of directory information by notifying the Office of the Registrar, located</w:t>
      </w:r>
      <w:r w:rsidR="00D11208" w:rsidRPr="00DF18F0">
        <w:rPr>
          <w:rFonts w:cstheme="minorHAnsi"/>
          <w:sz w:val="24"/>
          <w:szCs w:val="24"/>
          <w:lang w:val="en"/>
        </w:rPr>
        <w:t xml:space="preserve"> at 150 Administration Building. </w:t>
      </w:r>
      <w:hyperlink r:id="rId21" w:history="1">
        <w:r w:rsidR="00D11208" w:rsidRPr="00DF18F0">
          <w:rPr>
            <w:rFonts w:cstheme="minorHAnsi"/>
            <w:color w:val="0000FF"/>
            <w:u w:val="single"/>
          </w:rPr>
          <w:t>https://reg.msu.edu/roinfo/notices/privacyguidelines.aspx</w:t>
        </w:r>
      </w:hyperlink>
      <w:r w:rsidR="00D11208" w:rsidRPr="00DF18F0">
        <w:rPr>
          <w:rFonts w:cstheme="minorHAnsi"/>
          <w:sz w:val="24"/>
          <w:szCs w:val="24"/>
          <w:lang w:val="en"/>
        </w:rPr>
        <w:t xml:space="preserve"> </w:t>
      </w:r>
    </w:p>
    <w:p w14:paraId="4CBF4539" w14:textId="77777777" w:rsidR="005D1244" w:rsidRPr="00DF18F0" w:rsidRDefault="003A2B57" w:rsidP="003A2B57">
      <w:pPr>
        <w:rPr>
          <w:rFonts w:cstheme="minorHAnsi"/>
          <w:sz w:val="24"/>
          <w:szCs w:val="24"/>
          <w:lang w:val="en"/>
        </w:rPr>
      </w:pPr>
      <w:r w:rsidRPr="00DF18F0">
        <w:rPr>
          <w:rFonts w:cstheme="minorHAnsi"/>
          <w:sz w:val="24"/>
          <w:szCs w:val="24"/>
          <w:lang w:val="en"/>
        </w:rPr>
        <w:t>Students have the right to inspect and</w:t>
      </w:r>
      <w:r w:rsidR="005D1244" w:rsidRPr="00DF18F0">
        <w:rPr>
          <w:rFonts w:cstheme="minorHAnsi"/>
          <w:sz w:val="24"/>
          <w:szCs w:val="24"/>
          <w:lang w:val="en"/>
        </w:rPr>
        <w:t>:</w:t>
      </w:r>
    </w:p>
    <w:p w14:paraId="60CF8A13" w14:textId="77777777" w:rsidR="005D1244" w:rsidRPr="00DF18F0" w:rsidRDefault="005D1244" w:rsidP="008E0052">
      <w:pPr>
        <w:pStyle w:val="ListParagraph"/>
        <w:numPr>
          <w:ilvl w:val="0"/>
          <w:numId w:val="35"/>
        </w:numPr>
        <w:rPr>
          <w:rFonts w:cstheme="minorHAnsi"/>
          <w:sz w:val="24"/>
          <w:szCs w:val="24"/>
          <w:lang w:val="en"/>
        </w:rPr>
      </w:pPr>
      <w:r w:rsidRPr="00DF18F0">
        <w:rPr>
          <w:rFonts w:cstheme="minorHAnsi"/>
          <w:sz w:val="24"/>
          <w:szCs w:val="24"/>
          <w:lang w:val="en"/>
        </w:rPr>
        <w:t>R</w:t>
      </w:r>
      <w:r w:rsidR="003A2B57" w:rsidRPr="00DF18F0">
        <w:rPr>
          <w:rFonts w:cstheme="minorHAnsi"/>
          <w:sz w:val="24"/>
          <w:szCs w:val="24"/>
          <w:lang w:val="en"/>
        </w:rPr>
        <w:t>eview their education records</w:t>
      </w:r>
    </w:p>
    <w:p w14:paraId="14F0EA19" w14:textId="77777777" w:rsidR="005D1244" w:rsidRPr="00DF18F0" w:rsidRDefault="005D1244" w:rsidP="008E0052">
      <w:pPr>
        <w:pStyle w:val="ListParagraph"/>
        <w:numPr>
          <w:ilvl w:val="0"/>
          <w:numId w:val="35"/>
        </w:numPr>
        <w:rPr>
          <w:rFonts w:cstheme="minorHAnsi"/>
          <w:sz w:val="24"/>
          <w:szCs w:val="24"/>
          <w:lang w:val="en"/>
        </w:rPr>
      </w:pPr>
      <w:r w:rsidRPr="00DF18F0">
        <w:rPr>
          <w:rFonts w:cstheme="minorHAnsi"/>
          <w:sz w:val="24"/>
          <w:szCs w:val="24"/>
          <w:lang w:val="en"/>
        </w:rPr>
        <w:t>S</w:t>
      </w:r>
      <w:r w:rsidR="003A2B57" w:rsidRPr="00DF18F0">
        <w:rPr>
          <w:rFonts w:cstheme="minorHAnsi"/>
          <w:sz w:val="24"/>
          <w:szCs w:val="24"/>
          <w:lang w:val="en"/>
        </w:rPr>
        <w:t>eek amendment of the records they believe to be inaccurate, misleading, or otherwise in violation of their privacy rights</w:t>
      </w:r>
    </w:p>
    <w:p w14:paraId="795189D6" w14:textId="77777777" w:rsidR="005D1244" w:rsidRPr="00DF18F0" w:rsidRDefault="005D1244" w:rsidP="008E0052">
      <w:pPr>
        <w:pStyle w:val="ListParagraph"/>
        <w:numPr>
          <w:ilvl w:val="0"/>
          <w:numId w:val="35"/>
        </w:numPr>
        <w:rPr>
          <w:rFonts w:cstheme="minorHAnsi"/>
          <w:sz w:val="24"/>
          <w:szCs w:val="24"/>
          <w:lang w:val="en"/>
        </w:rPr>
      </w:pPr>
      <w:r w:rsidRPr="00DF18F0">
        <w:rPr>
          <w:rFonts w:cstheme="minorHAnsi"/>
          <w:sz w:val="24"/>
          <w:szCs w:val="24"/>
          <w:lang w:val="en"/>
        </w:rPr>
        <w:t>C</w:t>
      </w:r>
      <w:r w:rsidR="003A2B57" w:rsidRPr="00DF18F0">
        <w:rPr>
          <w:rFonts w:cstheme="minorHAnsi"/>
          <w:sz w:val="24"/>
          <w:szCs w:val="24"/>
          <w:lang w:val="en"/>
        </w:rPr>
        <w:t>onsent to disclosures of personally identifiable information contained in their records, except to the extent that the law authorizes disclosure without consent</w:t>
      </w:r>
    </w:p>
    <w:p w14:paraId="4821BEE4" w14:textId="77777777" w:rsidR="003A2B57" w:rsidRPr="00DF18F0" w:rsidRDefault="005D1244" w:rsidP="008E0052">
      <w:pPr>
        <w:pStyle w:val="ListParagraph"/>
        <w:numPr>
          <w:ilvl w:val="0"/>
          <w:numId w:val="35"/>
        </w:numPr>
        <w:rPr>
          <w:rFonts w:cstheme="minorHAnsi"/>
          <w:sz w:val="24"/>
          <w:szCs w:val="24"/>
          <w:lang w:val="en"/>
        </w:rPr>
      </w:pPr>
      <w:r w:rsidRPr="00DF18F0">
        <w:rPr>
          <w:rFonts w:cstheme="minorHAnsi"/>
          <w:sz w:val="24"/>
          <w:szCs w:val="24"/>
          <w:lang w:val="en"/>
        </w:rPr>
        <w:t>F</w:t>
      </w:r>
      <w:r w:rsidR="003A2B57" w:rsidRPr="00DF18F0">
        <w:rPr>
          <w:rFonts w:cstheme="minorHAnsi"/>
          <w:sz w:val="24"/>
          <w:szCs w:val="24"/>
          <w:lang w:val="en"/>
        </w:rPr>
        <w:t>ile a complaint with the U.S. Department of Education concerning alleged failures of the university to comply with the law</w:t>
      </w:r>
    </w:p>
    <w:p w14:paraId="51A51D40" w14:textId="77777777" w:rsidR="003A2B57" w:rsidRPr="00DF18F0" w:rsidRDefault="003A2B57" w:rsidP="003A2B57">
      <w:pPr>
        <w:rPr>
          <w:rFonts w:cstheme="minorHAnsi"/>
          <w:sz w:val="24"/>
          <w:szCs w:val="24"/>
          <w:lang w:val="en"/>
        </w:rPr>
      </w:pPr>
      <w:r w:rsidRPr="00DF18F0">
        <w:rPr>
          <w:rFonts w:cstheme="minorHAnsi"/>
          <w:sz w:val="24"/>
          <w:szCs w:val="24"/>
          <w:lang w:val="en"/>
        </w:rPr>
        <w:t xml:space="preserve">More information and forms are available at the Office of the Registrar website: </w:t>
      </w:r>
      <w:hyperlink r:id="rId22" w:tgtFrame="_blank" w:tooltip="Office of the Registrar Website" w:history="1">
        <w:r w:rsidRPr="00DF18F0">
          <w:rPr>
            <w:rStyle w:val="Hyperlink"/>
            <w:rFonts w:cstheme="minorHAnsi"/>
            <w:sz w:val="24"/>
            <w:szCs w:val="24"/>
            <w:lang w:val="en"/>
          </w:rPr>
          <w:t>https://reg.msu.edu/ROInfo/Notices/PrivacyGuidelines.aspx</w:t>
        </w:r>
      </w:hyperlink>
      <w:r w:rsidRPr="00DF18F0">
        <w:rPr>
          <w:rFonts w:cstheme="minorHAnsi"/>
          <w:sz w:val="24"/>
          <w:szCs w:val="24"/>
          <w:lang w:val="en"/>
        </w:rPr>
        <w:br/>
      </w:r>
    </w:p>
    <w:p w14:paraId="465FF3B8" w14:textId="77777777" w:rsidR="003A2B57" w:rsidRPr="00DF18F0" w:rsidRDefault="003A2B57" w:rsidP="00F94484">
      <w:pPr>
        <w:pStyle w:val="Heading2"/>
      </w:pPr>
      <w:bookmarkStart w:id="27" w:name="_Toc25244411"/>
      <w:r w:rsidRPr="00DF18F0">
        <w:t>Patient/Client Confidentiality - HIPAA</w:t>
      </w:r>
      <w:bookmarkEnd w:id="27"/>
    </w:p>
    <w:p w14:paraId="6A15C105" w14:textId="77777777" w:rsidR="00E10F0D" w:rsidRPr="00462B31" w:rsidRDefault="00E10F0D" w:rsidP="00E10F0D">
      <w:pPr>
        <w:rPr>
          <w:rFonts w:ascii="Calibri" w:eastAsia="Times New Roman" w:hAnsi="Calibri" w:cs="Calibri"/>
          <w:color w:val="000000"/>
        </w:rPr>
      </w:pPr>
      <w:r w:rsidRPr="00462B31">
        <w:rPr>
          <w:rFonts w:ascii="Calibri" w:eastAsia="Times New Roman" w:hAnsi="Calibri" w:cs="Calibri"/>
          <w:color w:val="222222"/>
        </w:rPr>
        <w:t>The MSU College of Nursing supports and expects CON students maintain the privacy and confidentiality of patients/clients at all times. In addition, students also must follow agencies policies regarding use of and access to electronic medical records.</w:t>
      </w:r>
    </w:p>
    <w:p w14:paraId="5F9ABB39" w14:textId="77777777" w:rsidR="00E10F0D" w:rsidRPr="00462B31" w:rsidRDefault="00E10F0D" w:rsidP="00E10F0D">
      <w:pPr>
        <w:rPr>
          <w:rFonts w:ascii="Calibri" w:eastAsia="Times New Roman" w:hAnsi="Calibri" w:cs="Calibri"/>
          <w:color w:val="000000"/>
        </w:rPr>
      </w:pPr>
      <w:r w:rsidRPr="00462B31">
        <w:rPr>
          <w:rFonts w:ascii="Calibri" w:eastAsia="Times New Roman" w:hAnsi="Calibri" w:cs="Calibri"/>
          <w:color w:val="222222"/>
        </w:rPr>
        <w:t>All documentation and reports must be consistent with HIPAA regulations. Therefore, it is expected that students will not use names, initials, or date-of-birth in written reports or assignments. Details of client interactions may be discussed with appropriate faculty, students and agency personnel within the context of the clinical experience. Care should be exercised to avoid these conversations being overheard by others.</w:t>
      </w:r>
    </w:p>
    <w:p w14:paraId="4E0D74D0" w14:textId="77777777" w:rsidR="00E10F0D" w:rsidRPr="00462B31" w:rsidRDefault="00E10F0D" w:rsidP="00E10F0D">
      <w:pPr>
        <w:rPr>
          <w:rFonts w:ascii="Calibri" w:eastAsia="Times New Roman" w:hAnsi="Calibri" w:cs="Calibri"/>
          <w:color w:val="000000"/>
        </w:rPr>
      </w:pPr>
      <w:r w:rsidRPr="00462B31">
        <w:rPr>
          <w:rFonts w:ascii="Calibri" w:eastAsia="Times New Roman" w:hAnsi="Calibri" w:cs="Calibri"/>
          <w:color w:val="222222"/>
        </w:rPr>
        <w:t>Patient information or clinical situations should never be discussed on social networking sites (Facebook, YouTube, Twitter, etc.). Further, professional contact with clients should be limited to the professional setting. Social networks are not considered professional. See Social Networking Policy.</w:t>
      </w:r>
    </w:p>
    <w:p w14:paraId="75473A1C" w14:textId="77777777" w:rsidR="00E10F0D" w:rsidRPr="00462B31" w:rsidRDefault="00E10F0D" w:rsidP="00E10F0D">
      <w:pPr>
        <w:rPr>
          <w:rFonts w:ascii="Calibri" w:eastAsia="Times New Roman" w:hAnsi="Calibri" w:cs="Calibri"/>
          <w:color w:val="000000"/>
        </w:rPr>
      </w:pPr>
      <w:r w:rsidRPr="00462B31">
        <w:rPr>
          <w:rFonts w:ascii="Calibri" w:eastAsia="Times New Roman" w:hAnsi="Calibri" w:cs="Calibri"/>
          <w:color w:val="222222"/>
        </w:rPr>
        <w:t>Violations of client confidentiality/HIPAA will result in sanctions up to and including dismissal from the nursing program, as well as federal prosecution, fines, and imprisonment. Any violations of client confidentiality/HIPAA will result in disciplinary action, up to and including immediate dismissal from the nursing program. Violations will be reviewed by Associate Dean of Academic Affairs to determine the severity of the violation and temporary dismissal from the program until the review is completed.</w:t>
      </w:r>
      <w:r w:rsidRPr="00462B31">
        <w:rPr>
          <w:rFonts w:ascii="Calibri" w:eastAsia="Times New Roman" w:hAnsi="Calibri" w:cs="Calibri"/>
          <w:color w:val="000000"/>
        </w:rPr>
        <w:t> Any duplication information protected health information is a violation. The following may not be all inclusive.</w:t>
      </w:r>
    </w:p>
    <w:p w14:paraId="488D2940" w14:textId="77777777" w:rsidR="00E10F0D" w:rsidRPr="00462B31" w:rsidRDefault="00E10F0D" w:rsidP="00E10F0D">
      <w:pPr>
        <w:rPr>
          <w:rFonts w:ascii="Calibri" w:eastAsia="Times New Roman" w:hAnsi="Calibri" w:cs="Calibri"/>
          <w:color w:val="000000"/>
        </w:rPr>
      </w:pPr>
      <w:r w:rsidRPr="00462B31">
        <w:rPr>
          <w:rFonts w:ascii="Calibri" w:eastAsia="Times New Roman" w:hAnsi="Calibri" w:cs="Calibri"/>
          <w:color w:val="222222"/>
        </w:rPr>
        <w:t>Listed below are some examples of situations that would violate privacy and confidentiality expectations for MSU nursing students engaged in any clinical course</w:t>
      </w:r>
    </w:p>
    <w:p w14:paraId="6A74576F" w14:textId="77777777" w:rsidR="00E10F0D" w:rsidRPr="00462B31" w:rsidRDefault="00E10F0D" w:rsidP="008E0052">
      <w:pPr>
        <w:numPr>
          <w:ilvl w:val="0"/>
          <w:numId w:val="38"/>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Creating images of patients, clients, or their family members including screen shots, still shots and video recordings for any purpose.</w:t>
      </w:r>
    </w:p>
    <w:p w14:paraId="0C4B3FB4" w14:textId="77777777" w:rsidR="00E10F0D" w:rsidRPr="00462B31" w:rsidRDefault="00E10F0D" w:rsidP="008E0052">
      <w:pPr>
        <w:numPr>
          <w:ilvl w:val="0"/>
          <w:numId w:val="38"/>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Creating any image of the medical record or report sheets or other patient/client information including screen shots, still shots and video recordings for any purpose.</w:t>
      </w:r>
    </w:p>
    <w:p w14:paraId="3DD791F7" w14:textId="77777777" w:rsidR="00E10F0D" w:rsidRPr="00462B31" w:rsidRDefault="00E10F0D" w:rsidP="008E0052">
      <w:pPr>
        <w:numPr>
          <w:ilvl w:val="0"/>
          <w:numId w:val="38"/>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Creating audio files with voices of patients, clients, or their family members for any purpose.</w:t>
      </w:r>
    </w:p>
    <w:p w14:paraId="120785B4" w14:textId="77777777" w:rsidR="00E10F0D" w:rsidRPr="00462B31" w:rsidRDefault="00E10F0D" w:rsidP="008E0052">
      <w:pPr>
        <w:numPr>
          <w:ilvl w:val="0"/>
          <w:numId w:val="38"/>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lastRenderedPageBreak/>
        <w:t>Clinical site/agency or health care provider’s name.</w:t>
      </w:r>
    </w:p>
    <w:p w14:paraId="45A0FD1E" w14:textId="77777777" w:rsidR="00E10F0D" w:rsidRPr="00462B31" w:rsidRDefault="00E10F0D" w:rsidP="008E0052">
      <w:pPr>
        <w:numPr>
          <w:ilvl w:val="0"/>
          <w:numId w:val="38"/>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Leaving the premises with any protected identifiable health information.</w:t>
      </w:r>
    </w:p>
    <w:p w14:paraId="4C1B409D" w14:textId="77777777" w:rsidR="00E10F0D" w:rsidRPr="00462B31" w:rsidRDefault="00E10F0D" w:rsidP="008E0052">
      <w:pPr>
        <w:numPr>
          <w:ilvl w:val="0"/>
          <w:numId w:val="38"/>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Posting any information related to the care of patients, clients, or their family members in any form of social media, including but not limited to Facebook or Twitter.</w:t>
      </w:r>
    </w:p>
    <w:p w14:paraId="4C8AA345" w14:textId="77777777" w:rsidR="00E10F0D" w:rsidRPr="00462B31" w:rsidRDefault="00E10F0D" w:rsidP="008E0052">
      <w:pPr>
        <w:numPr>
          <w:ilvl w:val="0"/>
          <w:numId w:val="38"/>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Using the phone, text, or email functions of a personal communication device in patient/client rooms or treatment areas, except for the purpose of retrieving data from electronic medical reference application for use in that patient/client’s care. In order to fall within this exception, the use of the personal communication device must be done in a manner consistent with agency policy and only after advising the patient, client, and their family member what is being done and how it contributes to the care being provided.</w:t>
      </w:r>
    </w:p>
    <w:p w14:paraId="7DA67EE8" w14:textId="77777777" w:rsidR="00E10F0D" w:rsidRPr="00462B31" w:rsidRDefault="00E10F0D" w:rsidP="008E0052">
      <w:pPr>
        <w:numPr>
          <w:ilvl w:val="0"/>
          <w:numId w:val="38"/>
        </w:numPr>
        <w:spacing w:after="0" w:line="240" w:lineRule="auto"/>
        <w:ind w:left="1080"/>
        <w:rPr>
          <w:rFonts w:ascii="Calibri" w:eastAsia="Times New Roman" w:hAnsi="Calibri" w:cs="Calibri"/>
          <w:color w:val="222222"/>
        </w:rPr>
      </w:pPr>
      <w:r w:rsidRPr="00462B31">
        <w:rPr>
          <w:rFonts w:ascii="Calibri" w:eastAsia="Times New Roman" w:hAnsi="Calibri" w:cs="Calibri"/>
          <w:color w:val="222222"/>
        </w:rPr>
        <w:t>Engaging in personal emailing, texting, phone calls, social media use, or any other personal communication with any current or former patient or their family member</w:t>
      </w:r>
    </w:p>
    <w:p w14:paraId="775F793F" w14:textId="77777777" w:rsidR="00E10F0D" w:rsidRPr="00462B31" w:rsidRDefault="00E10F0D" w:rsidP="008E0052">
      <w:pPr>
        <w:numPr>
          <w:ilvl w:val="0"/>
          <w:numId w:val="39"/>
        </w:numPr>
        <w:spacing w:line="254" w:lineRule="atLeast"/>
        <w:ind w:left="1080"/>
        <w:rPr>
          <w:rFonts w:ascii="Times New Roman" w:eastAsia="Times New Roman" w:hAnsi="Times New Roman" w:cs="Times New Roman"/>
          <w:color w:val="222222"/>
        </w:rPr>
      </w:pPr>
      <w:r w:rsidRPr="00462B31">
        <w:rPr>
          <w:rFonts w:ascii="Times New Roman" w:eastAsia="Times New Roman" w:hAnsi="Times New Roman" w:cs="Times New Roman"/>
          <w:color w:val="222222"/>
        </w:rPr>
        <w:t>Communication (personal or electronic) with other individuals not immediately involved in the care of a patient or client about information gained from documents provided from or about a patient, client, or their family member in the course of providing care. The only exception to this rule is the inclusion of de-identified information in assigned course activities and shared with faculty or other students involved in that specific learning activity.</w:t>
      </w:r>
    </w:p>
    <w:p w14:paraId="24BB668A" w14:textId="77777777" w:rsidR="00E10F0D" w:rsidRPr="00462B31" w:rsidRDefault="00E10F0D" w:rsidP="00E10F0D">
      <w:pPr>
        <w:jc w:val="center"/>
        <w:rPr>
          <w:rFonts w:ascii="Calibri" w:eastAsia="Times New Roman" w:hAnsi="Calibri" w:cs="Calibri"/>
          <w:color w:val="000000"/>
        </w:rPr>
      </w:pPr>
      <w:r w:rsidRPr="00462B31">
        <w:rPr>
          <w:rFonts w:ascii="Calibri" w:eastAsia="Times New Roman" w:hAnsi="Calibri" w:cs="Calibri"/>
          <w:color w:val="000000"/>
        </w:rPr>
        <w:t>References</w:t>
      </w:r>
    </w:p>
    <w:p w14:paraId="44599154" w14:textId="77777777" w:rsidR="00E10F0D" w:rsidRPr="00462B31" w:rsidRDefault="00E10F0D" w:rsidP="00E10F0D">
      <w:pPr>
        <w:ind w:left="720" w:hanging="720"/>
        <w:rPr>
          <w:rFonts w:ascii="Calibri" w:eastAsia="Times New Roman" w:hAnsi="Calibri" w:cs="Calibri"/>
          <w:color w:val="000000"/>
        </w:rPr>
      </w:pPr>
      <w:r w:rsidRPr="00462B31">
        <w:rPr>
          <w:rFonts w:ascii="Calibri" w:eastAsia="Times New Roman" w:hAnsi="Calibri" w:cs="Calibri"/>
          <w:color w:val="000000"/>
        </w:rPr>
        <w:t>Office for Civil Rights. (2017). HIPAA for Professionals. Retrieved from </w:t>
      </w:r>
      <w:hyperlink r:id="rId23" w:history="1">
        <w:r w:rsidRPr="00462B31">
          <w:rPr>
            <w:rFonts w:ascii="Calibri" w:eastAsia="Times New Roman" w:hAnsi="Calibri" w:cs="Calibri"/>
          </w:rPr>
          <w:t>https://www.hhs.gov/hipaa/for-professionals/index.html</w:t>
        </w:r>
      </w:hyperlink>
      <w:r w:rsidRPr="00462B31">
        <w:rPr>
          <w:rFonts w:ascii="Calibri" w:eastAsia="Times New Roman" w:hAnsi="Calibri" w:cs="Calibri"/>
          <w:color w:val="000000"/>
        </w:rPr>
        <w:t> </w:t>
      </w:r>
    </w:p>
    <w:p w14:paraId="3B290B26" w14:textId="77777777" w:rsidR="003A2B57" w:rsidRPr="00E10F0D" w:rsidRDefault="0057384E" w:rsidP="00E10F0D">
      <w:pPr>
        <w:ind w:left="720" w:hanging="720"/>
        <w:rPr>
          <w:rFonts w:ascii="Calibri" w:eastAsia="Times New Roman" w:hAnsi="Calibri" w:cs="Calibri"/>
          <w:color w:val="000000"/>
        </w:rPr>
      </w:pPr>
      <w:hyperlink r:id="rId24" w:history="1">
        <w:r w:rsidR="00E10F0D" w:rsidRPr="00462B31">
          <w:rPr>
            <w:rFonts w:ascii="Calibri" w:eastAsia="Times New Roman" w:hAnsi="Calibri" w:cs="Calibri"/>
            <w:color w:val="954F72"/>
          </w:rPr>
          <w:t>http://www.nursingworld.org/FunctionalMenuCategories/AboutANA/Social-Media/Social-Networking-Principles-Toolkit/Tip-Card-for-Nurses-Using-Social-Media.pdf</w:t>
        </w:r>
      </w:hyperlink>
    </w:p>
    <w:p w14:paraId="309D7D28" w14:textId="77777777" w:rsidR="003A2B57" w:rsidRPr="00DF18F0" w:rsidRDefault="003A2B57" w:rsidP="00F94484">
      <w:pPr>
        <w:pStyle w:val="Heading2"/>
      </w:pPr>
      <w:bookmarkStart w:id="28" w:name="_Toc25244412"/>
      <w:r w:rsidRPr="00DF18F0">
        <w:t>Inclement Weather Policy</w:t>
      </w:r>
      <w:bookmarkEnd w:id="28"/>
    </w:p>
    <w:p w14:paraId="24D744E5" w14:textId="77777777" w:rsidR="00590F75" w:rsidRPr="00DF18F0" w:rsidRDefault="003A2B57" w:rsidP="003A2B57">
      <w:pPr>
        <w:rPr>
          <w:rFonts w:cstheme="minorHAnsi"/>
          <w:sz w:val="24"/>
          <w:szCs w:val="24"/>
          <w:lang w:val="en"/>
        </w:rPr>
      </w:pPr>
      <w:r w:rsidRPr="00DF18F0">
        <w:rPr>
          <w:rFonts w:cstheme="minorHAnsi"/>
          <w:sz w:val="24"/>
          <w:szCs w:val="24"/>
          <w:lang w:val="en"/>
        </w:rPr>
        <w:t xml:space="preserve">In the event of inclement weather, the Vice President for Finance and Operations is designated as the official spokesperson for severe weather procedures and will make decisions and give out information as needed. </w:t>
      </w:r>
    </w:p>
    <w:p w14:paraId="717AC51A" w14:textId="77777777" w:rsidR="003A2B57" w:rsidRPr="00DF18F0" w:rsidRDefault="003A2B57" w:rsidP="003A2B57">
      <w:pPr>
        <w:rPr>
          <w:rFonts w:cstheme="minorHAnsi"/>
          <w:sz w:val="24"/>
          <w:szCs w:val="24"/>
          <w:lang w:val="en"/>
        </w:rPr>
      </w:pPr>
      <w:r w:rsidRPr="00DF18F0">
        <w:rPr>
          <w:rFonts w:cstheme="minorHAnsi"/>
          <w:sz w:val="24"/>
          <w:szCs w:val="24"/>
          <w:lang w:val="en"/>
        </w:rPr>
        <w:t>Notification may be provided in one or more of the following formats</w:t>
      </w:r>
      <w:r w:rsidR="00590F75" w:rsidRPr="00DF18F0">
        <w:rPr>
          <w:rFonts w:cstheme="minorHAnsi"/>
          <w:sz w:val="24"/>
          <w:szCs w:val="24"/>
          <w:lang w:val="en"/>
        </w:rPr>
        <w:t>:</w:t>
      </w:r>
    </w:p>
    <w:p w14:paraId="0DE87454" w14:textId="77777777" w:rsidR="003A2B57" w:rsidRPr="00DF18F0" w:rsidRDefault="003A2B57" w:rsidP="008E0052">
      <w:pPr>
        <w:numPr>
          <w:ilvl w:val="0"/>
          <w:numId w:val="5"/>
        </w:numPr>
        <w:rPr>
          <w:rFonts w:cstheme="minorHAnsi"/>
          <w:sz w:val="24"/>
          <w:szCs w:val="24"/>
          <w:lang w:val="en"/>
        </w:rPr>
      </w:pPr>
      <w:r w:rsidRPr="00DF18F0">
        <w:rPr>
          <w:rFonts w:cstheme="minorHAnsi"/>
          <w:sz w:val="24"/>
          <w:szCs w:val="24"/>
          <w:lang w:val="en"/>
        </w:rPr>
        <w:t>Emergency Text Messaging Notification (</w:t>
      </w:r>
      <w:r w:rsidR="00590F75" w:rsidRPr="00DF18F0">
        <w:rPr>
          <w:rFonts w:cstheme="minorHAnsi"/>
          <w:sz w:val="24"/>
          <w:szCs w:val="24"/>
          <w:lang w:val="en"/>
        </w:rPr>
        <w:t>t</w:t>
      </w:r>
      <w:r w:rsidRPr="00DF18F0">
        <w:rPr>
          <w:rFonts w:cstheme="minorHAnsi"/>
          <w:sz w:val="24"/>
          <w:szCs w:val="24"/>
          <w:lang w:val="en"/>
        </w:rPr>
        <w:t xml:space="preserve">his is a voluntary opt-in program for text messaging) To register, please visit </w:t>
      </w:r>
      <w:hyperlink r:id="rId25" w:tgtFrame="_blank" w:tooltip="MSU's Emergency Text Message System" w:history="1">
        <w:r w:rsidRPr="00DF18F0">
          <w:rPr>
            <w:rStyle w:val="Hyperlink"/>
            <w:rFonts w:cstheme="minorHAnsi"/>
            <w:sz w:val="24"/>
            <w:szCs w:val="24"/>
            <w:lang w:val="en"/>
          </w:rPr>
          <w:t>https://etext.msu.edu</w:t>
        </w:r>
      </w:hyperlink>
    </w:p>
    <w:p w14:paraId="29C373FD" w14:textId="77777777" w:rsidR="003A2B57" w:rsidRPr="00DF18F0" w:rsidRDefault="003A2B57" w:rsidP="008E0052">
      <w:pPr>
        <w:numPr>
          <w:ilvl w:val="0"/>
          <w:numId w:val="5"/>
        </w:numPr>
        <w:rPr>
          <w:rFonts w:cstheme="minorHAnsi"/>
          <w:sz w:val="24"/>
          <w:szCs w:val="24"/>
          <w:lang w:val="en"/>
        </w:rPr>
      </w:pPr>
      <w:r w:rsidRPr="00DF18F0">
        <w:rPr>
          <w:rFonts w:cstheme="minorHAnsi"/>
          <w:sz w:val="24"/>
          <w:szCs w:val="24"/>
          <w:lang w:val="en"/>
        </w:rPr>
        <w:t>Public Broadcast services</w:t>
      </w:r>
    </w:p>
    <w:p w14:paraId="4A457099" w14:textId="77777777" w:rsidR="003A2B57" w:rsidRPr="00DF18F0" w:rsidRDefault="003A2B57" w:rsidP="008E0052">
      <w:pPr>
        <w:numPr>
          <w:ilvl w:val="0"/>
          <w:numId w:val="5"/>
        </w:numPr>
        <w:rPr>
          <w:rFonts w:cstheme="minorHAnsi"/>
          <w:sz w:val="24"/>
          <w:szCs w:val="24"/>
          <w:lang w:val="en"/>
        </w:rPr>
      </w:pPr>
      <w:r w:rsidRPr="00DF18F0">
        <w:rPr>
          <w:rFonts w:cstheme="minorHAnsi"/>
          <w:sz w:val="24"/>
          <w:szCs w:val="24"/>
          <w:lang w:val="en"/>
        </w:rPr>
        <w:t>Reverse 911 (</w:t>
      </w:r>
      <w:r w:rsidR="00590F75" w:rsidRPr="00DF18F0">
        <w:rPr>
          <w:rFonts w:cstheme="minorHAnsi"/>
          <w:sz w:val="24"/>
          <w:szCs w:val="24"/>
          <w:lang w:val="en"/>
        </w:rPr>
        <w:t>t</w:t>
      </w:r>
      <w:r w:rsidRPr="00DF18F0">
        <w:rPr>
          <w:rFonts w:cstheme="minorHAnsi"/>
          <w:sz w:val="24"/>
          <w:szCs w:val="24"/>
          <w:lang w:val="en"/>
        </w:rPr>
        <w:t xml:space="preserve">his allows </w:t>
      </w:r>
      <w:r w:rsidR="00590F75" w:rsidRPr="00DF18F0">
        <w:rPr>
          <w:rFonts w:cstheme="minorHAnsi"/>
          <w:sz w:val="24"/>
          <w:szCs w:val="24"/>
          <w:lang w:val="en"/>
        </w:rPr>
        <w:t xml:space="preserve">MSU </w:t>
      </w:r>
      <w:r w:rsidRPr="00DF18F0">
        <w:rPr>
          <w:rFonts w:cstheme="minorHAnsi"/>
          <w:sz w:val="24"/>
          <w:szCs w:val="24"/>
          <w:lang w:val="en"/>
        </w:rPr>
        <w:t>to call phones numbers within the university to provide emergency alert and safety information, including instructions to stay in place)</w:t>
      </w:r>
    </w:p>
    <w:p w14:paraId="64FD868E" w14:textId="77777777" w:rsidR="003A2B57" w:rsidRPr="00DF18F0" w:rsidRDefault="003A2B57" w:rsidP="008E0052">
      <w:pPr>
        <w:numPr>
          <w:ilvl w:val="0"/>
          <w:numId w:val="5"/>
        </w:numPr>
        <w:rPr>
          <w:rFonts w:cstheme="minorHAnsi"/>
          <w:sz w:val="24"/>
          <w:szCs w:val="24"/>
          <w:lang w:val="en"/>
        </w:rPr>
      </w:pPr>
      <w:r w:rsidRPr="00DF18F0">
        <w:rPr>
          <w:rFonts w:cstheme="minorHAnsi"/>
          <w:sz w:val="24"/>
          <w:szCs w:val="24"/>
          <w:lang w:val="en"/>
        </w:rPr>
        <w:t>The MSU Homepage (</w:t>
      </w:r>
      <w:hyperlink r:id="rId26" w:tgtFrame="_blank" w:tooltip="Michigan State University Website" w:history="1">
        <w:r w:rsidRPr="00DF18F0">
          <w:rPr>
            <w:rStyle w:val="Hyperlink"/>
            <w:rFonts w:cstheme="minorHAnsi"/>
            <w:sz w:val="24"/>
            <w:szCs w:val="24"/>
            <w:lang w:val="en"/>
          </w:rPr>
          <w:t>https://msu.edu/</w:t>
        </w:r>
      </w:hyperlink>
      <w:r w:rsidRPr="00DF18F0">
        <w:rPr>
          <w:rFonts w:cstheme="minorHAnsi"/>
          <w:sz w:val="24"/>
          <w:szCs w:val="24"/>
          <w:lang w:val="en"/>
        </w:rPr>
        <w:t>)</w:t>
      </w:r>
    </w:p>
    <w:p w14:paraId="6D1FE1C8" w14:textId="77777777" w:rsidR="003A2B57" w:rsidRPr="00DF18F0" w:rsidRDefault="003A2B57" w:rsidP="008E0052">
      <w:pPr>
        <w:numPr>
          <w:ilvl w:val="0"/>
          <w:numId w:val="5"/>
        </w:numPr>
        <w:rPr>
          <w:rFonts w:cstheme="minorHAnsi"/>
          <w:sz w:val="24"/>
          <w:szCs w:val="24"/>
          <w:lang w:val="en"/>
        </w:rPr>
      </w:pPr>
      <w:r w:rsidRPr="00DF18F0">
        <w:rPr>
          <w:rFonts w:cstheme="minorHAnsi"/>
          <w:sz w:val="24"/>
          <w:szCs w:val="24"/>
          <w:lang w:val="en"/>
        </w:rPr>
        <w:t>Building Emergency Action Teams via pager (</w:t>
      </w:r>
      <w:r w:rsidR="00590F75" w:rsidRPr="00DF18F0">
        <w:rPr>
          <w:rFonts w:cstheme="minorHAnsi"/>
          <w:sz w:val="24"/>
          <w:szCs w:val="24"/>
          <w:lang w:val="en"/>
        </w:rPr>
        <w:t>t</w:t>
      </w:r>
      <w:r w:rsidRPr="00DF18F0">
        <w:rPr>
          <w:rFonts w:cstheme="minorHAnsi"/>
          <w:sz w:val="24"/>
          <w:szCs w:val="24"/>
          <w:lang w:val="en"/>
        </w:rPr>
        <w:t>hese trained personnel advise and assist the university community in emergencies)</w:t>
      </w:r>
    </w:p>
    <w:p w14:paraId="7B259A95" w14:textId="77777777" w:rsidR="003A2B57" w:rsidRPr="00DF18F0" w:rsidRDefault="003A2B57" w:rsidP="003A2B57">
      <w:pPr>
        <w:rPr>
          <w:rFonts w:cstheme="minorHAnsi"/>
          <w:sz w:val="24"/>
          <w:szCs w:val="24"/>
          <w:lang w:val="en"/>
        </w:rPr>
      </w:pPr>
      <w:r w:rsidRPr="00DF18F0">
        <w:rPr>
          <w:rFonts w:cstheme="minorHAnsi"/>
          <w:sz w:val="24"/>
          <w:szCs w:val="24"/>
          <w:lang w:val="en"/>
        </w:rPr>
        <w:t>When MSU cancels classes due to inclement weather, all classes and clinicals are canceled as well. If students are participating in a clinical off campus when MSU cancels classes, please contact your clinical instructor for instructions.</w:t>
      </w:r>
      <w:r w:rsidRPr="00DF18F0">
        <w:rPr>
          <w:rFonts w:cstheme="minorHAnsi"/>
          <w:sz w:val="24"/>
          <w:szCs w:val="24"/>
          <w:lang w:val="en"/>
        </w:rPr>
        <w:br/>
      </w:r>
    </w:p>
    <w:p w14:paraId="6CA839BE" w14:textId="77777777" w:rsidR="003A2B57" w:rsidRPr="00DF18F0" w:rsidRDefault="003A2B57" w:rsidP="00F94484">
      <w:pPr>
        <w:pStyle w:val="Heading2"/>
      </w:pPr>
      <w:bookmarkStart w:id="29" w:name="_Toc25244413"/>
      <w:r w:rsidRPr="00DF18F0">
        <w:lastRenderedPageBreak/>
        <w:t>Grief Absence Policy</w:t>
      </w:r>
      <w:bookmarkEnd w:id="29"/>
    </w:p>
    <w:p w14:paraId="0CBC125B" w14:textId="77777777" w:rsidR="003A2B57" w:rsidRPr="00DF18F0" w:rsidRDefault="003A2B57" w:rsidP="003A2B57">
      <w:pPr>
        <w:rPr>
          <w:rFonts w:cstheme="minorHAnsi"/>
          <w:sz w:val="24"/>
          <w:szCs w:val="24"/>
          <w:lang w:val="en"/>
        </w:rPr>
      </w:pPr>
      <w:r w:rsidRPr="00DF18F0">
        <w:rPr>
          <w:rFonts w:cstheme="minorHAnsi"/>
          <w:sz w:val="24"/>
          <w:szCs w:val="24"/>
          <w:lang w:val="en"/>
        </w:rPr>
        <w:t>The faculty and staff should be sensitive to and accommodate the bereavement process of a student who has lost a family member or who is experiencing emotional distress from a similar tragedy so the student is not academically disadvantaged in his/her classes. The full MSU Grief Absence Policy is available on the MSU Student Life website: </w:t>
      </w:r>
      <w:hyperlink r:id="rId27" w:tgtFrame="_blank" w:tooltip="MSU Student Life Website for the Grief Absence Policy" w:history="1">
        <w:r w:rsidRPr="00DF18F0">
          <w:rPr>
            <w:rStyle w:val="Hyperlink"/>
            <w:rFonts w:cstheme="minorHAnsi"/>
            <w:sz w:val="24"/>
            <w:szCs w:val="24"/>
            <w:lang w:val="en"/>
          </w:rPr>
          <w:t>http://splife.studentlife.msu.edu/regulations/selected/grief-absence-policy</w:t>
        </w:r>
      </w:hyperlink>
    </w:p>
    <w:p w14:paraId="2618E8EE" w14:textId="77777777" w:rsidR="003A2B57" w:rsidRPr="00DF18F0" w:rsidRDefault="003A2B57" w:rsidP="003A2B57">
      <w:pPr>
        <w:rPr>
          <w:rFonts w:cstheme="minorHAnsi"/>
          <w:sz w:val="24"/>
          <w:szCs w:val="24"/>
          <w:lang w:val="en"/>
        </w:rPr>
      </w:pPr>
      <w:r w:rsidRPr="00DF18F0">
        <w:rPr>
          <w:rFonts w:cstheme="minorHAnsi"/>
          <w:sz w:val="24"/>
          <w:szCs w:val="24"/>
          <w:lang w:val="en"/>
        </w:rPr>
        <w:t>It is the responsibility of the student to:</w:t>
      </w:r>
    </w:p>
    <w:p w14:paraId="24ACAAF5" w14:textId="77777777" w:rsidR="003A2B57" w:rsidRPr="00DF18F0" w:rsidRDefault="003A2B57" w:rsidP="008E0052">
      <w:pPr>
        <w:numPr>
          <w:ilvl w:val="0"/>
          <w:numId w:val="6"/>
        </w:numPr>
        <w:rPr>
          <w:rFonts w:cstheme="minorHAnsi"/>
          <w:sz w:val="24"/>
          <w:szCs w:val="24"/>
          <w:lang w:val="en"/>
        </w:rPr>
      </w:pPr>
      <w:r w:rsidRPr="00DF18F0">
        <w:rPr>
          <w:rFonts w:cstheme="minorHAnsi"/>
          <w:sz w:val="24"/>
          <w:szCs w:val="24"/>
          <w:lang w:val="en"/>
        </w:rPr>
        <w:t xml:space="preserve">Fill out the absence request form, available at: </w:t>
      </w:r>
      <w:hyperlink r:id="rId28" w:tgtFrame="_blank" w:tooltip="Grief Absence Form" w:history="1">
        <w:r w:rsidRPr="00DF18F0">
          <w:rPr>
            <w:rStyle w:val="Hyperlink"/>
            <w:rFonts w:cstheme="minorHAnsi"/>
            <w:sz w:val="24"/>
            <w:szCs w:val="24"/>
            <w:lang w:val="en"/>
          </w:rPr>
          <w:t>https://reg.msu.edu/StuForms/Stuinfo/GriefAbsenceForm.aspx</w:t>
        </w:r>
      </w:hyperlink>
    </w:p>
    <w:p w14:paraId="0F275133" w14:textId="77777777" w:rsidR="003A2B57" w:rsidRPr="00DF18F0" w:rsidRDefault="003A2B57" w:rsidP="008E0052">
      <w:pPr>
        <w:numPr>
          <w:ilvl w:val="0"/>
          <w:numId w:val="6"/>
        </w:numPr>
        <w:rPr>
          <w:rFonts w:cstheme="minorHAnsi"/>
          <w:sz w:val="24"/>
          <w:szCs w:val="24"/>
          <w:lang w:val="en"/>
        </w:rPr>
      </w:pPr>
      <w:r w:rsidRPr="00DF18F0">
        <w:rPr>
          <w:rFonts w:cstheme="minorHAnsi"/>
          <w:sz w:val="24"/>
          <w:szCs w:val="24"/>
          <w:lang w:val="en"/>
        </w:rPr>
        <w:t>Notify their advisor/faculty advisor and course faculty of the need for a grief absence in a timely manner, but no later than one week from the student's initial knowledge of the situation</w:t>
      </w:r>
    </w:p>
    <w:p w14:paraId="7262BCFC" w14:textId="77777777" w:rsidR="003A2B57" w:rsidRPr="00DF18F0" w:rsidRDefault="003A2B57" w:rsidP="008E0052">
      <w:pPr>
        <w:numPr>
          <w:ilvl w:val="0"/>
          <w:numId w:val="6"/>
        </w:numPr>
        <w:rPr>
          <w:rFonts w:cstheme="minorHAnsi"/>
          <w:sz w:val="24"/>
          <w:szCs w:val="24"/>
          <w:lang w:val="en"/>
        </w:rPr>
      </w:pPr>
      <w:r w:rsidRPr="00DF18F0">
        <w:rPr>
          <w:rFonts w:cstheme="minorHAnsi"/>
          <w:sz w:val="24"/>
          <w:szCs w:val="24"/>
          <w:lang w:val="en"/>
        </w:rPr>
        <w:t>Provide appropriate verification of the grief absence to the Associate Dean of Academic Affairs</w:t>
      </w:r>
    </w:p>
    <w:p w14:paraId="50F8F6DF" w14:textId="77777777" w:rsidR="003A2B57" w:rsidRPr="00DF18F0" w:rsidRDefault="003A2B57" w:rsidP="008E0052">
      <w:pPr>
        <w:numPr>
          <w:ilvl w:val="0"/>
          <w:numId w:val="6"/>
        </w:numPr>
        <w:rPr>
          <w:rFonts w:cstheme="minorHAnsi"/>
          <w:sz w:val="24"/>
          <w:szCs w:val="24"/>
          <w:lang w:val="en"/>
        </w:rPr>
      </w:pPr>
      <w:r w:rsidRPr="00DF18F0">
        <w:rPr>
          <w:rFonts w:cstheme="minorHAnsi"/>
          <w:sz w:val="24"/>
          <w:szCs w:val="24"/>
          <w:lang w:val="en"/>
        </w:rPr>
        <w:t>Complete all missed work as determined in consultation with the advisor/faculty advisor and course faculty</w:t>
      </w:r>
    </w:p>
    <w:p w14:paraId="7A23B56E" w14:textId="77777777" w:rsidR="003A2B57" w:rsidRPr="00DF18F0" w:rsidRDefault="003A2B57" w:rsidP="003A2B57">
      <w:pPr>
        <w:rPr>
          <w:rFonts w:cstheme="minorHAnsi"/>
          <w:sz w:val="24"/>
          <w:szCs w:val="24"/>
          <w:lang w:val="en"/>
        </w:rPr>
      </w:pPr>
      <w:r w:rsidRPr="00DF18F0">
        <w:rPr>
          <w:rFonts w:cstheme="minorHAnsi"/>
          <w:sz w:val="24"/>
          <w:szCs w:val="24"/>
          <w:lang w:val="en"/>
        </w:rPr>
        <w:t>It is the responsibility of the Associate Dean of Academic Affairs to:</w:t>
      </w:r>
    </w:p>
    <w:p w14:paraId="46F436CB" w14:textId="77777777" w:rsidR="003A2B57" w:rsidRPr="00DF18F0" w:rsidRDefault="003A2B57" w:rsidP="008E0052">
      <w:pPr>
        <w:numPr>
          <w:ilvl w:val="0"/>
          <w:numId w:val="7"/>
        </w:numPr>
        <w:rPr>
          <w:rFonts w:cstheme="minorHAnsi"/>
          <w:sz w:val="24"/>
          <w:szCs w:val="24"/>
          <w:lang w:val="en"/>
        </w:rPr>
      </w:pPr>
      <w:r w:rsidRPr="00DF18F0">
        <w:rPr>
          <w:rFonts w:cstheme="minorHAnsi"/>
          <w:sz w:val="24"/>
          <w:szCs w:val="24"/>
          <w:lang w:val="en"/>
        </w:rPr>
        <w:t>Determine with the student the expected period of absence; it is expected that some bereavement processes may be more extensive than others depending on individual circumstances</w:t>
      </w:r>
    </w:p>
    <w:p w14:paraId="21E6F113" w14:textId="77777777" w:rsidR="003A2B57" w:rsidRPr="00DF18F0" w:rsidRDefault="003A2B57" w:rsidP="008E0052">
      <w:pPr>
        <w:numPr>
          <w:ilvl w:val="0"/>
          <w:numId w:val="7"/>
        </w:numPr>
        <w:rPr>
          <w:rFonts w:cstheme="minorHAnsi"/>
          <w:sz w:val="24"/>
          <w:szCs w:val="24"/>
          <w:lang w:val="en"/>
        </w:rPr>
      </w:pPr>
      <w:r w:rsidRPr="00DF18F0">
        <w:rPr>
          <w:rFonts w:cstheme="minorHAnsi"/>
          <w:sz w:val="24"/>
          <w:szCs w:val="24"/>
          <w:lang w:val="en"/>
        </w:rPr>
        <w:t>Receive verification of the authenticity of a grief absence request upon the student’s return</w:t>
      </w:r>
    </w:p>
    <w:p w14:paraId="33BB2BE3" w14:textId="77777777" w:rsidR="003A2B57" w:rsidRPr="00DF18F0" w:rsidRDefault="003A2B57" w:rsidP="008E0052">
      <w:pPr>
        <w:numPr>
          <w:ilvl w:val="0"/>
          <w:numId w:val="7"/>
        </w:numPr>
        <w:rPr>
          <w:rFonts w:cstheme="minorHAnsi"/>
          <w:sz w:val="24"/>
          <w:szCs w:val="24"/>
          <w:lang w:val="en"/>
        </w:rPr>
      </w:pPr>
      <w:r w:rsidRPr="00DF18F0">
        <w:rPr>
          <w:rFonts w:cstheme="minorHAnsi"/>
          <w:sz w:val="24"/>
          <w:szCs w:val="24"/>
          <w:lang w:val="en"/>
        </w:rPr>
        <w:t>Make reasonable accommodations in collaboration with course faculty so the student is not penalized due to a verified grief absence</w:t>
      </w:r>
    </w:p>
    <w:p w14:paraId="2E8F6FF8" w14:textId="77777777" w:rsidR="003A2B57" w:rsidRPr="00DF18F0" w:rsidRDefault="003A2B57" w:rsidP="003A2B57">
      <w:pPr>
        <w:rPr>
          <w:rFonts w:cstheme="minorHAnsi"/>
          <w:sz w:val="24"/>
          <w:szCs w:val="24"/>
          <w:lang w:val="en"/>
        </w:rPr>
      </w:pPr>
      <w:r w:rsidRPr="00DF18F0">
        <w:rPr>
          <w:rFonts w:cstheme="minorHAnsi"/>
          <w:sz w:val="24"/>
          <w:szCs w:val="24"/>
          <w:lang w:val="en"/>
        </w:rPr>
        <w:t>Students who believe their rights under this policy have been violated should contact the University Ombudsperson.</w:t>
      </w:r>
      <w:r w:rsidRPr="00DF18F0">
        <w:rPr>
          <w:rFonts w:cstheme="minorHAnsi"/>
          <w:sz w:val="24"/>
          <w:szCs w:val="24"/>
          <w:lang w:val="en"/>
        </w:rPr>
        <w:br/>
      </w:r>
    </w:p>
    <w:p w14:paraId="4FC74207" w14:textId="77777777" w:rsidR="003A2B57" w:rsidRPr="00DF18F0" w:rsidRDefault="003A2B57" w:rsidP="00F94484">
      <w:pPr>
        <w:pStyle w:val="Heading2"/>
      </w:pPr>
      <w:bookmarkStart w:id="30" w:name="_Toc25244414"/>
      <w:r w:rsidRPr="00DF18F0">
        <w:t>Resource for Persons with Disabilities</w:t>
      </w:r>
      <w:bookmarkEnd w:id="30"/>
    </w:p>
    <w:p w14:paraId="2A3CE494" w14:textId="77777777" w:rsidR="003A2B57" w:rsidRPr="00DF18F0" w:rsidRDefault="003A2B57" w:rsidP="003A2B57">
      <w:pPr>
        <w:rPr>
          <w:rFonts w:cstheme="minorHAnsi"/>
          <w:sz w:val="24"/>
          <w:szCs w:val="24"/>
          <w:lang w:val="en"/>
        </w:rPr>
      </w:pPr>
      <w:r w:rsidRPr="00DF18F0">
        <w:rPr>
          <w:rFonts w:cstheme="minorHAnsi"/>
          <w:sz w:val="24"/>
          <w:szCs w:val="24"/>
          <w:lang w:val="en"/>
        </w:rPr>
        <w:t xml:space="preserve">Students with disabilities should contact the Resource Center for Persons with Disabilities to establish reasonable accommodations. For an appointment with a disability specialist, call (517) 353-9642 (voice), (517) 355-1293 (TTY), or visit </w:t>
      </w:r>
      <w:hyperlink r:id="rId29" w:tgtFrame="_blank" w:tooltip="Resource Center for Persons with Disabilities Website" w:history="1">
        <w:r w:rsidRPr="00DF18F0">
          <w:rPr>
            <w:rStyle w:val="Hyperlink"/>
            <w:rFonts w:cstheme="minorHAnsi"/>
            <w:sz w:val="24"/>
            <w:szCs w:val="24"/>
            <w:lang w:val="en"/>
          </w:rPr>
          <w:t>MyProfile.rcpd.msu.edu</w:t>
        </w:r>
      </w:hyperlink>
      <w:r w:rsidRPr="00DF18F0">
        <w:rPr>
          <w:rFonts w:cstheme="minorHAnsi"/>
          <w:sz w:val="24"/>
          <w:szCs w:val="24"/>
          <w:lang w:val="en"/>
        </w:rPr>
        <w:t>.</w:t>
      </w:r>
      <w:r w:rsidRPr="00DF18F0">
        <w:rPr>
          <w:rFonts w:cstheme="minorHAnsi"/>
          <w:sz w:val="24"/>
          <w:szCs w:val="24"/>
          <w:lang w:val="en"/>
        </w:rPr>
        <w:br/>
      </w:r>
    </w:p>
    <w:p w14:paraId="7D19DA07" w14:textId="77777777" w:rsidR="003A2B57" w:rsidRPr="00DF18F0" w:rsidRDefault="003A2B57" w:rsidP="00F94484">
      <w:pPr>
        <w:pStyle w:val="Heading2"/>
      </w:pPr>
      <w:bookmarkStart w:id="31" w:name="_Toc25244415"/>
      <w:r w:rsidRPr="00DF18F0">
        <w:t>Impaired Student Nurse Policy</w:t>
      </w:r>
      <w:bookmarkEnd w:id="31"/>
    </w:p>
    <w:p w14:paraId="63CE3DB2" w14:textId="77777777" w:rsidR="0052061D" w:rsidRPr="0052061D" w:rsidRDefault="0052061D" w:rsidP="008E0052">
      <w:pPr>
        <w:pStyle w:val="ListParagraph"/>
        <w:numPr>
          <w:ilvl w:val="0"/>
          <w:numId w:val="47"/>
        </w:numPr>
        <w:spacing w:before="100" w:beforeAutospacing="1"/>
        <w:rPr>
          <w:rFonts w:ascii="-webkit-standard" w:eastAsia="Times New Roman" w:hAnsi="-webkit-standard" w:cs="Times New Roman"/>
          <w:color w:val="000000"/>
        </w:rPr>
      </w:pPr>
      <w:r w:rsidRPr="0052061D">
        <w:rPr>
          <w:rFonts w:ascii="-webkit-standard" w:eastAsia="Times New Roman" w:hAnsi="-webkit-standard" w:cs="Times New Roman"/>
          <w:color w:val="222222"/>
        </w:rPr>
        <w:lastRenderedPageBreak/>
        <w:t>POLICY: The purpose of this policy is to confirm that possessing or being under the influence of alcohol or illegal substances while </w:t>
      </w:r>
      <w:r w:rsidRPr="0052061D">
        <w:rPr>
          <w:rFonts w:ascii="-webkit-standard" w:eastAsia="Times New Roman" w:hAnsi="-webkit-standard" w:cs="Times New Roman"/>
          <w:color w:val="000000"/>
        </w:rPr>
        <w:t>engaged in College of Nursing activities is strictly prohibited. This policy also provides </w:t>
      </w:r>
      <w:r w:rsidRPr="0052061D">
        <w:rPr>
          <w:rFonts w:ascii="-webkit-standard" w:eastAsia="Times New Roman" w:hAnsi="-webkit-standard" w:cs="Times New Roman"/>
          <w:color w:val="222222"/>
        </w:rPr>
        <w:t>guidance for accessing resources to provide assistance with substance use problems.</w:t>
      </w:r>
    </w:p>
    <w:p w14:paraId="7A21B8F1" w14:textId="77777777" w:rsidR="0052061D" w:rsidRPr="00462B31" w:rsidRDefault="0052061D" w:rsidP="0052061D">
      <w:pPr>
        <w:spacing w:before="100" w:beforeAutospacing="1"/>
        <w:ind w:left="1080" w:hanging="720"/>
        <w:rPr>
          <w:rFonts w:ascii="-webkit-standard" w:eastAsia="Times New Roman" w:hAnsi="-webkit-standard" w:cs="Times New Roman"/>
          <w:color w:val="000000"/>
        </w:rPr>
      </w:pPr>
      <w:r w:rsidRPr="00462B31">
        <w:rPr>
          <w:rFonts w:ascii="-webkit-standard" w:eastAsia="Times New Roman" w:hAnsi="-webkit-standard" w:cs="Times New Roman"/>
          <w:color w:val="000000"/>
        </w:rPr>
        <w:t>II.</w:t>
      </w:r>
      <w:r w:rsidRPr="00462B31">
        <w:rPr>
          <w:rFonts w:ascii="Times New Roman" w:eastAsia="Times New Roman" w:hAnsi="Times New Roman" w:cs="Times New Roman"/>
          <w:color w:val="000000"/>
          <w:sz w:val="14"/>
          <w:szCs w:val="14"/>
        </w:rPr>
        <w:t>                 </w:t>
      </w:r>
      <w:r w:rsidRPr="00462B31">
        <w:rPr>
          <w:rFonts w:ascii="-webkit-standard" w:eastAsia="Times New Roman" w:hAnsi="-webkit-standard" w:cs="Times New Roman"/>
          <w:color w:val="000000"/>
        </w:rPr>
        <w:t>DEFINITIONS Include the terms highlighted in the handbook’s glossary</w:t>
      </w:r>
    </w:p>
    <w:p w14:paraId="7AC0E93D" w14:textId="77777777" w:rsidR="0052061D" w:rsidRPr="00462B31" w:rsidRDefault="0052061D" w:rsidP="008E0052">
      <w:pPr>
        <w:numPr>
          <w:ilvl w:val="0"/>
          <w:numId w:val="40"/>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“Alcohol” means: beer, wine, and all forms of distilled liquor containing ethyl alcohol.</w:t>
      </w:r>
    </w:p>
    <w:p w14:paraId="55C0B462" w14:textId="77777777" w:rsidR="0052061D" w:rsidRPr="00462B31" w:rsidRDefault="0052061D" w:rsidP="008E0052">
      <w:pPr>
        <w:numPr>
          <w:ilvl w:val="0"/>
          <w:numId w:val="40"/>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“Clinical Activities” shall refer to those duties or activities required of Michigan State University (MSU) College of Nursing (CON) students, whether on the campus of Michigan State University or at an outside clinical agency, which involve direct patient care or interaction with a patient, clinical staff, or research subject for purposes of health care, or a CON academic program.</w:t>
      </w:r>
    </w:p>
    <w:p w14:paraId="5CD4EABE" w14:textId="77777777" w:rsidR="0052061D" w:rsidRPr="00462B31" w:rsidRDefault="0052061D" w:rsidP="008E0052">
      <w:pPr>
        <w:numPr>
          <w:ilvl w:val="0"/>
          <w:numId w:val="40"/>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“Drug” means any substance that has known mind or function-altering effects on a human subject (i.e., psychoactive substances), including, but not limited to, substances controlled by State or Federal laws.</w:t>
      </w:r>
    </w:p>
    <w:p w14:paraId="6F3E5E60" w14:textId="77777777" w:rsidR="0052061D" w:rsidRPr="00462B31" w:rsidRDefault="0052061D" w:rsidP="008E0052">
      <w:pPr>
        <w:numPr>
          <w:ilvl w:val="0"/>
          <w:numId w:val="40"/>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“Drug Paraphernalia” means all equipment, products, and materials of any kind, which are used for injecting, ingesting, inhaling, or otherwise, introducing a drug into the human body. This includes, but is not limited to, all equipment, products, and materials prohibited or controlled by State or Federal laws, and this excludes equipment being used to complete assigned clinical activities.</w:t>
      </w:r>
    </w:p>
    <w:p w14:paraId="46B78388" w14:textId="77777777" w:rsidR="0052061D" w:rsidRPr="00462B31" w:rsidRDefault="0052061D" w:rsidP="008E0052">
      <w:pPr>
        <w:numPr>
          <w:ilvl w:val="0"/>
          <w:numId w:val="40"/>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“Student” is an undergraduate or graduate student enrolled in the CON.</w:t>
      </w:r>
    </w:p>
    <w:p w14:paraId="093DDF96" w14:textId="77777777" w:rsidR="0052061D" w:rsidRPr="00462B31" w:rsidRDefault="0052061D" w:rsidP="008E0052">
      <w:pPr>
        <w:numPr>
          <w:ilvl w:val="0"/>
          <w:numId w:val="40"/>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“Supervisor” is the person assigned to oversee a student while engaged in performance of a clinical </w:t>
      </w:r>
      <w:r w:rsidRPr="00462B31">
        <w:rPr>
          <w:rFonts w:ascii="Calibri" w:eastAsia="Times New Roman" w:hAnsi="Calibri" w:cs="Calibri"/>
        </w:rPr>
        <w:t>program, clinical activities or any other activity associated with the CON. This person </w:t>
      </w:r>
      <w:r w:rsidRPr="00462B31">
        <w:rPr>
          <w:rFonts w:ascii="Calibri" w:eastAsia="Times New Roman" w:hAnsi="Calibri" w:cs="Calibri"/>
          <w:color w:val="222222"/>
        </w:rPr>
        <w:t>may be a professor/instructor in the CON, or an employee of the facility at which a clinical experience takes place acting as the clinical preceptor/ mentor.</w:t>
      </w:r>
    </w:p>
    <w:p w14:paraId="25B7358A" w14:textId="77777777" w:rsidR="0052061D" w:rsidRPr="00462B31" w:rsidRDefault="0052061D" w:rsidP="0052061D">
      <w:pPr>
        <w:ind w:left="1800"/>
        <w:rPr>
          <w:rFonts w:ascii="Calibri" w:eastAsia="Times New Roman" w:hAnsi="Calibri" w:cs="Calibri"/>
          <w:color w:val="000000"/>
        </w:rPr>
      </w:pPr>
      <w:r w:rsidRPr="00462B31">
        <w:rPr>
          <w:rFonts w:ascii="Calibri" w:eastAsia="Times New Roman" w:hAnsi="Calibri" w:cs="Calibri"/>
          <w:color w:val="222222"/>
        </w:rPr>
        <w:t> </w:t>
      </w:r>
    </w:p>
    <w:p w14:paraId="008DC3E2" w14:textId="77777777" w:rsidR="0052061D" w:rsidRPr="00462B31" w:rsidRDefault="0052061D" w:rsidP="0052061D">
      <w:pPr>
        <w:spacing w:before="100" w:beforeAutospacing="1"/>
        <w:ind w:left="1080" w:hanging="720"/>
        <w:rPr>
          <w:rFonts w:ascii="-webkit-standard" w:eastAsia="Times New Roman" w:hAnsi="-webkit-standard" w:cs="Times New Roman"/>
          <w:color w:val="000000"/>
        </w:rPr>
      </w:pPr>
      <w:r w:rsidRPr="00462B31">
        <w:rPr>
          <w:rFonts w:ascii="-webkit-standard" w:eastAsia="Times New Roman" w:hAnsi="-webkit-standard" w:cs="Times New Roman"/>
          <w:color w:val="222222"/>
        </w:rPr>
        <w:t>III.</w:t>
      </w:r>
      <w:r w:rsidRPr="00462B31">
        <w:rPr>
          <w:rFonts w:ascii="Times New Roman" w:eastAsia="Times New Roman" w:hAnsi="Times New Roman" w:cs="Times New Roman"/>
          <w:color w:val="222222"/>
          <w:sz w:val="14"/>
          <w:szCs w:val="14"/>
        </w:rPr>
        <w:t>              </w:t>
      </w:r>
      <w:r w:rsidRPr="00462B31">
        <w:rPr>
          <w:rFonts w:ascii="-webkit-standard" w:eastAsia="Times New Roman" w:hAnsi="-webkit-standard" w:cs="Times New Roman"/>
          <w:color w:val="222222"/>
        </w:rPr>
        <w:t>DRUG AND ALCOHOL POSSESSION AND USE</w:t>
      </w:r>
    </w:p>
    <w:p w14:paraId="59A052EC" w14:textId="77777777" w:rsidR="0052061D" w:rsidRPr="00462B31" w:rsidRDefault="0052061D" w:rsidP="008E0052">
      <w:pPr>
        <w:numPr>
          <w:ilvl w:val="0"/>
          <w:numId w:val="41"/>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Prohibitions. Except as provided in paragraph B below:</w:t>
      </w:r>
    </w:p>
    <w:p w14:paraId="769A0CD0" w14:textId="77777777" w:rsidR="0052061D" w:rsidRPr="00462B31" w:rsidRDefault="0052061D" w:rsidP="008E0052">
      <w:pPr>
        <w:numPr>
          <w:ilvl w:val="1"/>
          <w:numId w:val="41"/>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No student engaged in clinical activities shall possess, use, consume, transport, promote, or sell alcohol, drugs, or drug paraphernalia at a clinical site or while engaged in CON related activities.</w:t>
      </w:r>
    </w:p>
    <w:p w14:paraId="0EEA6E25" w14:textId="77777777" w:rsidR="0052061D" w:rsidRPr="00462B31" w:rsidRDefault="0052061D" w:rsidP="008E0052">
      <w:pPr>
        <w:numPr>
          <w:ilvl w:val="1"/>
          <w:numId w:val="41"/>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 xml:space="preserve">No student may report to a clinical site or engage in clinical activities while under the influence of or impaired by alcohol or drugs, to any degree. This is a </w:t>
      </w:r>
      <w:proofErr w:type="gramStart"/>
      <w:r w:rsidRPr="00462B31">
        <w:rPr>
          <w:rFonts w:ascii="Calibri" w:eastAsia="Times New Roman" w:hAnsi="Calibri" w:cs="Calibri"/>
          <w:color w:val="222222"/>
        </w:rPr>
        <w:t>zero tolerance</w:t>
      </w:r>
      <w:proofErr w:type="gramEnd"/>
      <w:r w:rsidRPr="00462B31">
        <w:rPr>
          <w:rFonts w:ascii="Calibri" w:eastAsia="Times New Roman" w:hAnsi="Calibri" w:cs="Calibri"/>
          <w:color w:val="222222"/>
        </w:rPr>
        <w:t xml:space="preserve"> policy.</w:t>
      </w:r>
    </w:p>
    <w:p w14:paraId="5290282E" w14:textId="77777777" w:rsidR="0052061D" w:rsidRPr="00462B31" w:rsidRDefault="0052061D" w:rsidP="008E0052">
      <w:pPr>
        <w:numPr>
          <w:ilvl w:val="1"/>
          <w:numId w:val="41"/>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All students of the University are subject to the MSU Drug and Alcohol Policy. </w:t>
      </w:r>
      <w:r w:rsidRPr="00462B31">
        <w:rPr>
          <w:rFonts w:ascii="Calibri" w:eastAsia="Times New Roman" w:hAnsi="Calibri" w:cs="Calibri"/>
        </w:rPr>
        <w:t> </w:t>
      </w:r>
      <w:hyperlink r:id="rId30" w:history="1">
        <w:r w:rsidRPr="00462B31">
          <w:rPr>
            <w:rFonts w:ascii="Calibri" w:eastAsia="Times New Roman" w:hAnsi="Calibri" w:cs="Calibri"/>
            <w:color w:val="954F72"/>
          </w:rPr>
          <w:t>http://splife.studentlife.msu.edu/regulations/selected/msu-drug-and-alcohol-policy-all-university-policy-applicable-to-university-employees-as-well-as-students</w:t>
        </w:r>
      </w:hyperlink>
    </w:p>
    <w:p w14:paraId="7F624306" w14:textId="77777777" w:rsidR="0052061D" w:rsidRPr="00462B31" w:rsidRDefault="0052061D" w:rsidP="008E0052">
      <w:pPr>
        <w:numPr>
          <w:ilvl w:val="0"/>
          <w:numId w:val="41"/>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Exceptions. The following circumstances constitute exceptions to this policy:</w:t>
      </w:r>
    </w:p>
    <w:p w14:paraId="77B246F8" w14:textId="77777777" w:rsidR="0052061D" w:rsidRPr="00462B31" w:rsidRDefault="0052061D" w:rsidP="008E0052">
      <w:pPr>
        <w:numPr>
          <w:ilvl w:val="1"/>
          <w:numId w:val="42"/>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Prescribed and over-the-counter drugs. The use or possession of prescribed or over-the-counter drugs and/or drug paraphernalia is not prohibited by this policy, if legally obtained, used for the purpose for which it was prescribed or manufactured, and if taken at the prescribed or authorized dosage; provided that use of the drug and/or drug paraphernalia does not interfere with the safe and efficient performance of the student’s clinical activities.</w:t>
      </w:r>
    </w:p>
    <w:p w14:paraId="0D5999CC" w14:textId="77777777" w:rsidR="0052061D" w:rsidRPr="00462B31" w:rsidRDefault="0052061D" w:rsidP="008E0052">
      <w:pPr>
        <w:numPr>
          <w:ilvl w:val="1"/>
          <w:numId w:val="42"/>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lastRenderedPageBreak/>
        <w:t>Distribution of legally ordered medications as a part of a clinical practice experience.</w:t>
      </w:r>
    </w:p>
    <w:p w14:paraId="416DEAC5" w14:textId="77777777" w:rsidR="0052061D" w:rsidRPr="0052061D" w:rsidRDefault="0052061D" w:rsidP="008E0052">
      <w:pPr>
        <w:numPr>
          <w:ilvl w:val="0"/>
          <w:numId w:val="42"/>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Students who participate in clinical activities at outside facilities may also be subject to the rules and regulations of the host facility. This may include drug and/or alcohol testing pursuant to host facility policies.</w:t>
      </w:r>
      <w:r>
        <w:rPr>
          <w:rFonts w:ascii="Calibri" w:eastAsia="Times New Roman" w:hAnsi="Calibri" w:cs="Calibri"/>
          <w:color w:val="222222"/>
        </w:rPr>
        <w:br/>
      </w:r>
    </w:p>
    <w:p w14:paraId="30D4623B" w14:textId="77777777" w:rsidR="0052061D" w:rsidRPr="00462B31" w:rsidRDefault="0052061D" w:rsidP="0052061D">
      <w:pPr>
        <w:spacing w:before="100" w:beforeAutospacing="1"/>
        <w:ind w:left="1080" w:hanging="720"/>
        <w:rPr>
          <w:rFonts w:ascii="-webkit-standard" w:eastAsia="Times New Roman" w:hAnsi="-webkit-standard" w:cs="Times New Roman"/>
          <w:color w:val="000000"/>
        </w:rPr>
      </w:pPr>
      <w:r w:rsidRPr="00462B31">
        <w:rPr>
          <w:rFonts w:ascii="-webkit-standard" w:eastAsia="Times New Roman" w:hAnsi="-webkit-standard" w:cs="Times New Roman"/>
          <w:color w:val="222222"/>
        </w:rPr>
        <w:t>IV.</w:t>
      </w:r>
      <w:r w:rsidRPr="00462B31">
        <w:rPr>
          <w:rFonts w:ascii="Times New Roman" w:eastAsia="Times New Roman" w:hAnsi="Times New Roman" w:cs="Times New Roman"/>
          <w:color w:val="222222"/>
          <w:sz w:val="14"/>
          <w:szCs w:val="14"/>
        </w:rPr>
        <w:t>              </w:t>
      </w:r>
      <w:r w:rsidRPr="00462B31">
        <w:rPr>
          <w:rFonts w:ascii="-webkit-standard" w:eastAsia="Times New Roman" w:hAnsi="-webkit-standard" w:cs="Times New Roman"/>
          <w:color w:val="222222"/>
        </w:rPr>
        <w:t>DRUG AND ACOHOL TESTING PROCEDURES</w:t>
      </w:r>
    </w:p>
    <w:p w14:paraId="5EC94307" w14:textId="77777777" w:rsidR="0052061D" w:rsidRPr="00462B31" w:rsidRDefault="0052061D" w:rsidP="008E0052">
      <w:pPr>
        <w:numPr>
          <w:ilvl w:val="0"/>
          <w:numId w:val="43"/>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 xml:space="preserve">In order to assure compliance with the policy and as a condition of continuing to participate in clinical activities, students are required to cooperate with the procedures outlined herein, including drug and alcohol testing. Failure to cooperate with the procedures may result in termination of a student’s clinical activities, which will carry with </w:t>
      </w:r>
      <w:proofErr w:type="gramStart"/>
      <w:r w:rsidRPr="00462B31">
        <w:rPr>
          <w:rFonts w:ascii="Calibri" w:eastAsia="Times New Roman" w:hAnsi="Calibri" w:cs="Calibri"/>
          <w:color w:val="222222"/>
        </w:rPr>
        <w:t>it</w:t>
      </w:r>
      <w:proofErr w:type="gramEnd"/>
      <w:r w:rsidRPr="00462B31">
        <w:rPr>
          <w:rFonts w:ascii="Calibri" w:eastAsia="Times New Roman" w:hAnsi="Calibri" w:cs="Calibri"/>
          <w:color w:val="222222"/>
        </w:rPr>
        <w:t xml:space="preserve"> serious consequences for the student’s ability to complete the required objectives of his or her course of study in the CON.</w:t>
      </w:r>
    </w:p>
    <w:p w14:paraId="6A1D5C53" w14:textId="77777777" w:rsidR="0052061D" w:rsidRPr="00462B31" w:rsidRDefault="0052061D" w:rsidP="008E0052">
      <w:pPr>
        <w:numPr>
          <w:ilvl w:val="0"/>
          <w:numId w:val="43"/>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A student may be required to complete drug and/or alcohol testing if there is a finding of reasonable suspicion that the student has used drugs or alcohol while engaged in clinical activities. Reasonable suspicion shall be determined by the supervisor, based </w:t>
      </w:r>
      <w:r w:rsidRPr="00462B31">
        <w:rPr>
          <w:rFonts w:ascii="Calibri" w:eastAsia="Times New Roman" w:hAnsi="Calibri" w:cs="Calibri"/>
        </w:rPr>
        <w:t>upon various factors, including but not limited to misuse, possession or distribution of drugs or alcohol, observation of signs or symptoms commonly associated with impairment such </w:t>
      </w:r>
      <w:r w:rsidRPr="00462B31">
        <w:rPr>
          <w:rFonts w:ascii="Calibri" w:eastAsia="Times New Roman" w:hAnsi="Calibri" w:cs="Calibri"/>
          <w:color w:val="222222"/>
        </w:rPr>
        <w:t>as: impaired mental ability, inability to maintain balance, odor of alcohol, boisterous or slurred speech, drowsiness, dilated pupils, staggering, awkward movements or erratic behavior. In making a determination of reasonable suspicion, the supervisor may take into account observations of lay persons, other staff, or faculty of the CON and/or agency health care professionals.</w:t>
      </w:r>
    </w:p>
    <w:p w14:paraId="036BD4DE" w14:textId="77777777" w:rsidR="0052061D" w:rsidRPr="00462B31" w:rsidRDefault="0052061D" w:rsidP="008E0052">
      <w:pPr>
        <w:numPr>
          <w:ilvl w:val="0"/>
          <w:numId w:val="43"/>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When finding of reasonable suspicion is made, the following steps will be implemented by the CON:</w:t>
      </w:r>
    </w:p>
    <w:p w14:paraId="5AD1EDA9" w14:textId="77777777" w:rsidR="0052061D" w:rsidRPr="00462B31" w:rsidRDefault="0052061D" w:rsidP="008E0052">
      <w:pPr>
        <w:numPr>
          <w:ilvl w:val="1"/>
          <w:numId w:val="43"/>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The </w:t>
      </w:r>
      <w:r w:rsidRPr="00462B31">
        <w:rPr>
          <w:rFonts w:ascii="Calibri" w:eastAsia="Times New Roman" w:hAnsi="Calibri" w:cs="Calibri"/>
        </w:rPr>
        <w:t>supervisor shall remove the student from the classroom, CON activity or cl</w:t>
      </w:r>
      <w:r w:rsidRPr="00462B31">
        <w:rPr>
          <w:rFonts w:ascii="Calibri" w:eastAsia="Times New Roman" w:hAnsi="Calibri" w:cs="Calibri"/>
          <w:color w:val="222222"/>
        </w:rPr>
        <w:t>inical area and </w:t>
      </w:r>
      <w:r w:rsidRPr="00462B31">
        <w:rPr>
          <w:rFonts w:ascii="Calibri" w:eastAsia="Times New Roman" w:hAnsi="Calibri" w:cs="Calibri"/>
        </w:rPr>
        <w:t>will privately address </w:t>
      </w:r>
      <w:r w:rsidRPr="00462B31">
        <w:rPr>
          <w:rFonts w:ascii="Calibri" w:eastAsia="Times New Roman" w:hAnsi="Calibri" w:cs="Calibri"/>
          <w:color w:val="222222"/>
        </w:rPr>
        <w:t>the student to discuss the behavior(s) observed. The supervisor will specifically inquire about whether the student has used drugs or alcohol and if so, the details of such use. The supervisor shall consult with the Associate Dean of Academic Affairs (ADAA), and shall make a determination as to whether to refer the student for drug and alcohol testing.</w:t>
      </w:r>
    </w:p>
    <w:p w14:paraId="42976242" w14:textId="77777777" w:rsidR="0052061D" w:rsidRPr="00462B31" w:rsidRDefault="0052061D" w:rsidP="008E0052">
      <w:pPr>
        <w:numPr>
          <w:ilvl w:val="1"/>
          <w:numId w:val="43"/>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If the supervisor and/or ADAA decide to send the student for testing, the student shall be notified that he or she will be tested for the presence of drugs and/or alcohol. </w:t>
      </w:r>
      <w:r w:rsidRPr="00462B31">
        <w:rPr>
          <w:rFonts w:ascii="Calibri" w:eastAsia="Times New Roman" w:hAnsi="Calibri" w:cs="Calibri"/>
        </w:rPr>
        <w:t>The student will incur costs </w:t>
      </w:r>
      <w:r w:rsidRPr="00462B31">
        <w:rPr>
          <w:rFonts w:ascii="Calibri" w:eastAsia="Times New Roman" w:hAnsi="Calibri" w:cs="Calibri"/>
          <w:color w:val="222222"/>
        </w:rPr>
        <w:t>associated with the testing. A student who refuses to undergo testing shall be presumed to have violated this policy.</w:t>
      </w:r>
    </w:p>
    <w:p w14:paraId="44A14D1A" w14:textId="77777777" w:rsidR="0052061D" w:rsidRPr="00462B31" w:rsidRDefault="0052061D" w:rsidP="008E0052">
      <w:pPr>
        <w:numPr>
          <w:ilvl w:val="1"/>
          <w:numId w:val="43"/>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Transportation to and from the </w:t>
      </w:r>
      <w:r w:rsidRPr="00462B31">
        <w:rPr>
          <w:rFonts w:ascii="Calibri" w:eastAsia="Times New Roman" w:hAnsi="Calibri" w:cs="Calibri"/>
        </w:rPr>
        <w:t>location for testing will be arranged by the supervisor. The student will be accompanied by a CON supervisor </w:t>
      </w:r>
      <w:r w:rsidRPr="00462B31">
        <w:rPr>
          <w:rFonts w:ascii="Calibri" w:eastAsia="Times New Roman" w:hAnsi="Calibri" w:cs="Calibri"/>
          <w:color w:val="222222"/>
        </w:rPr>
        <w:t>at all times to the testing site.</w:t>
      </w:r>
    </w:p>
    <w:p w14:paraId="7B17B117" w14:textId="77777777" w:rsidR="0052061D" w:rsidRPr="00462B31" w:rsidRDefault="0052061D" w:rsidP="008E0052">
      <w:pPr>
        <w:numPr>
          <w:ilvl w:val="1"/>
          <w:numId w:val="43"/>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Tests shall be conducted pursuant to the testing protocols of the clinical agency or the Office of the University Physician</w:t>
      </w:r>
      <w:r w:rsidRPr="00462B31">
        <w:rPr>
          <w:rFonts w:ascii="Calibri" w:eastAsia="Times New Roman" w:hAnsi="Calibri" w:cs="Calibri"/>
          <w:color w:val="FF0000"/>
        </w:rPr>
        <w:t>.</w:t>
      </w:r>
      <w:r w:rsidRPr="00462B31">
        <w:rPr>
          <w:rFonts w:ascii="Calibri" w:eastAsia="Times New Roman" w:hAnsi="Calibri" w:cs="Calibri"/>
          <w:color w:val="222222"/>
        </w:rPr>
        <w:t xml:space="preserve"> Samples shall be collected by the clinical agency or the designated screening clinic of the Office of the University Physician. Test results will be interpreted by the University Physician, who shall verify documentation of appropriate chain of custody and shall make the determination of whether a test is positive for the presence of drugs or alcohol. In the case of a positive test, the student shall be contacted by the University Physician, who shall determine whether there is any legitimate explanation for the positive test. If no legitimate </w:t>
      </w:r>
      <w:r w:rsidRPr="00462B31">
        <w:rPr>
          <w:rFonts w:ascii="Calibri" w:eastAsia="Times New Roman" w:hAnsi="Calibri" w:cs="Calibri"/>
          <w:color w:val="222222"/>
        </w:rPr>
        <w:lastRenderedPageBreak/>
        <w:t>explanation can be verified by the University Physician, he or she shall advise the ADAA of the CON of the testing results.</w:t>
      </w:r>
    </w:p>
    <w:p w14:paraId="56F1A69B" w14:textId="77777777" w:rsidR="0052061D" w:rsidRPr="00462B31" w:rsidRDefault="0052061D" w:rsidP="008E0052">
      <w:pPr>
        <w:numPr>
          <w:ilvl w:val="1"/>
          <w:numId w:val="43"/>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After testing is </w:t>
      </w:r>
      <w:r w:rsidRPr="00462B31">
        <w:rPr>
          <w:rFonts w:ascii="Calibri" w:eastAsia="Times New Roman" w:hAnsi="Calibri" w:cs="Calibri"/>
        </w:rPr>
        <w:t>complete, the supervisor will assist the student in finding transportation. </w:t>
      </w:r>
    </w:p>
    <w:p w14:paraId="0F916DD7" w14:textId="77777777" w:rsidR="0052061D" w:rsidRPr="00462B31" w:rsidRDefault="0052061D" w:rsidP="008E0052">
      <w:pPr>
        <w:numPr>
          <w:ilvl w:val="1"/>
          <w:numId w:val="43"/>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The supervisor will prepare a written report documenting the observed student behaviors on a student occurrence form and submit same to the ADAA.</w:t>
      </w:r>
    </w:p>
    <w:p w14:paraId="592F894D" w14:textId="77777777" w:rsidR="0052061D" w:rsidRPr="00462B31" w:rsidRDefault="0052061D" w:rsidP="008E0052">
      <w:pPr>
        <w:numPr>
          <w:ilvl w:val="1"/>
          <w:numId w:val="43"/>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The University will make reasonable efforts to maintain confidentiality in the administrative handling of matters relating to student drug and alcohol testing.</w:t>
      </w:r>
    </w:p>
    <w:p w14:paraId="0FB331A8" w14:textId="77777777" w:rsidR="0052061D" w:rsidRPr="00462B31" w:rsidRDefault="0052061D" w:rsidP="008E0052">
      <w:pPr>
        <w:numPr>
          <w:ilvl w:val="0"/>
          <w:numId w:val="43"/>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A student who has been sent for drug and alcohol </w:t>
      </w:r>
      <w:r w:rsidRPr="00462B31">
        <w:rPr>
          <w:rFonts w:ascii="Calibri" w:eastAsia="Times New Roman" w:hAnsi="Calibri" w:cs="Calibri"/>
        </w:rPr>
        <w:t>testing shall </w:t>
      </w:r>
      <w:r w:rsidRPr="00462B31">
        <w:rPr>
          <w:rFonts w:ascii="Calibri" w:eastAsia="Times New Roman" w:hAnsi="Calibri" w:cs="Calibri"/>
          <w:color w:val="222222"/>
        </w:rPr>
        <w:t>be suspended from participation in clinical activities until the results are returned. Test results shall be provided by the University Physician to the ADAA. If the results are negative and the student also meets the technical standards for participation in clinical activity, the student shall be permitted to resume his or her regular clinical activities immediately with make-up time scheduled as needed to achieve course outcomes. If the test results are positive for the presence of drugs or alcohol, or if the student refuses to submit to testing, the following steps shall be followed.</w:t>
      </w:r>
    </w:p>
    <w:p w14:paraId="6884B5F9" w14:textId="77777777" w:rsidR="0052061D" w:rsidRPr="00462B31" w:rsidRDefault="0052061D" w:rsidP="008E0052">
      <w:pPr>
        <w:numPr>
          <w:ilvl w:val="1"/>
          <w:numId w:val="44"/>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A meeting will be held with the student, the course faculty and the program director to discuss the incident, allow all parties to provide any relevant information, and to discuss sanctions and/or academic consequences related to the alleged violation. Sanctions may include suspension from all clinical programs, a failing grade for a given course, or dismissal from the CON.</w:t>
      </w:r>
    </w:p>
    <w:p w14:paraId="4645F749" w14:textId="77777777" w:rsidR="0052061D" w:rsidRPr="00462B31" w:rsidRDefault="0052061D" w:rsidP="008E0052">
      <w:pPr>
        <w:numPr>
          <w:ilvl w:val="1"/>
          <w:numId w:val="44"/>
        </w:numPr>
        <w:spacing w:after="0" w:line="240" w:lineRule="auto"/>
        <w:ind w:left="2520"/>
        <w:rPr>
          <w:rFonts w:ascii="Calibri" w:eastAsia="Times New Roman" w:hAnsi="Calibri" w:cs="Calibri"/>
          <w:color w:val="000000"/>
        </w:rPr>
      </w:pPr>
      <w:r w:rsidRPr="00462B31">
        <w:rPr>
          <w:rFonts w:ascii="Calibri" w:eastAsia="Times New Roman" w:hAnsi="Calibri" w:cs="Calibri"/>
          <w:color w:val="222222"/>
        </w:rPr>
        <w:t>If the CON does not initiate dismissal proceedings, the student will be required to attend a </w:t>
      </w:r>
      <w:r w:rsidRPr="00462B31">
        <w:rPr>
          <w:rFonts w:ascii="Calibri" w:eastAsia="Times New Roman" w:hAnsi="Calibri" w:cs="Calibri"/>
          <w:color w:val="000000"/>
        </w:rPr>
        <w:t>substance use assessment at the MSU Counseling Center or with a certified or licensed professional capable of providing this service. The student will sign a consent form to allow release of the assessment results to be provided </w:t>
      </w:r>
      <w:r w:rsidRPr="00462B31">
        <w:rPr>
          <w:rFonts w:ascii="Calibri" w:eastAsia="Times New Roman" w:hAnsi="Calibri" w:cs="Calibri"/>
          <w:color w:val="222222"/>
        </w:rPr>
        <w:t>to the ADAA. The student shall be required to </w:t>
      </w:r>
      <w:r w:rsidRPr="00462B31">
        <w:rPr>
          <w:rFonts w:ascii="Calibri" w:eastAsia="Times New Roman" w:hAnsi="Calibri" w:cs="Calibri"/>
          <w:color w:val="000000"/>
        </w:rPr>
        <w:t>follow any treatment plan which may be recommended as a result of the substance use assessment.  Refusal to undergo substance use assessment or failure to comply with any recommended treatment will result in the student’s dismissal from the CON. Following successful completion of any such treatment plan and/or upon certification by an appropriate substance abuse counselor that the student is fit to return to clinical activities, the student may be permitted to resume full participation in the CON curriculum.</w:t>
      </w:r>
    </w:p>
    <w:p w14:paraId="052C7F98" w14:textId="77777777" w:rsidR="0052061D" w:rsidRPr="00462B31" w:rsidRDefault="0052061D" w:rsidP="008E0052">
      <w:pPr>
        <w:numPr>
          <w:ilvl w:val="1"/>
          <w:numId w:val="44"/>
        </w:numPr>
        <w:spacing w:after="0" w:line="240" w:lineRule="auto"/>
        <w:ind w:left="2520"/>
        <w:rPr>
          <w:rFonts w:ascii="Calibri" w:eastAsia="Times New Roman" w:hAnsi="Calibri" w:cs="Calibri"/>
          <w:color w:val="222222"/>
        </w:rPr>
      </w:pPr>
      <w:r w:rsidRPr="00462B31">
        <w:rPr>
          <w:rFonts w:ascii="Calibri" w:eastAsia="Times New Roman" w:hAnsi="Calibri" w:cs="Calibri"/>
        </w:rPr>
        <w:t>Any student who holds an RN license and who has a confirmed positive drug screen will be offered an opportunity to self-report to the Michigan Health Professional Recovery Program (HPRP) for subsequent evaluation and treatment recommendations. If the student is diagnosed with abuse of or dependence on a substance</w:t>
      </w:r>
      <w:r w:rsidRPr="00462B31">
        <w:rPr>
          <w:rFonts w:ascii="Calibri" w:eastAsia="Times New Roman" w:hAnsi="Calibri" w:cs="Calibri"/>
          <w:color w:val="222222"/>
        </w:rPr>
        <w:t>, the student must comply with a monitoring program.  If a student who is a licensed nurse fails to participate in Michigan HPRP, the CON will notify the Board of Nursing.</w:t>
      </w:r>
    </w:p>
    <w:p w14:paraId="1727960E" w14:textId="77777777" w:rsidR="0052061D" w:rsidRPr="0052061D" w:rsidRDefault="0052061D" w:rsidP="008E0052">
      <w:pPr>
        <w:numPr>
          <w:ilvl w:val="1"/>
          <w:numId w:val="44"/>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The College of Nursing will file a complaint with the student judicial process when a positive drug test result is received. The CON will be notified of the outcome of this process.</w:t>
      </w:r>
      <w:r>
        <w:rPr>
          <w:rFonts w:ascii="Calibri" w:eastAsia="Times New Roman" w:hAnsi="Calibri" w:cs="Calibri"/>
          <w:color w:val="222222"/>
        </w:rPr>
        <w:br/>
      </w:r>
      <w:r w:rsidRPr="0052061D">
        <w:rPr>
          <w:rFonts w:ascii="Calibri" w:eastAsia="Times New Roman" w:hAnsi="Calibri" w:cs="Calibri"/>
          <w:color w:val="222222"/>
        </w:rPr>
        <w:t> </w:t>
      </w:r>
    </w:p>
    <w:p w14:paraId="64B45486" w14:textId="77777777" w:rsidR="0052061D" w:rsidRPr="00462B31" w:rsidRDefault="0052061D" w:rsidP="0052061D">
      <w:pPr>
        <w:spacing w:before="100" w:beforeAutospacing="1"/>
        <w:ind w:left="1080" w:hanging="720"/>
        <w:rPr>
          <w:rFonts w:ascii="-webkit-standard" w:eastAsia="Times New Roman" w:hAnsi="-webkit-standard" w:cs="Times New Roman"/>
          <w:color w:val="000000"/>
        </w:rPr>
      </w:pPr>
      <w:r w:rsidRPr="00462B31">
        <w:rPr>
          <w:rFonts w:ascii="-webkit-standard" w:eastAsia="Times New Roman" w:hAnsi="-webkit-standard" w:cs="Times New Roman"/>
          <w:color w:val="222222"/>
        </w:rPr>
        <w:t>V.</w:t>
      </w:r>
      <w:r w:rsidRPr="00462B31">
        <w:rPr>
          <w:rFonts w:ascii="Times New Roman" w:eastAsia="Times New Roman" w:hAnsi="Times New Roman" w:cs="Times New Roman"/>
          <w:color w:val="222222"/>
          <w:sz w:val="14"/>
          <w:szCs w:val="14"/>
        </w:rPr>
        <w:t>                </w:t>
      </w:r>
      <w:r w:rsidRPr="00462B31">
        <w:rPr>
          <w:rFonts w:ascii="-webkit-standard" w:eastAsia="Times New Roman" w:hAnsi="-webkit-standard" w:cs="Times New Roman"/>
          <w:color w:val="222222"/>
        </w:rPr>
        <w:t xml:space="preserve">APPEALS: Students disciplined as a result of this policy may use the student appeal process as outlined in the MSU College of Nursing Handbook and the MSU Student </w:t>
      </w:r>
      <w:r w:rsidRPr="00462B31">
        <w:rPr>
          <w:rFonts w:ascii="-webkit-standard" w:eastAsia="Times New Roman" w:hAnsi="-webkit-standard" w:cs="Times New Roman"/>
          <w:color w:val="222222"/>
        </w:rPr>
        <w:lastRenderedPageBreak/>
        <w:t>Rights and Responsibilities or Graduate Students Rights and Responsibilities document, as appropriate.</w:t>
      </w:r>
    </w:p>
    <w:p w14:paraId="751B96C8" w14:textId="77777777" w:rsidR="0052061D" w:rsidRPr="00462B31" w:rsidRDefault="0052061D" w:rsidP="0052061D">
      <w:pPr>
        <w:spacing w:before="100" w:beforeAutospacing="1"/>
        <w:ind w:left="1080" w:hanging="720"/>
        <w:rPr>
          <w:rFonts w:ascii="-webkit-standard" w:eastAsia="Times New Roman" w:hAnsi="-webkit-standard" w:cs="Times New Roman"/>
          <w:color w:val="000000"/>
        </w:rPr>
      </w:pPr>
      <w:r w:rsidRPr="00462B31">
        <w:rPr>
          <w:rFonts w:ascii="-webkit-standard" w:eastAsia="Times New Roman" w:hAnsi="-webkit-standard" w:cs="Times New Roman"/>
          <w:color w:val="222222"/>
        </w:rPr>
        <w:t>VI.</w:t>
      </w:r>
      <w:r w:rsidRPr="00462B31">
        <w:rPr>
          <w:rFonts w:ascii="Times New Roman" w:eastAsia="Times New Roman" w:hAnsi="Times New Roman" w:cs="Times New Roman"/>
          <w:color w:val="222222"/>
          <w:sz w:val="14"/>
          <w:szCs w:val="14"/>
        </w:rPr>
        <w:t>              </w:t>
      </w:r>
      <w:r w:rsidRPr="00462B31">
        <w:rPr>
          <w:rFonts w:ascii="-webkit-standard" w:eastAsia="Times New Roman" w:hAnsi="-webkit-standard" w:cs="Times New Roman"/>
          <w:color w:val="222222"/>
        </w:rPr>
        <w:t>REINSTATEMENT TO CLINICAL PROGRAM/ACTIVITIES</w:t>
      </w:r>
    </w:p>
    <w:p w14:paraId="3E746B65" w14:textId="77777777" w:rsidR="0052061D" w:rsidRPr="00462B31" w:rsidRDefault="0052061D" w:rsidP="008E0052">
      <w:pPr>
        <w:numPr>
          <w:ilvl w:val="0"/>
          <w:numId w:val="45"/>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In order to apply for reinstatement to clinical activities after a suspension, a student must provide to the CON the findings, reports, and/or recommendations of any drug and alcohol counselors or health care providers related to the student’s violation of this policy and subsequent treatment. Relevant student judicial findings and sanctions must also be provided to the college.</w:t>
      </w:r>
    </w:p>
    <w:p w14:paraId="1348DB89" w14:textId="77777777" w:rsidR="0052061D" w:rsidRPr="00462B31" w:rsidRDefault="0052061D" w:rsidP="008E0052">
      <w:pPr>
        <w:numPr>
          <w:ilvl w:val="0"/>
          <w:numId w:val="45"/>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A student who has been removed from a clinical program for a violation of this policy may be permitted to return to the clinical program upon fulfillment of the following conditions:</w:t>
      </w:r>
    </w:p>
    <w:p w14:paraId="6D1AC213" w14:textId="77777777" w:rsidR="0052061D" w:rsidRPr="00462B31" w:rsidRDefault="0052061D" w:rsidP="008E0052">
      <w:pPr>
        <w:numPr>
          <w:ilvl w:val="1"/>
          <w:numId w:val="45"/>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Expiration of any academic suspension or disciplinary suspension.</w:t>
      </w:r>
    </w:p>
    <w:p w14:paraId="369452A8" w14:textId="77777777" w:rsidR="0052061D" w:rsidRPr="00462B31" w:rsidRDefault="0052061D" w:rsidP="008E0052">
      <w:pPr>
        <w:numPr>
          <w:ilvl w:val="1"/>
          <w:numId w:val="45"/>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Written documentation of successful completion of all recommended drug and alcohol services and compliance with any sanctions or requirements issued pursuant to the student judicial process.</w:t>
      </w:r>
    </w:p>
    <w:p w14:paraId="7333C554" w14:textId="77777777" w:rsidR="0052061D" w:rsidRPr="00462B31" w:rsidRDefault="0052061D" w:rsidP="008E0052">
      <w:pPr>
        <w:numPr>
          <w:ilvl w:val="1"/>
          <w:numId w:val="45"/>
        </w:numPr>
        <w:spacing w:after="0" w:line="240" w:lineRule="auto"/>
        <w:ind w:left="2520"/>
        <w:rPr>
          <w:rFonts w:ascii="Calibri" w:eastAsia="Times New Roman" w:hAnsi="Calibri" w:cs="Calibri"/>
          <w:color w:val="222222"/>
        </w:rPr>
      </w:pPr>
      <w:r w:rsidRPr="00462B31">
        <w:rPr>
          <w:rFonts w:ascii="Calibri" w:eastAsia="Times New Roman" w:hAnsi="Calibri" w:cs="Calibri"/>
          <w:color w:val="222222"/>
        </w:rPr>
        <w:t>Agreement to voluntarily participate in random drug or alcohol screening for a designated period of time, the cost of which must be paid by the student.</w:t>
      </w:r>
    </w:p>
    <w:p w14:paraId="2426209A" w14:textId="77777777" w:rsidR="0052061D" w:rsidRPr="00462B31" w:rsidRDefault="0052061D" w:rsidP="008E0052">
      <w:pPr>
        <w:numPr>
          <w:ilvl w:val="0"/>
          <w:numId w:val="45"/>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A student’s return to any clinical experience will be contingent upon acceptance by the clinical partner/agency.</w:t>
      </w:r>
    </w:p>
    <w:p w14:paraId="65BD7BCD" w14:textId="77777777" w:rsidR="0052061D" w:rsidRPr="00462B31" w:rsidRDefault="0052061D" w:rsidP="0052061D">
      <w:pPr>
        <w:ind w:left="1800"/>
        <w:rPr>
          <w:rFonts w:ascii="Calibri" w:eastAsia="Times New Roman" w:hAnsi="Calibri" w:cs="Calibri"/>
          <w:color w:val="000000"/>
        </w:rPr>
      </w:pPr>
      <w:r w:rsidRPr="00462B31">
        <w:rPr>
          <w:rFonts w:ascii="Calibri" w:eastAsia="Times New Roman" w:hAnsi="Calibri" w:cs="Calibri"/>
          <w:color w:val="222222"/>
        </w:rPr>
        <w:t> </w:t>
      </w:r>
    </w:p>
    <w:p w14:paraId="314348BB" w14:textId="77777777" w:rsidR="0052061D" w:rsidRPr="00462B31" w:rsidRDefault="0052061D" w:rsidP="0052061D">
      <w:pPr>
        <w:spacing w:before="100" w:beforeAutospacing="1"/>
        <w:ind w:left="1080" w:hanging="720"/>
        <w:rPr>
          <w:rFonts w:ascii="-webkit-standard" w:eastAsia="Times New Roman" w:hAnsi="-webkit-standard" w:cs="Times New Roman"/>
          <w:color w:val="000000"/>
        </w:rPr>
      </w:pPr>
      <w:r w:rsidRPr="00462B31">
        <w:rPr>
          <w:rFonts w:ascii="-webkit-standard" w:eastAsia="Times New Roman" w:hAnsi="-webkit-standard" w:cs="Times New Roman"/>
          <w:color w:val="222222"/>
        </w:rPr>
        <w:t>VII.</w:t>
      </w:r>
      <w:r w:rsidRPr="00462B31">
        <w:rPr>
          <w:rFonts w:ascii="Times New Roman" w:eastAsia="Times New Roman" w:hAnsi="Times New Roman" w:cs="Times New Roman"/>
          <w:color w:val="222222"/>
          <w:sz w:val="14"/>
          <w:szCs w:val="14"/>
        </w:rPr>
        <w:t>           </w:t>
      </w:r>
      <w:r w:rsidRPr="00462B31">
        <w:rPr>
          <w:rFonts w:ascii="-webkit-standard" w:eastAsia="Times New Roman" w:hAnsi="-webkit-standard" w:cs="Times New Roman"/>
          <w:color w:val="222222"/>
        </w:rPr>
        <w:t> ASSISTANCE TO STUDENTS WITH DRUG OR ALCOHOL PROBLEMS</w:t>
      </w:r>
    </w:p>
    <w:p w14:paraId="7D49FEED" w14:textId="77777777" w:rsidR="00D46FFE" w:rsidRDefault="0052061D" w:rsidP="0052061D">
      <w:pPr>
        <w:numPr>
          <w:ilvl w:val="0"/>
          <w:numId w:val="46"/>
        </w:numPr>
        <w:spacing w:after="0" w:line="240" w:lineRule="auto"/>
        <w:ind w:left="1800"/>
        <w:rPr>
          <w:rFonts w:ascii="Calibri" w:eastAsia="Times New Roman" w:hAnsi="Calibri" w:cs="Calibri"/>
          <w:color w:val="222222"/>
        </w:rPr>
      </w:pPr>
      <w:r w:rsidRPr="00462B31">
        <w:rPr>
          <w:rFonts w:ascii="Calibri" w:eastAsia="Times New Roman" w:hAnsi="Calibri" w:cs="Calibri"/>
          <w:color w:val="222222"/>
        </w:rPr>
        <w:t>Students with drug or alcohol problems, whether or not engaged in clinical activities, are encouraged to voluntarily seek assistance through the MSU Counseling and Psychiatric Services (CAPS). </w:t>
      </w:r>
      <w:hyperlink r:id="rId31" w:history="1">
        <w:r w:rsidRPr="00462B31">
          <w:rPr>
            <w:rFonts w:ascii="Calibri" w:eastAsia="Times New Roman" w:hAnsi="Calibri" w:cs="Calibri"/>
            <w:color w:val="954F72"/>
          </w:rPr>
          <w:t>https://caps.msu.edu/</w:t>
        </w:r>
      </w:hyperlink>
    </w:p>
    <w:p w14:paraId="1AC5D7DD" w14:textId="77777777" w:rsidR="0052061D" w:rsidRPr="00D46FFE" w:rsidRDefault="0052061D" w:rsidP="0052061D">
      <w:pPr>
        <w:numPr>
          <w:ilvl w:val="0"/>
          <w:numId w:val="46"/>
        </w:numPr>
        <w:spacing w:after="0" w:line="240" w:lineRule="auto"/>
        <w:ind w:left="1800"/>
        <w:rPr>
          <w:rFonts w:ascii="Calibri" w:eastAsia="Times New Roman" w:hAnsi="Calibri" w:cs="Calibri"/>
          <w:color w:val="222222"/>
        </w:rPr>
      </w:pPr>
      <w:r w:rsidRPr="00D46FFE">
        <w:rPr>
          <w:rFonts w:ascii="Calibri" w:eastAsia="Times New Roman" w:hAnsi="Calibri" w:cs="Calibri"/>
          <w:color w:val="222222"/>
        </w:rPr>
        <w:t>Any student in the College of Nursing who is convicted of a drug or alcohol related offense including Minor in Possession will report this occurrence to the ADAA within 7 days. Failure to do so will be in violation of the Academic Integrity Policy.</w:t>
      </w:r>
    </w:p>
    <w:p w14:paraId="32F7063D" w14:textId="77777777" w:rsidR="00C65A53" w:rsidRDefault="003A2B57" w:rsidP="00C65A53">
      <w:pPr>
        <w:pStyle w:val="Heading1"/>
      </w:pPr>
      <w:bookmarkStart w:id="32" w:name="_Toc25244416"/>
      <w:r w:rsidRPr="00DF18F0">
        <w:t>Intellectual Integrity Policies</w:t>
      </w:r>
      <w:bookmarkStart w:id="33" w:name="_Toc25244417"/>
      <w:bookmarkEnd w:id="32"/>
    </w:p>
    <w:p w14:paraId="49B71A8A" w14:textId="77777777" w:rsidR="00C65A53" w:rsidRPr="00C65A53" w:rsidRDefault="00C65A53" w:rsidP="00C65A53">
      <w:pPr>
        <w:rPr>
          <w:lang w:val="en"/>
        </w:rPr>
      </w:pPr>
    </w:p>
    <w:p w14:paraId="10820BCF" w14:textId="77777777" w:rsidR="003A2B57" w:rsidRPr="00DF18F0" w:rsidRDefault="003A2B57" w:rsidP="00C65A53">
      <w:pPr>
        <w:pStyle w:val="Heading1"/>
      </w:pPr>
      <w:r w:rsidRPr="00DF18F0">
        <w:t>Student Scholarly Activities</w:t>
      </w:r>
      <w:bookmarkEnd w:id="33"/>
    </w:p>
    <w:p w14:paraId="680BB859" w14:textId="77777777" w:rsidR="003A2B57" w:rsidRPr="00DF18F0" w:rsidRDefault="003A2B57" w:rsidP="003A2B57">
      <w:pPr>
        <w:rPr>
          <w:rFonts w:cstheme="minorHAnsi"/>
          <w:lang w:val="en"/>
        </w:rPr>
      </w:pPr>
      <w:r w:rsidRPr="00DF18F0">
        <w:rPr>
          <w:rFonts w:cstheme="minorHAnsi"/>
          <w:lang w:val="en"/>
        </w:rPr>
        <w:t>C</w:t>
      </w:r>
      <w:r w:rsidR="00F07302" w:rsidRPr="00DF18F0">
        <w:rPr>
          <w:rFonts w:cstheme="minorHAnsi"/>
          <w:lang w:val="en"/>
        </w:rPr>
        <w:t>ON</w:t>
      </w:r>
      <w:r w:rsidR="005D1244" w:rsidRPr="00DF18F0">
        <w:rPr>
          <w:rFonts w:cstheme="minorHAnsi"/>
          <w:lang w:val="en"/>
        </w:rPr>
        <w:t xml:space="preserve"> </w:t>
      </w:r>
      <w:r w:rsidRPr="00DF18F0">
        <w:rPr>
          <w:rFonts w:cstheme="minorHAnsi"/>
          <w:lang w:val="en"/>
        </w:rPr>
        <w:t xml:space="preserve">students are obligated to hold themselves and their peers responsible for maintaining academic integrity in written work and </w:t>
      </w:r>
      <w:proofErr w:type="gramStart"/>
      <w:r w:rsidRPr="00DF18F0">
        <w:rPr>
          <w:rFonts w:cstheme="minorHAnsi"/>
          <w:lang w:val="en"/>
        </w:rPr>
        <w:t>in patient</w:t>
      </w:r>
      <w:proofErr w:type="gramEnd"/>
      <w:r w:rsidRPr="00DF18F0">
        <w:rPr>
          <w:rFonts w:cstheme="minorHAnsi"/>
          <w:lang w:val="en"/>
        </w:rPr>
        <w:t xml:space="preserve"> care situations, and to abide by the regulations governing academic integrity set forth by M</w:t>
      </w:r>
      <w:r w:rsidR="005D1244" w:rsidRPr="00DF18F0">
        <w:rPr>
          <w:rFonts w:cstheme="minorHAnsi"/>
          <w:lang w:val="en"/>
        </w:rPr>
        <w:t xml:space="preserve">SU </w:t>
      </w:r>
      <w:r w:rsidRPr="00DF18F0">
        <w:rPr>
          <w:rFonts w:cstheme="minorHAnsi"/>
          <w:lang w:val="en"/>
        </w:rPr>
        <w:t>and published in Spartan Life.</w:t>
      </w:r>
      <w:r w:rsidR="005D1244" w:rsidRPr="00DF18F0">
        <w:rPr>
          <w:rFonts w:cstheme="minorHAnsi"/>
          <w:lang w:val="en"/>
        </w:rPr>
        <w:t xml:space="preserve"> </w:t>
      </w:r>
      <w:r w:rsidR="00F07302" w:rsidRPr="00DF18F0">
        <w:rPr>
          <w:rFonts w:cstheme="minorHAnsi"/>
          <w:lang w:val="en"/>
        </w:rPr>
        <w:t xml:space="preserve"> </w:t>
      </w:r>
    </w:p>
    <w:p w14:paraId="24AC185C" w14:textId="77777777" w:rsidR="003A2B57" w:rsidRPr="00DF18F0" w:rsidRDefault="003A2B57" w:rsidP="003A2B57">
      <w:pPr>
        <w:rPr>
          <w:rFonts w:cstheme="minorHAnsi"/>
          <w:lang w:val="en"/>
        </w:rPr>
      </w:pPr>
      <w:r w:rsidRPr="00DF18F0">
        <w:rPr>
          <w:rFonts w:cstheme="minorHAnsi"/>
          <w:lang w:val="en"/>
        </w:rPr>
        <w:t>Ethical principles ensure the accuracy of scientific and scholarly knowledge and protect intellectual rights. Principles include reporting of results, plagiarism, publication credit, sharing data, and copyright.</w:t>
      </w:r>
    </w:p>
    <w:p w14:paraId="792F35B8" w14:textId="77777777" w:rsidR="003A2B57" w:rsidRPr="00DF18F0" w:rsidRDefault="003A2B57" w:rsidP="003A2B57">
      <w:pPr>
        <w:rPr>
          <w:rFonts w:cstheme="minorHAnsi"/>
          <w:lang w:val="en"/>
        </w:rPr>
      </w:pPr>
      <w:r w:rsidRPr="00DF18F0">
        <w:rPr>
          <w:rFonts w:cstheme="minorHAnsi"/>
          <w:lang w:val="en"/>
        </w:rPr>
        <w:t>Research misconduct and questionable research practices within the college are defined consistently with the university document on intellectual integrity.</w:t>
      </w:r>
    </w:p>
    <w:p w14:paraId="232CCBCE" w14:textId="77777777" w:rsidR="003A2B57" w:rsidRPr="00DF18F0" w:rsidRDefault="003A2B57" w:rsidP="003A2B57">
      <w:pPr>
        <w:rPr>
          <w:rFonts w:cstheme="minorHAnsi"/>
          <w:lang w:val="en"/>
        </w:rPr>
      </w:pPr>
      <w:r w:rsidRPr="00DF18F0">
        <w:rPr>
          <w:rFonts w:cstheme="minorHAnsi"/>
          <w:lang w:val="en"/>
        </w:rPr>
        <w:t>RESEARCH MISCONDUCT</w:t>
      </w:r>
    </w:p>
    <w:p w14:paraId="08937056" w14:textId="77777777" w:rsidR="003A2B57" w:rsidRPr="00DF18F0" w:rsidRDefault="003A2B57" w:rsidP="003A2B57">
      <w:pPr>
        <w:rPr>
          <w:rFonts w:cstheme="minorHAnsi"/>
          <w:lang w:val="en"/>
        </w:rPr>
      </w:pPr>
      <w:r w:rsidRPr="00DF18F0">
        <w:rPr>
          <w:rFonts w:cstheme="minorHAnsi"/>
          <w:lang w:val="en"/>
        </w:rPr>
        <w:t xml:space="preserve">Misconduct in scientific or scholarly activities means fabrication (e.g., making up data or results), falsification (e.g., changing data or results), plagiarism (e.g., using the ideas or words of another person </w:t>
      </w:r>
      <w:r w:rsidRPr="00DF18F0">
        <w:rPr>
          <w:rFonts w:cstheme="minorHAnsi"/>
          <w:lang w:val="en"/>
        </w:rPr>
        <w:lastRenderedPageBreak/>
        <w:t>without giving appropriate credit), or other practices that seriously deviate from those that are commonly accepted within the scientific community (see below) for proposing, conducting, or reporting research. It does not include honest error or honest differences in interpretations or judgments of data or results.</w:t>
      </w:r>
    </w:p>
    <w:p w14:paraId="1B494632" w14:textId="77777777" w:rsidR="003A2B57" w:rsidRPr="00DF18F0" w:rsidRDefault="003A2B57" w:rsidP="003A2B57">
      <w:pPr>
        <w:rPr>
          <w:rFonts w:cstheme="minorHAnsi"/>
          <w:lang w:val="en"/>
        </w:rPr>
      </w:pPr>
      <w:r w:rsidRPr="00DF18F0">
        <w:rPr>
          <w:rFonts w:cstheme="minorHAnsi"/>
          <w:lang w:val="en"/>
        </w:rPr>
        <w:t>Serious deviations from accepted practice involve intent and consist of:</w:t>
      </w:r>
    </w:p>
    <w:p w14:paraId="6516B36B" w14:textId="77777777" w:rsidR="003A2B57" w:rsidRPr="00DF18F0" w:rsidRDefault="003A2B57" w:rsidP="008E0052">
      <w:pPr>
        <w:numPr>
          <w:ilvl w:val="0"/>
          <w:numId w:val="8"/>
        </w:numPr>
        <w:rPr>
          <w:rFonts w:cstheme="minorHAnsi"/>
          <w:lang w:val="en"/>
        </w:rPr>
      </w:pPr>
      <w:r w:rsidRPr="00DF18F0">
        <w:rPr>
          <w:rFonts w:cstheme="minorHAnsi"/>
          <w:lang w:val="en"/>
        </w:rPr>
        <w:t>Intentionally misrepresenting data that might lead to serious errors in practice or other critical applications.</w:t>
      </w:r>
    </w:p>
    <w:p w14:paraId="32EE061C" w14:textId="77777777" w:rsidR="003A2B57" w:rsidRPr="00DF18F0" w:rsidRDefault="003A2B57" w:rsidP="008E0052">
      <w:pPr>
        <w:numPr>
          <w:ilvl w:val="0"/>
          <w:numId w:val="8"/>
        </w:numPr>
        <w:rPr>
          <w:rFonts w:cstheme="minorHAnsi"/>
          <w:lang w:val="en"/>
        </w:rPr>
      </w:pPr>
      <w:r w:rsidRPr="00DF18F0">
        <w:rPr>
          <w:rFonts w:cstheme="minorHAnsi"/>
          <w:lang w:val="en"/>
        </w:rPr>
        <w:t>Intentionally destroying or altering (raw or analyzed) data or results of a research project.</w:t>
      </w:r>
    </w:p>
    <w:p w14:paraId="706D2BC6" w14:textId="77777777" w:rsidR="003A2B57" w:rsidRPr="00DF18F0" w:rsidRDefault="003A2B57" w:rsidP="008E0052">
      <w:pPr>
        <w:numPr>
          <w:ilvl w:val="0"/>
          <w:numId w:val="8"/>
        </w:numPr>
        <w:rPr>
          <w:rFonts w:cstheme="minorHAnsi"/>
          <w:lang w:val="en"/>
        </w:rPr>
      </w:pPr>
      <w:r w:rsidRPr="00DF18F0">
        <w:rPr>
          <w:rFonts w:cstheme="minorHAnsi"/>
          <w:lang w:val="en"/>
        </w:rPr>
        <w:t>Intentionally sequestering or otherwise preventing access to data by other qualified members or a research project team.</w:t>
      </w:r>
    </w:p>
    <w:p w14:paraId="27352F56" w14:textId="77777777" w:rsidR="003A2B57" w:rsidRPr="00DF18F0" w:rsidRDefault="003A2B57" w:rsidP="008E0052">
      <w:pPr>
        <w:numPr>
          <w:ilvl w:val="0"/>
          <w:numId w:val="8"/>
        </w:numPr>
        <w:rPr>
          <w:rFonts w:cstheme="minorHAnsi"/>
          <w:lang w:val="en"/>
        </w:rPr>
      </w:pPr>
      <w:r w:rsidRPr="00DF18F0">
        <w:rPr>
          <w:rFonts w:cstheme="minorHAnsi"/>
          <w:lang w:val="en"/>
        </w:rPr>
        <w:t>Intentional abuse of confidentiality (e.g., unauthorized dissemination of ideas or data gained from access to privileged information, for example, in the review of manuscripts or proposals.)</w:t>
      </w:r>
    </w:p>
    <w:p w14:paraId="3E65B901" w14:textId="77777777" w:rsidR="003A2B57" w:rsidRPr="00DF18F0" w:rsidRDefault="003A2B57" w:rsidP="008E0052">
      <w:pPr>
        <w:numPr>
          <w:ilvl w:val="0"/>
          <w:numId w:val="8"/>
        </w:numPr>
        <w:rPr>
          <w:rFonts w:cstheme="minorHAnsi"/>
          <w:lang w:val="en"/>
        </w:rPr>
      </w:pPr>
      <w:r w:rsidRPr="00DF18F0">
        <w:rPr>
          <w:rFonts w:cstheme="minorHAnsi"/>
          <w:lang w:val="en"/>
        </w:rPr>
        <w:t>Retaliation of any kind against a person who reported or provided information about suspected or alleged misconduct and who had acted in good faith.</w:t>
      </w:r>
    </w:p>
    <w:p w14:paraId="5F772F22" w14:textId="77777777" w:rsidR="003A2B57" w:rsidRPr="00DF18F0" w:rsidRDefault="003A2B57" w:rsidP="003A2B57">
      <w:pPr>
        <w:rPr>
          <w:rFonts w:cstheme="minorHAnsi"/>
          <w:lang w:val="en"/>
        </w:rPr>
      </w:pPr>
      <w:r w:rsidRPr="00DF18F0">
        <w:rPr>
          <w:rFonts w:cstheme="minorHAnsi"/>
          <w:lang w:val="en"/>
        </w:rPr>
        <w:t>QUESTIONABLE RESEARCH PRACTICES</w:t>
      </w:r>
    </w:p>
    <w:p w14:paraId="7A580809" w14:textId="77777777" w:rsidR="003A2B57" w:rsidRPr="00DF18F0" w:rsidRDefault="003A2B57" w:rsidP="003A2B57">
      <w:pPr>
        <w:rPr>
          <w:rFonts w:cstheme="minorHAnsi"/>
          <w:lang w:val="en"/>
        </w:rPr>
      </w:pPr>
      <w:r w:rsidRPr="00DF18F0">
        <w:rPr>
          <w:rFonts w:cstheme="minorHAnsi"/>
          <w:lang w:val="en"/>
        </w:rPr>
        <w:t>Questionable research practices are actions that violate traditional values of the research enterprise and that may prove detrimental to the research process. Examples of questionable research practices include:</w:t>
      </w:r>
    </w:p>
    <w:p w14:paraId="1E393590" w14:textId="77777777" w:rsidR="003A2B57" w:rsidRPr="00DF18F0" w:rsidRDefault="003A2B57" w:rsidP="008E0052">
      <w:pPr>
        <w:numPr>
          <w:ilvl w:val="0"/>
          <w:numId w:val="9"/>
        </w:numPr>
        <w:rPr>
          <w:rFonts w:cstheme="minorHAnsi"/>
          <w:lang w:val="en"/>
        </w:rPr>
      </w:pPr>
      <w:r w:rsidRPr="00DF18F0">
        <w:rPr>
          <w:rFonts w:cstheme="minorHAnsi"/>
          <w:lang w:val="en"/>
        </w:rPr>
        <w:t>Failing to keep adequate research records, especially for results that are published and/or are relied upon by others.</w:t>
      </w:r>
    </w:p>
    <w:p w14:paraId="13C88532" w14:textId="77777777" w:rsidR="003A2B57" w:rsidRPr="00DF18F0" w:rsidRDefault="003A2B57" w:rsidP="008E0052">
      <w:pPr>
        <w:numPr>
          <w:ilvl w:val="0"/>
          <w:numId w:val="9"/>
        </w:numPr>
        <w:rPr>
          <w:rFonts w:cstheme="minorHAnsi"/>
          <w:lang w:val="en"/>
        </w:rPr>
      </w:pPr>
      <w:r w:rsidRPr="00DF18F0">
        <w:rPr>
          <w:rFonts w:cstheme="minorHAnsi"/>
          <w:lang w:val="en"/>
        </w:rPr>
        <w:t>Failing to retain significant research data or results for a reasonable period.</w:t>
      </w:r>
    </w:p>
    <w:p w14:paraId="0EAA8544" w14:textId="77777777" w:rsidR="003A2B57" w:rsidRPr="00DF18F0" w:rsidRDefault="003A2B57" w:rsidP="008E0052">
      <w:pPr>
        <w:numPr>
          <w:ilvl w:val="0"/>
          <w:numId w:val="9"/>
        </w:numPr>
        <w:rPr>
          <w:rFonts w:cstheme="minorHAnsi"/>
          <w:lang w:val="en"/>
        </w:rPr>
      </w:pPr>
      <w:r w:rsidRPr="00DF18F0">
        <w:rPr>
          <w:rFonts w:cstheme="minorHAnsi"/>
          <w:lang w:val="en"/>
        </w:rPr>
        <w:t>Refusing to give peers (who are not of the project team) reasonable access to unique research materials or data that support published papers.</w:t>
      </w:r>
    </w:p>
    <w:p w14:paraId="3EC73AB9" w14:textId="77777777" w:rsidR="003A2B57" w:rsidRPr="00DF18F0" w:rsidRDefault="003A2B57" w:rsidP="008E0052">
      <w:pPr>
        <w:numPr>
          <w:ilvl w:val="0"/>
          <w:numId w:val="9"/>
        </w:numPr>
        <w:rPr>
          <w:rFonts w:cstheme="minorHAnsi"/>
          <w:lang w:val="en"/>
        </w:rPr>
      </w:pPr>
      <w:r w:rsidRPr="00DF18F0">
        <w:rPr>
          <w:rFonts w:cstheme="minorHAnsi"/>
          <w:lang w:val="en"/>
        </w:rPr>
        <w:t>Exploiting or inadequately supervising research subordinates.</w:t>
      </w:r>
    </w:p>
    <w:p w14:paraId="7C24ADCF" w14:textId="77777777" w:rsidR="003A2B57" w:rsidRPr="00DF18F0" w:rsidRDefault="003A2B57" w:rsidP="008E0052">
      <w:pPr>
        <w:numPr>
          <w:ilvl w:val="0"/>
          <w:numId w:val="9"/>
        </w:numPr>
        <w:rPr>
          <w:rFonts w:cstheme="minorHAnsi"/>
          <w:lang w:val="en"/>
        </w:rPr>
      </w:pPr>
      <w:r w:rsidRPr="00DF18F0">
        <w:rPr>
          <w:rFonts w:cstheme="minorHAnsi"/>
          <w:lang w:val="en"/>
        </w:rPr>
        <w:t>Intentionally misrepresenting speculations as fact or releasing preliminary research results without providing sufficient data to allow peers to judge the validity of the results or to reproduce the experiments.</w:t>
      </w:r>
    </w:p>
    <w:p w14:paraId="262CDFE7" w14:textId="77777777" w:rsidR="003A2B57" w:rsidRPr="00DF18F0" w:rsidRDefault="003A2B57" w:rsidP="008E0052">
      <w:pPr>
        <w:numPr>
          <w:ilvl w:val="0"/>
          <w:numId w:val="9"/>
        </w:numPr>
        <w:rPr>
          <w:rFonts w:cstheme="minorHAnsi"/>
          <w:lang w:val="en"/>
        </w:rPr>
      </w:pPr>
      <w:r w:rsidRPr="00DF18F0">
        <w:rPr>
          <w:rFonts w:cstheme="minorHAnsi"/>
          <w:lang w:val="en"/>
        </w:rPr>
        <w:t>Conferring or requesting authorship based on inadequate contributions.</w:t>
      </w:r>
    </w:p>
    <w:p w14:paraId="22966495" w14:textId="77777777" w:rsidR="003A2B57" w:rsidRPr="00DF18F0" w:rsidRDefault="003A2B57" w:rsidP="008E0052">
      <w:pPr>
        <w:numPr>
          <w:ilvl w:val="0"/>
          <w:numId w:val="9"/>
        </w:numPr>
        <w:rPr>
          <w:rFonts w:cstheme="minorHAnsi"/>
          <w:lang w:val="en"/>
        </w:rPr>
      </w:pPr>
      <w:r w:rsidRPr="00DF18F0">
        <w:rPr>
          <w:rFonts w:cstheme="minorHAnsi"/>
          <w:lang w:val="en"/>
        </w:rPr>
        <w:t>Refusing authorship or the right to publish independently for improper or inadequate reasons.</w:t>
      </w:r>
    </w:p>
    <w:p w14:paraId="7E9D5C6D" w14:textId="77777777" w:rsidR="003A2B57" w:rsidRPr="00DF18F0" w:rsidRDefault="003A2B57" w:rsidP="008E0052">
      <w:pPr>
        <w:numPr>
          <w:ilvl w:val="0"/>
          <w:numId w:val="9"/>
        </w:numPr>
        <w:rPr>
          <w:rFonts w:cstheme="minorHAnsi"/>
          <w:lang w:val="en"/>
        </w:rPr>
      </w:pPr>
      <w:r w:rsidRPr="00DF18F0">
        <w:rPr>
          <w:rFonts w:cstheme="minorHAnsi"/>
          <w:lang w:val="en"/>
        </w:rPr>
        <w:t>Failure to report observed misconduct.</w:t>
      </w:r>
      <w:r w:rsidRPr="00DF18F0">
        <w:rPr>
          <w:rFonts w:cstheme="minorHAnsi"/>
          <w:lang w:val="en"/>
        </w:rPr>
        <w:br/>
      </w:r>
    </w:p>
    <w:p w14:paraId="75EFB98E" w14:textId="77777777" w:rsidR="003A2B57" w:rsidRPr="00DF18F0" w:rsidRDefault="003A2B57" w:rsidP="00F94484">
      <w:pPr>
        <w:pStyle w:val="Heading2"/>
      </w:pPr>
      <w:bookmarkStart w:id="34" w:name="_Toc25244418"/>
      <w:r w:rsidRPr="00DF18F0">
        <w:t>Guidelines for Integrity in Research and Creative Activities</w:t>
      </w:r>
      <w:bookmarkEnd w:id="34"/>
    </w:p>
    <w:p w14:paraId="08AE7573" w14:textId="77777777" w:rsidR="003A2B57" w:rsidRPr="00DF18F0" w:rsidRDefault="003A2B57" w:rsidP="003A2B57">
      <w:pPr>
        <w:rPr>
          <w:rFonts w:cstheme="minorHAnsi"/>
          <w:lang w:val="en"/>
        </w:rPr>
      </w:pPr>
      <w:r w:rsidRPr="00DF18F0">
        <w:rPr>
          <w:rFonts w:cstheme="minorHAnsi"/>
          <w:lang w:val="en"/>
        </w:rPr>
        <w:t>Students are expected to adhere to the Intellectual Integrity Po</w:t>
      </w:r>
      <w:r w:rsidR="00A85CB5">
        <w:rPr>
          <w:rFonts w:cstheme="minorHAnsi"/>
          <w:lang w:val="en"/>
        </w:rPr>
        <w:t>licies of the CON</w:t>
      </w:r>
      <w:r w:rsidRPr="00DF18F0">
        <w:rPr>
          <w:rFonts w:cstheme="minorHAnsi"/>
          <w:lang w:val="en"/>
        </w:rPr>
        <w:t xml:space="preserve">, the Guidelines for Integrity in Research and Creative Activities of Michigan State University, and the Guiding Principles for </w:t>
      </w:r>
      <w:r w:rsidRPr="00DF18F0">
        <w:rPr>
          <w:rFonts w:cstheme="minorHAnsi"/>
          <w:lang w:val="en"/>
        </w:rPr>
        <w:lastRenderedPageBreak/>
        <w:t>Ethical Research of the National Institutes of Health. The MSU Guidelines for Integrity in Research and Creative Activities identifies the key principles of:</w:t>
      </w:r>
    </w:p>
    <w:p w14:paraId="27DC6FCE" w14:textId="77777777" w:rsidR="003A2B57" w:rsidRPr="00DF18F0" w:rsidRDefault="003A2B57" w:rsidP="008E0052">
      <w:pPr>
        <w:numPr>
          <w:ilvl w:val="0"/>
          <w:numId w:val="10"/>
        </w:numPr>
        <w:rPr>
          <w:rFonts w:cstheme="minorHAnsi"/>
          <w:lang w:val="en"/>
        </w:rPr>
      </w:pPr>
      <w:r w:rsidRPr="00DF18F0">
        <w:rPr>
          <w:rFonts w:cstheme="minorHAnsi"/>
          <w:lang w:val="en"/>
        </w:rPr>
        <w:t>Honesty in proposing, performing, and reporting research</w:t>
      </w:r>
    </w:p>
    <w:p w14:paraId="4EBA000F" w14:textId="77777777" w:rsidR="003A2B57" w:rsidRPr="00DF18F0" w:rsidRDefault="003A2B57" w:rsidP="008E0052">
      <w:pPr>
        <w:numPr>
          <w:ilvl w:val="0"/>
          <w:numId w:val="10"/>
        </w:numPr>
        <w:rPr>
          <w:rFonts w:cstheme="minorHAnsi"/>
          <w:lang w:val="en"/>
        </w:rPr>
      </w:pPr>
      <w:r w:rsidRPr="00DF18F0">
        <w:rPr>
          <w:rFonts w:cstheme="minorHAnsi"/>
          <w:lang w:val="en"/>
        </w:rPr>
        <w:t>Recognition of prior work</w:t>
      </w:r>
    </w:p>
    <w:p w14:paraId="50A13190" w14:textId="77777777" w:rsidR="003A2B57" w:rsidRPr="00DF18F0" w:rsidRDefault="003A2B57" w:rsidP="008E0052">
      <w:pPr>
        <w:numPr>
          <w:ilvl w:val="0"/>
          <w:numId w:val="10"/>
        </w:numPr>
        <w:rPr>
          <w:rFonts w:cstheme="minorHAnsi"/>
          <w:lang w:val="en"/>
        </w:rPr>
      </w:pPr>
      <w:r w:rsidRPr="00DF18F0">
        <w:rPr>
          <w:rFonts w:cstheme="minorHAnsi"/>
          <w:lang w:val="en"/>
        </w:rPr>
        <w:t>Confidentiality in peer review</w:t>
      </w:r>
    </w:p>
    <w:p w14:paraId="52F753A7" w14:textId="77777777" w:rsidR="003A2B57" w:rsidRPr="00DF18F0" w:rsidRDefault="003A2B57" w:rsidP="008E0052">
      <w:pPr>
        <w:numPr>
          <w:ilvl w:val="0"/>
          <w:numId w:val="10"/>
        </w:numPr>
        <w:rPr>
          <w:rFonts w:cstheme="minorHAnsi"/>
          <w:lang w:val="en"/>
        </w:rPr>
      </w:pPr>
      <w:r w:rsidRPr="00DF18F0">
        <w:rPr>
          <w:rFonts w:cstheme="minorHAnsi"/>
          <w:lang w:val="en"/>
        </w:rPr>
        <w:t>Disclosure of potential conflicts of interest</w:t>
      </w:r>
    </w:p>
    <w:p w14:paraId="75510E8C" w14:textId="77777777" w:rsidR="003A2B57" w:rsidRPr="00DF18F0" w:rsidRDefault="003A2B57" w:rsidP="008E0052">
      <w:pPr>
        <w:numPr>
          <w:ilvl w:val="0"/>
          <w:numId w:val="10"/>
        </w:numPr>
        <w:rPr>
          <w:rFonts w:cstheme="minorHAnsi"/>
          <w:lang w:val="en"/>
        </w:rPr>
      </w:pPr>
      <w:r w:rsidRPr="00DF18F0">
        <w:rPr>
          <w:rFonts w:cstheme="minorHAnsi"/>
          <w:lang w:val="en"/>
        </w:rPr>
        <w:t>Compliance with institutional and sponsor requirements</w:t>
      </w:r>
    </w:p>
    <w:p w14:paraId="41A80BBE" w14:textId="77777777" w:rsidR="003A2B57" w:rsidRPr="00DF18F0" w:rsidRDefault="003A2B57" w:rsidP="008E0052">
      <w:pPr>
        <w:numPr>
          <w:ilvl w:val="0"/>
          <w:numId w:val="10"/>
        </w:numPr>
        <w:rPr>
          <w:rFonts w:cstheme="minorHAnsi"/>
          <w:lang w:val="en"/>
        </w:rPr>
      </w:pPr>
      <w:r w:rsidRPr="00DF18F0">
        <w:rPr>
          <w:rFonts w:cstheme="minorHAnsi"/>
          <w:lang w:val="en"/>
        </w:rPr>
        <w:t>Protection of human subjects and humane care of animals in the conduct of research</w:t>
      </w:r>
    </w:p>
    <w:p w14:paraId="66D74DAA" w14:textId="77777777" w:rsidR="003A2B57" w:rsidRPr="00DF18F0" w:rsidRDefault="003A2B57" w:rsidP="008E0052">
      <w:pPr>
        <w:numPr>
          <w:ilvl w:val="0"/>
          <w:numId w:val="10"/>
        </w:numPr>
        <w:rPr>
          <w:rFonts w:cstheme="minorHAnsi"/>
          <w:lang w:val="en"/>
        </w:rPr>
      </w:pPr>
      <w:r w:rsidRPr="00DF18F0">
        <w:rPr>
          <w:rFonts w:cstheme="minorHAnsi"/>
          <w:lang w:val="en"/>
        </w:rPr>
        <w:t>Collegiality in scholarly interactions and the sharing of resources</w:t>
      </w:r>
    </w:p>
    <w:p w14:paraId="6CCB6432" w14:textId="77777777" w:rsidR="003A2B57" w:rsidRPr="00DF18F0" w:rsidRDefault="003A2B57" w:rsidP="008E0052">
      <w:pPr>
        <w:numPr>
          <w:ilvl w:val="0"/>
          <w:numId w:val="10"/>
        </w:numPr>
        <w:rPr>
          <w:rFonts w:cstheme="minorHAnsi"/>
          <w:lang w:val="en"/>
        </w:rPr>
      </w:pPr>
      <w:r w:rsidRPr="00DF18F0">
        <w:rPr>
          <w:rFonts w:cstheme="minorHAnsi"/>
          <w:lang w:val="en"/>
        </w:rPr>
        <w:t>Adherence to fair and open relationships between senior scholars and their co-workers</w:t>
      </w:r>
    </w:p>
    <w:p w14:paraId="51CFD284" w14:textId="77777777" w:rsidR="003A2B57" w:rsidRPr="00DF18F0" w:rsidRDefault="003A2B57" w:rsidP="003A2B57">
      <w:pPr>
        <w:rPr>
          <w:rFonts w:cstheme="minorHAnsi"/>
          <w:lang w:val="en"/>
        </w:rPr>
      </w:pPr>
      <w:r w:rsidRPr="00DF18F0">
        <w:rPr>
          <w:rFonts w:cstheme="minorHAnsi"/>
          <w:lang w:val="en"/>
        </w:rPr>
        <w:t xml:space="preserve">The full text of these guidelines is available on the Graduate School website: </w:t>
      </w:r>
      <w:hyperlink r:id="rId32" w:tgtFrame="_blank" w:tooltip="Graduate School Website for Research Integrity" w:history="1">
        <w:r w:rsidRPr="00DF18F0">
          <w:rPr>
            <w:rStyle w:val="Hyperlink"/>
            <w:rFonts w:cstheme="minorHAnsi"/>
            <w:lang w:val="en"/>
          </w:rPr>
          <w:t>https://grad.msu.edu/researchintegrity/</w:t>
        </w:r>
      </w:hyperlink>
    </w:p>
    <w:p w14:paraId="2CCBF1A3" w14:textId="77777777" w:rsidR="003A2B57" w:rsidRPr="00DF18F0" w:rsidRDefault="003A2B57" w:rsidP="003A2B57">
      <w:pPr>
        <w:rPr>
          <w:rFonts w:cstheme="minorHAnsi"/>
          <w:lang w:val="en"/>
        </w:rPr>
      </w:pPr>
      <w:r w:rsidRPr="00DF18F0">
        <w:rPr>
          <w:rFonts w:cstheme="minorHAnsi"/>
          <w:lang w:val="en"/>
        </w:rPr>
        <w:t>The number of cases of scientific misconduct due to apparent unintentional plagiarism continues to be substantial. Consider using “</w:t>
      </w:r>
      <w:proofErr w:type="spellStart"/>
      <w:r w:rsidRPr="00DF18F0">
        <w:rPr>
          <w:rFonts w:cstheme="minorHAnsi"/>
          <w:lang w:val="en"/>
        </w:rPr>
        <w:t>iThenticate</w:t>
      </w:r>
      <w:proofErr w:type="spellEnd"/>
      <w:r w:rsidRPr="00DF18F0">
        <w:rPr>
          <w:rFonts w:cstheme="minorHAnsi"/>
          <w:lang w:val="en"/>
        </w:rPr>
        <w:t xml:space="preserve">,” the anti-plagiarism software available on D2L as part of the “Turn-It-In” package. </w:t>
      </w:r>
      <w:proofErr w:type="spellStart"/>
      <w:r w:rsidRPr="00DF18F0">
        <w:rPr>
          <w:rFonts w:cstheme="minorHAnsi"/>
          <w:lang w:val="en"/>
        </w:rPr>
        <w:t>iThenticate</w:t>
      </w:r>
      <w:proofErr w:type="spellEnd"/>
      <w:r w:rsidRPr="00DF18F0">
        <w:rPr>
          <w:rFonts w:cstheme="minorHAnsi"/>
          <w:lang w:val="en"/>
        </w:rPr>
        <w:t xml:space="preserve"> is set up so that faculty, postdocs, and graduate students can check their manuscripts for unintentional plagiarism before submitting them. Read more on </w:t>
      </w:r>
      <w:proofErr w:type="spellStart"/>
      <w:r w:rsidRPr="00DF18F0">
        <w:rPr>
          <w:rFonts w:cstheme="minorHAnsi"/>
          <w:lang w:val="en"/>
        </w:rPr>
        <w:t>iThenticate</w:t>
      </w:r>
      <w:proofErr w:type="spellEnd"/>
      <w:r w:rsidRPr="00DF18F0">
        <w:rPr>
          <w:rFonts w:cstheme="minorHAnsi"/>
          <w:lang w:val="en"/>
        </w:rPr>
        <w:t xml:space="preserve"> at the Technology at MSU website: </w:t>
      </w:r>
      <w:hyperlink r:id="rId33" w:tgtFrame="_blank" w:tooltip="iThenticate at the Technology at MSU website" w:history="1">
        <w:r w:rsidRPr="00DF18F0">
          <w:rPr>
            <w:rStyle w:val="Hyperlink"/>
            <w:rFonts w:cstheme="minorHAnsi"/>
            <w:lang w:val="en"/>
          </w:rPr>
          <w:t>https://tech.msu.edu/teaching/tools/ithenticate</w:t>
        </w:r>
      </w:hyperlink>
      <w:r w:rsidRPr="00DF18F0">
        <w:rPr>
          <w:rFonts w:cstheme="minorHAnsi"/>
          <w:lang w:val="en"/>
        </w:rPr>
        <w:t>.</w:t>
      </w:r>
      <w:r w:rsidRPr="00DF18F0">
        <w:rPr>
          <w:rFonts w:cstheme="minorHAnsi"/>
          <w:lang w:val="en"/>
        </w:rPr>
        <w:br/>
      </w:r>
    </w:p>
    <w:p w14:paraId="2701D255" w14:textId="77777777" w:rsidR="003A2B57" w:rsidRPr="00DF18F0" w:rsidRDefault="003A2B57" w:rsidP="00F94484">
      <w:pPr>
        <w:pStyle w:val="Heading2"/>
      </w:pPr>
      <w:bookmarkStart w:id="35" w:name="_Toc25244419"/>
      <w:r w:rsidRPr="00DF18F0">
        <w:t>Policy Regarding Training in the Responsible Conduct of Research</w:t>
      </w:r>
      <w:bookmarkEnd w:id="35"/>
    </w:p>
    <w:p w14:paraId="0BEED1BC" w14:textId="77777777" w:rsidR="003A2B57" w:rsidRPr="00DF18F0" w:rsidRDefault="003A2B57" w:rsidP="003A2B57">
      <w:pPr>
        <w:rPr>
          <w:rFonts w:cstheme="minorHAnsi"/>
          <w:lang w:val="en"/>
        </w:rPr>
      </w:pPr>
      <w:r w:rsidRPr="00DF18F0">
        <w:rPr>
          <w:rFonts w:cstheme="minorHAnsi"/>
          <w:lang w:val="en"/>
        </w:rPr>
        <w:t>The Michigan Sta</w:t>
      </w:r>
      <w:r w:rsidR="00A85CB5">
        <w:rPr>
          <w:rFonts w:cstheme="minorHAnsi"/>
          <w:lang w:val="en"/>
        </w:rPr>
        <w:t>te University CON</w:t>
      </w:r>
      <w:r w:rsidRPr="00DF18F0">
        <w:rPr>
          <w:rFonts w:cstheme="minorHAnsi"/>
          <w:lang w:val="en"/>
        </w:rPr>
        <w:t xml:space="preserve"> aims to foster a scholarly environment that promotes responsible and ethical research conduct. The MSU CON will not tolerate research misconduct. This policy outlines the CON policy on the training and regulation of academic integrity in research and publication to promote compliance with the highest scholarly standards.</w:t>
      </w:r>
    </w:p>
    <w:p w14:paraId="63F0DE61" w14:textId="77777777" w:rsidR="003A2B57" w:rsidRPr="00DF18F0" w:rsidRDefault="003A2B57" w:rsidP="003A2B57">
      <w:pPr>
        <w:rPr>
          <w:rFonts w:cstheme="minorHAnsi"/>
          <w:lang w:val="en"/>
        </w:rPr>
      </w:pPr>
      <w:r w:rsidRPr="00DF18F0">
        <w:rPr>
          <w:rFonts w:cstheme="minorHAnsi"/>
          <w:lang w:val="en"/>
        </w:rPr>
        <w:t>The Federal and MSU Offices of Research Integrity outline the regulations and procedures that will help ensure the quality and integrity in research and publications, and recommend a combination of self-regulation, adherence to individual and professional standards, and reference to the highest research traditions and best practices that characterize academic research institutions.</w:t>
      </w:r>
    </w:p>
    <w:p w14:paraId="2A901B36" w14:textId="77777777" w:rsidR="003A2B57" w:rsidRPr="00DF18F0" w:rsidRDefault="003A2B57" w:rsidP="003A2B57">
      <w:pPr>
        <w:rPr>
          <w:rFonts w:cstheme="minorHAnsi"/>
          <w:lang w:val="en"/>
        </w:rPr>
      </w:pPr>
      <w:r w:rsidRPr="00DF18F0">
        <w:rPr>
          <w:rFonts w:cstheme="minorHAnsi"/>
          <w:lang w:val="en"/>
        </w:rPr>
        <w:t>PURPOSE</w:t>
      </w:r>
    </w:p>
    <w:p w14:paraId="7570B6A3" w14:textId="77777777" w:rsidR="003A2B57" w:rsidRPr="00DF18F0" w:rsidRDefault="003A2B57" w:rsidP="003A2B57">
      <w:pPr>
        <w:rPr>
          <w:rFonts w:cstheme="minorHAnsi"/>
          <w:lang w:val="en"/>
        </w:rPr>
      </w:pPr>
      <w:r w:rsidRPr="00DF18F0">
        <w:rPr>
          <w:rFonts w:cstheme="minorHAnsi"/>
          <w:lang w:val="en"/>
        </w:rPr>
        <w:t>This policy delineates the requirements for the necessary and mandatory training and oversight in the responsible and ethical conduct of research to all MSU CON Master’s and Doctoral students, as well as all students (undergraduate to postdoctoral), research staff, and faculty who are supported by federal funding to conduct research.</w:t>
      </w:r>
    </w:p>
    <w:p w14:paraId="001B8B1F" w14:textId="77777777" w:rsidR="003A2B57" w:rsidRPr="00DF18F0" w:rsidRDefault="003A2B57" w:rsidP="003A2B57">
      <w:pPr>
        <w:rPr>
          <w:rFonts w:cstheme="minorHAnsi"/>
          <w:lang w:val="en"/>
        </w:rPr>
      </w:pPr>
      <w:r w:rsidRPr="00DF18F0">
        <w:rPr>
          <w:rFonts w:cstheme="minorHAnsi"/>
          <w:lang w:val="en"/>
        </w:rPr>
        <w:t>APPLICABILITY</w:t>
      </w:r>
    </w:p>
    <w:p w14:paraId="3BB4DA23" w14:textId="77777777" w:rsidR="003A2B57" w:rsidRPr="00DF18F0" w:rsidRDefault="003A2B57" w:rsidP="003A2B57">
      <w:pPr>
        <w:rPr>
          <w:rFonts w:cstheme="minorHAnsi"/>
          <w:lang w:val="en"/>
        </w:rPr>
      </w:pPr>
      <w:r w:rsidRPr="00DF18F0">
        <w:rPr>
          <w:rFonts w:cstheme="minorHAnsi"/>
          <w:lang w:val="en"/>
        </w:rPr>
        <w:t>This policy applies to all persons conducting federal level research for the CON, as well as all students enrolled in graduate programs delivered by the CON.</w:t>
      </w:r>
    </w:p>
    <w:p w14:paraId="24213B32" w14:textId="77777777" w:rsidR="003A2B57" w:rsidRPr="00DF18F0" w:rsidRDefault="003A2B57" w:rsidP="003A2B57">
      <w:pPr>
        <w:rPr>
          <w:rFonts w:cstheme="minorHAnsi"/>
          <w:lang w:val="en"/>
        </w:rPr>
      </w:pPr>
      <w:r w:rsidRPr="00DF18F0">
        <w:rPr>
          <w:rFonts w:cstheme="minorHAnsi"/>
          <w:lang w:val="en"/>
        </w:rPr>
        <w:lastRenderedPageBreak/>
        <w:t>DEFINITIONS</w:t>
      </w:r>
    </w:p>
    <w:p w14:paraId="29E8C428" w14:textId="77777777" w:rsidR="003A2B57" w:rsidRPr="00DF18F0" w:rsidRDefault="003A2B57" w:rsidP="008E0052">
      <w:pPr>
        <w:numPr>
          <w:ilvl w:val="0"/>
          <w:numId w:val="11"/>
        </w:numPr>
        <w:rPr>
          <w:rFonts w:cstheme="minorHAnsi"/>
          <w:lang w:val="en"/>
        </w:rPr>
      </w:pPr>
      <w:r w:rsidRPr="00DF18F0">
        <w:rPr>
          <w:rFonts w:cstheme="minorHAnsi"/>
          <w:lang w:val="en"/>
        </w:rPr>
        <w:t>Research: the exploration, discovery, interpretation, revision, and sharing of knowledge, including the creation of works for the enlightenment and intellectual stimulation of humans across all disciplinary fields from the arts and humanities to the sciences</w:t>
      </w:r>
    </w:p>
    <w:p w14:paraId="61BA07F3" w14:textId="77777777" w:rsidR="003A2B57" w:rsidRPr="00DF18F0" w:rsidRDefault="003A2B57" w:rsidP="008E0052">
      <w:pPr>
        <w:numPr>
          <w:ilvl w:val="0"/>
          <w:numId w:val="11"/>
        </w:numPr>
        <w:rPr>
          <w:rFonts w:cstheme="minorHAnsi"/>
          <w:lang w:val="en"/>
        </w:rPr>
      </w:pPr>
      <w:r w:rsidRPr="00DF18F0">
        <w:rPr>
          <w:rFonts w:cstheme="minorHAnsi"/>
          <w:lang w:val="en"/>
        </w:rPr>
        <w:t>“Person conducting research:” student assistants at all levels, postdoctoral researchers, graduate assistants, postdoctoral fellows, research associates, trainees, visiting researchers, and faculty</w:t>
      </w:r>
    </w:p>
    <w:p w14:paraId="38CFD1D1" w14:textId="77777777" w:rsidR="003A2B57" w:rsidRPr="00DF18F0" w:rsidRDefault="003A2B57" w:rsidP="008E0052">
      <w:pPr>
        <w:numPr>
          <w:ilvl w:val="0"/>
          <w:numId w:val="11"/>
        </w:numPr>
        <w:rPr>
          <w:rFonts w:cstheme="minorHAnsi"/>
          <w:lang w:val="en"/>
        </w:rPr>
      </w:pPr>
      <w:r w:rsidRPr="00DF18F0">
        <w:rPr>
          <w:rFonts w:cstheme="minorHAnsi"/>
          <w:lang w:val="en"/>
        </w:rPr>
        <w:t>Responsible Conduct of Research: conducting research in ways that fulfill the professional responsibilities of researchers, as those responsibilities are defined by their professional organizations, MSU, and, when relevant, governmental and other entities that support and regulate research</w:t>
      </w:r>
    </w:p>
    <w:p w14:paraId="17B0FEEB" w14:textId="77777777" w:rsidR="003A2B57" w:rsidRPr="00DF18F0" w:rsidRDefault="003A2B57" w:rsidP="008E0052">
      <w:pPr>
        <w:numPr>
          <w:ilvl w:val="0"/>
          <w:numId w:val="11"/>
        </w:numPr>
        <w:rPr>
          <w:rFonts w:cstheme="minorHAnsi"/>
          <w:lang w:val="en"/>
        </w:rPr>
      </w:pPr>
      <w:r w:rsidRPr="00DF18F0">
        <w:rPr>
          <w:rFonts w:cstheme="minorHAnsi"/>
          <w:lang w:val="en"/>
        </w:rPr>
        <w:t>Research Integrity: the quality of possessing and steadfastly adhering to high professional principles, standards, and obligations, as prescribed by professional organizations, MSU, and, when relevant, governmental and other entities that support and regulate research</w:t>
      </w:r>
    </w:p>
    <w:p w14:paraId="7C30357D" w14:textId="77777777" w:rsidR="003A2B57" w:rsidRPr="00DF18F0" w:rsidRDefault="003A2B57" w:rsidP="008E0052">
      <w:pPr>
        <w:numPr>
          <w:ilvl w:val="0"/>
          <w:numId w:val="11"/>
        </w:numPr>
        <w:rPr>
          <w:rFonts w:cstheme="minorHAnsi"/>
          <w:lang w:val="en"/>
        </w:rPr>
      </w:pPr>
      <w:r w:rsidRPr="00DF18F0">
        <w:rPr>
          <w:rFonts w:cstheme="minorHAnsi"/>
          <w:lang w:val="en"/>
        </w:rPr>
        <w:t>Research Ethics: the critical study of the moral problems associated with, or that arise in the course of, pursuing research</w:t>
      </w:r>
    </w:p>
    <w:p w14:paraId="6080FE7C" w14:textId="77777777" w:rsidR="003A2B57" w:rsidRPr="00DF18F0" w:rsidRDefault="003A2B57" w:rsidP="003A2B57">
      <w:pPr>
        <w:rPr>
          <w:rFonts w:cstheme="minorHAnsi"/>
          <w:lang w:val="en"/>
        </w:rPr>
      </w:pPr>
      <w:r w:rsidRPr="00DF18F0">
        <w:rPr>
          <w:rFonts w:cstheme="minorHAnsi"/>
          <w:lang w:val="en"/>
        </w:rPr>
        <w:t>PROCEDURE</w:t>
      </w:r>
    </w:p>
    <w:p w14:paraId="4FAFC179" w14:textId="77777777" w:rsidR="003A2B57" w:rsidRPr="00DF18F0" w:rsidRDefault="003A2B57" w:rsidP="003A2B57">
      <w:pPr>
        <w:rPr>
          <w:rFonts w:cstheme="minorHAnsi"/>
          <w:lang w:val="en"/>
        </w:rPr>
      </w:pPr>
      <w:r w:rsidRPr="00DF18F0">
        <w:rPr>
          <w:rFonts w:cstheme="minorHAnsi"/>
          <w:lang w:val="en"/>
        </w:rPr>
        <w:t>All persons who conduct research and graduate students in the CON shall be trained in the responsible conduct of research, research integrity, and ethical responsibilities. Evidence of successful completion of a minimum of five hours of formal training is required initially. Training shall be updated annually (minimum of three hours).</w:t>
      </w:r>
      <w:r w:rsidRPr="00DF18F0">
        <w:rPr>
          <w:rFonts w:cstheme="minorHAnsi"/>
          <w:lang w:val="en"/>
        </w:rPr>
        <w:br/>
      </w:r>
      <w:r w:rsidRPr="00DF18F0">
        <w:rPr>
          <w:rFonts w:cstheme="minorHAnsi"/>
          <w:lang w:val="en"/>
        </w:rPr>
        <w:br/>
        <w:t>All training will be based on the Research Integrity guidelines and handbook published by the Office of Research Integrity (</w:t>
      </w:r>
      <w:hyperlink r:id="rId34" w:tgtFrame="_blank" w:tooltip="Office of Research Integrity Website" w:history="1">
        <w:r w:rsidRPr="00DF18F0">
          <w:rPr>
            <w:rStyle w:val="Hyperlink"/>
            <w:rFonts w:cstheme="minorHAnsi"/>
            <w:lang w:val="en"/>
          </w:rPr>
          <w:t>https://ori.hhs.gov</w:t>
        </w:r>
      </w:hyperlink>
      <w:r w:rsidRPr="00DF18F0">
        <w:rPr>
          <w:rFonts w:cstheme="minorHAnsi"/>
          <w:lang w:val="en"/>
        </w:rPr>
        <w:t>/). Training will consist of face-to-face training, voice-over recordings, and an online module. All training will be evaluated with an appropriate validation procedure.</w:t>
      </w:r>
      <w:r w:rsidRPr="00DF18F0">
        <w:rPr>
          <w:rFonts w:cstheme="minorHAnsi"/>
          <w:lang w:val="en"/>
        </w:rPr>
        <w:br/>
      </w:r>
      <w:r w:rsidRPr="00DF18F0">
        <w:rPr>
          <w:rFonts w:cstheme="minorHAnsi"/>
          <w:lang w:val="en"/>
        </w:rPr>
        <w:br/>
        <w:t>All persons conducting federal level research (including student assistants at all levels, postdoctoral researchers, graduate assistants, postdoctoral fellows, research associates, trainees, visiting researchers, and research staff and faculty) will complete five hours of training and provide evidence of satisfactory completion of the training within the first three months of employment or at the time of assignment to a research activity, followed by three hours of training in each subsequent year.</w:t>
      </w:r>
    </w:p>
    <w:p w14:paraId="249E2469" w14:textId="77777777" w:rsidR="003A2B57" w:rsidRPr="00DF18F0" w:rsidRDefault="003A2B57" w:rsidP="003A2B57">
      <w:pPr>
        <w:rPr>
          <w:rFonts w:cstheme="minorHAnsi"/>
          <w:lang w:val="en"/>
        </w:rPr>
      </w:pPr>
      <w:r w:rsidRPr="00DF18F0">
        <w:rPr>
          <w:rFonts w:cstheme="minorHAnsi"/>
          <w:lang w:val="en"/>
        </w:rPr>
        <w:t>Please note the following:</w:t>
      </w:r>
    </w:p>
    <w:p w14:paraId="61E7A7BC" w14:textId="77777777" w:rsidR="003A2B57" w:rsidRPr="00DF18F0" w:rsidRDefault="003A2B57" w:rsidP="008E0052">
      <w:pPr>
        <w:numPr>
          <w:ilvl w:val="0"/>
          <w:numId w:val="12"/>
        </w:numPr>
        <w:rPr>
          <w:rFonts w:cstheme="minorHAnsi"/>
          <w:lang w:val="en"/>
        </w:rPr>
      </w:pPr>
      <w:r w:rsidRPr="00DF18F0">
        <w:rPr>
          <w:rFonts w:cstheme="minorHAnsi"/>
          <w:lang w:val="en"/>
        </w:rPr>
        <w:t>Evidence of completion will be tracked by the MSU CON Nursing Center for Nursing Research, Scholarship and Innovation (CNRSI) Coordinator or designee.</w:t>
      </w:r>
    </w:p>
    <w:p w14:paraId="0F1ABE1A" w14:textId="77777777" w:rsidR="003A2B57" w:rsidRPr="00DF18F0" w:rsidRDefault="003A2B57" w:rsidP="008E0052">
      <w:pPr>
        <w:numPr>
          <w:ilvl w:val="0"/>
          <w:numId w:val="12"/>
        </w:numPr>
        <w:rPr>
          <w:rFonts w:cstheme="minorHAnsi"/>
          <w:lang w:val="en"/>
        </w:rPr>
      </w:pPr>
      <w:r w:rsidRPr="00DF18F0">
        <w:rPr>
          <w:rFonts w:cstheme="minorHAnsi"/>
          <w:lang w:val="en"/>
        </w:rPr>
        <w:t>The CNRSI coordinator will report training to the Graduate School each semester.</w:t>
      </w:r>
    </w:p>
    <w:p w14:paraId="0FFBA704" w14:textId="77777777" w:rsidR="003A2B57" w:rsidRPr="00DF18F0" w:rsidRDefault="003A2B57" w:rsidP="003A2B57">
      <w:pPr>
        <w:rPr>
          <w:rFonts w:cstheme="minorHAnsi"/>
          <w:lang w:val="en"/>
        </w:rPr>
      </w:pPr>
      <w:r w:rsidRPr="00DF18F0">
        <w:rPr>
          <w:rFonts w:cstheme="minorHAnsi"/>
          <w:lang w:val="en"/>
        </w:rPr>
        <w:t>POLICY VIOLATIONS</w:t>
      </w:r>
    </w:p>
    <w:p w14:paraId="44430770" w14:textId="77777777" w:rsidR="003A2B57" w:rsidRPr="00DF18F0" w:rsidRDefault="003A2B57" w:rsidP="003A2B57">
      <w:pPr>
        <w:rPr>
          <w:rFonts w:cstheme="minorHAnsi"/>
          <w:lang w:val="en"/>
        </w:rPr>
      </w:pPr>
      <w:r w:rsidRPr="00DF18F0">
        <w:rPr>
          <w:rFonts w:cstheme="minorHAnsi"/>
          <w:lang w:val="en"/>
        </w:rPr>
        <w:t>Misrepresentation of the information required to be documented or reported under this policy may result in disciplinary action, up to and including dismissal.</w:t>
      </w:r>
    </w:p>
    <w:p w14:paraId="5A813C5C" w14:textId="77777777" w:rsidR="003A2B57" w:rsidRPr="00DF18F0" w:rsidRDefault="003A2B57" w:rsidP="003A2B57">
      <w:pPr>
        <w:rPr>
          <w:rFonts w:cstheme="minorHAnsi"/>
          <w:lang w:val="en"/>
        </w:rPr>
      </w:pPr>
      <w:r w:rsidRPr="00DF18F0">
        <w:rPr>
          <w:rFonts w:cstheme="minorHAnsi"/>
          <w:i/>
          <w:iCs/>
          <w:vertAlign w:val="subscript"/>
          <w:lang w:val="en"/>
        </w:rPr>
        <w:t>Approved by GPC on October 1, 2010</w:t>
      </w:r>
    </w:p>
    <w:p w14:paraId="2AF58C1C" w14:textId="77777777" w:rsidR="00C65A53" w:rsidRDefault="003A2B57" w:rsidP="00C65A53">
      <w:pPr>
        <w:pStyle w:val="Heading1"/>
      </w:pPr>
      <w:bookmarkStart w:id="36" w:name="_Toc25244420"/>
      <w:r w:rsidRPr="00DF18F0">
        <w:lastRenderedPageBreak/>
        <w:t>Academic Policies &amp; Procedures</w:t>
      </w:r>
      <w:bookmarkStart w:id="37" w:name="_Toc25244421"/>
      <w:bookmarkEnd w:id="36"/>
    </w:p>
    <w:p w14:paraId="290CDD39" w14:textId="77777777" w:rsidR="00C65A53" w:rsidRPr="00C65A53" w:rsidRDefault="00C65A53" w:rsidP="00C65A53">
      <w:pPr>
        <w:rPr>
          <w:lang w:val="en"/>
        </w:rPr>
      </w:pPr>
    </w:p>
    <w:p w14:paraId="6D8F9F62" w14:textId="77777777" w:rsidR="003A2B57" w:rsidRPr="00DF18F0" w:rsidRDefault="003A2B57" w:rsidP="00F94484">
      <w:pPr>
        <w:pStyle w:val="Heading2"/>
      </w:pPr>
      <w:r w:rsidRPr="00DF18F0">
        <w:t>Academic Standards</w:t>
      </w:r>
      <w:bookmarkEnd w:id="37"/>
    </w:p>
    <w:p w14:paraId="39E25DF9" w14:textId="77777777" w:rsidR="003A2B57" w:rsidRPr="00DF18F0" w:rsidRDefault="003A2B57" w:rsidP="003A2B57">
      <w:pPr>
        <w:rPr>
          <w:rFonts w:cstheme="minorHAnsi"/>
          <w:lang w:val="en"/>
        </w:rPr>
      </w:pPr>
      <w:r w:rsidRPr="00DF18F0">
        <w:rPr>
          <w:rFonts w:cstheme="minorHAnsi"/>
          <w:lang w:val="en"/>
        </w:rPr>
        <w:t>Progression through the nursing programs are monitored by the C</w:t>
      </w:r>
      <w:r w:rsidR="00A85CB5">
        <w:rPr>
          <w:rFonts w:cstheme="minorHAnsi"/>
          <w:lang w:val="en"/>
        </w:rPr>
        <w:t>ON</w:t>
      </w:r>
      <w:r w:rsidRPr="00DF18F0">
        <w:rPr>
          <w:rFonts w:cstheme="minorHAnsi"/>
          <w:lang w:val="en"/>
        </w:rPr>
        <w:t>. Progression is dependent on the individual program requirements. Failure to meet the progression requirements may result in a dismissal from the nursing program</w:t>
      </w:r>
      <w:r w:rsidRPr="00DF18F0">
        <w:rPr>
          <w:rFonts w:cstheme="minorHAnsi"/>
          <w:lang w:val="en"/>
        </w:rPr>
        <w:br/>
      </w:r>
    </w:p>
    <w:p w14:paraId="3C3BFE89" w14:textId="77777777" w:rsidR="003A2B57" w:rsidRPr="00DF18F0" w:rsidRDefault="003A2B57" w:rsidP="00F94484">
      <w:pPr>
        <w:pStyle w:val="Heading2"/>
      </w:pPr>
      <w:bookmarkStart w:id="38" w:name="_Toc25244422"/>
      <w:r w:rsidRPr="00DF18F0">
        <w:t>Dismissal from the C</w:t>
      </w:r>
      <w:r w:rsidR="00BC7266">
        <w:t>ON</w:t>
      </w:r>
      <w:bookmarkEnd w:id="38"/>
    </w:p>
    <w:p w14:paraId="64A0A8E1" w14:textId="77777777" w:rsidR="003A2B57" w:rsidRPr="00DF18F0" w:rsidRDefault="003A2B57" w:rsidP="003A2B57">
      <w:pPr>
        <w:rPr>
          <w:rFonts w:cstheme="minorHAnsi"/>
          <w:lang w:val="en"/>
        </w:rPr>
      </w:pPr>
      <w:r w:rsidRPr="00DF18F0">
        <w:rPr>
          <w:rFonts w:cstheme="minorHAnsi"/>
          <w:lang w:val="en"/>
        </w:rPr>
        <w:t>Students will be dismissed from the C</w:t>
      </w:r>
      <w:r w:rsidR="00A85CB5">
        <w:rPr>
          <w:rFonts w:cstheme="minorHAnsi"/>
          <w:lang w:val="en"/>
        </w:rPr>
        <w:t>ON</w:t>
      </w:r>
      <w:r w:rsidRPr="00DF18F0">
        <w:rPr>
          <w:rFonts w:cstheme="minorHAnsi"/>
          <w:lang w:val="en"/>
        </w:rPr>
        <w:t xml:space="preserve"> when one of the following occurs:</w:t>
      </w:r>
    </w:p>
    <w:p w14:paraId="027BBB26" w14:textId="77777777" w:rsidR="003A2B57" w:rsidRPr="00DF18F0" w:rsidRDefault="003A2B57" w:rsidP="008E0052">
      <w:pPr>
        <w:numPr>
          <w:ilvl w:val="0"/>
          <w:numId w:val="13"/>
        </w:numPr>
        <w:rPr>
          <w:rFonts w:cstheme="minorHAnsi"/>
          <w:lang w:val="en"/>
        </w:rPr>
      </w:pPr>
      <w:r w:rsidRPr="00DF18F0">
        <w:rPr>
          <w:rFonts w:cstheme="minorHAnsi"/>
          <w:lang w:val="en"/>
        </w:rPr>
        <w:t>Students earn a final grade below program requirements in any required course.</w:t>
      </w:r>
    </w:p>
    <w:p w14:paraId="5FC75A7F" w14:textId="77777777" w:rsidR="003A2B57" w:rsidRPr="00DF18F0" w:rsidRDefault="003A2B57" w:rsidP="008E0052">
      <w:pPr>
        <w:numPr>
          <w:ilvl w:val="0"/>
          <w:numId w:val="13"/>
        </w:numPr>
        <w:rPr>
          <w:rFonts w:cstheme="minorHAnsi"/>
          <w:lang w:val="en"/>
        </w:rPr>
      </w:pPr>
      <w:r w:rsidRPr="00DF18F0">
        <w:rPr>
          <w:rFonts w:cstheme="minorHAnsi"/>
          <w:lang w:val="en"/>
        </w:rPr>
        <w:t>Students engage in any act that is a serious violation of the Criminal Code of Michigan or seriously compromises the welfare or integrity of another person.</w:t>
      </w:r>
    </w:p>
    <w:p w14:paraId="7DE7B518" w14:textId="77777777" w:rsidR="003A2B57" w:rsidRPr="00DF18F0" w:rsidRDefault="003A2B57" w:rsidP="008E0052">
      <w:pPr>
        <w:numPr>
          <w:ilvl w:val="0"/>
          <w:numId w:val="13"/>
        </w:numPr>
        <w:rPr>
          <w:rFonts w:cstheme="minorHAnsi"/>
          <w:lang w:val="en"/>
        </w:rPr>
      </w:pPr>
      <w:r w:rsidRPr="00DF18F0">
        <w:rPr>
          <w:rFonts w:cstheme="minorHAnsi"/>
          <w:lang w:val="en"/>
        </w:rPr>
        <w:t>Students who experience physical, behavioral, psychological, or other difficulties that interfere with his/her ability to meet academic objectives and/or professional standards.</w:t>
      </w:r>
      <w:r w:rsidRPr="00DF18F0">
        <w:rPr>
          <w:rFonts w:cstheme="minorHAnsi"/>
          <w:lang w:val="en"/>
        </w:rPr>
        <w:br/>
      </w:r>
    </w:p>
    <w:p w14:paraId="3D1B4D55" w14:textId="77777777" w:rsidR="003A2B57" w:rsidRPr="00DF18F0" w:rsidRDefault="003A2B57" w:rsidP="00F94484">
      <w:pPr>
        <w:pStyle w:val="Heading2"/>
      </w:pPr>
      <w:bookmarkStart w:id="39" w:name="_Toc25244423"/>
      <w:r w:rsidRPr="00DF18F0">
        <w:t>Withdraw Policies</w:t>
      </w:r>
      <w:bookmarkEnd w:id="39"/>
    </w:p>
    <w:p w14:paraId="5B729A35"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b/>
          <w:bCs/>
          <w:color w:val="000000"/>
        </w:rPr>
        <w:t>Withdraw for Medical Reasons</w:t>
      </w:r>
    </w:p>
    <w:p w14:paraId="5692C569"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t>When a student identifies a need to withdraw for medical reasons, they should first meet with their academic advisor in the Office of Student Affairs and faculty advisor, as appropriate. The advisor will provide guidance on the appropriate steps to request a medical withdraw. Once the student has met with an academic advisor and has collected the appropriate documentation, they will be asked to submit a formal request to the College of Nursing’s Associate Dean for Academic Affairs. </w:t>
      </w:r>
    </w:p>
    <w:p w14:paraId="57AC2509"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t xml:space="preserve">Additional Information regarding Withdraws for Medical Reasons can be found, </w:t>
      </w:r>
      <w:proofErr w:type="spellStart"/>
      <w:r w:rsidRPr="00462B31">
        <w:rPr>
          <w:rFonts w:ascii="Calibri" w:eastAsia="Times New Roman" w:hAnsi="Calibri" w:cs="Calibri"/>
          <w:color w:val="000000"/>
        </w:rPr>
        <w:t>here:</w:t>
      </w:r>
      <w:hyperlink r:id="rId35" w:history="1">
        <w:r w:rsidRPr="00462B31">
          <w:rPr>
            <w:rFonts w:ascii="Calibri" w:eastAsia="Times New Roman" w:hAnsi="Calibri" w:cs="Calibri"/>
            <w:color w:val="954F72"/>
          </w:rPr>
          <w:t>http</w:t>
        </w:r>
        <w:proofErr w:type="spellEnd"/>
        <w:r w:rsidRPr="00462B31">
          <w:rPr>
            <w:rFonts w:ascii="Calibri" w:eastAsia="Times New Roman" w:hAnsi="Calibri" w:cs="Calibri"/>
            <w:color w:val="954F72"/>
          </w:rPr>
          <w:t>://undergrad.msu.edu/</w:t>
        </w:r>
        <w:proofErr w:type="spellStart"/>
        <w:r w:rsidRPr="00462B31">
          <w:rPr>
            <w:rFonts w:ascii="Calibri" w:eastAsia="Times New Roman" w:hAnsi="Calibri" w:cs="Calibri"/>
            <w:color w:val="954F72"/>
          </w:rPr>
          <w:t>medicalwithdrawal</w:t>
        </w:r>
        <w:proofErr w:type="spellEnd"/>
      </w:hyperlink>
    </w:p>
    <w:p w14:paraId="0215A696" w14:textId="77777777" w:rsidR="0052061D" w:rsidRPr="00462B31" w:rsidRDefault="0052061D" w:rsidP="0052061D">
      <w:pPr>
        <w:rPr>
          <w:rFonts w:ascii="Calibri" w:eastAsia="Times New Roman" w:hAnsi="Calibri" w:cs="Calibri"/>
          <w:color w:val="000000"/>
        </w:rPr>
      </w:pPr>
      <w:r>
        <w:rPr>
          <w:rFonts w:ascii="Calibri" w:eastAsia="Times New Roman" w:hAnsi="Calibri" w:cs="Calibri"/>
          <w:b/>
          <w:bCs/>
          <w:color w:val="000000"/>
        </w:rPr>
        <w:br/>
      </w:r>
      <w:r w:rsidRPr="00462B31">
        <w:rPr>
          <w:rFonts w:ascii="Calibri" w:eastAsia="Times New Roman" w:hAnsi="Calibri" w:cs="Calibri"/>
          <w:b/>
          <w:bCs/>
          <w:color w:val="000000"/>
        </w:rPr>
        <w:t>Voluntary Withdraw from a Course</w:t>
      </w:r>
    </w:p>
    <w:p w14:paraId="13A47394"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t>Students seeking to withdraw from a course are strongly encouraged to meet with their advisor. Withdrawing from a course has consequences associated with time to graduation, financial aid, clinical placements, and progression.</w:t>
      </w:r>
    </w:p>
    <w:p w14:paraId="26F2B941"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b/>
          <w:bCs/>
          <w:color w:val="000000"/>
        </w:rPr>
        <w:t>Please note:</w:t>
      </w:r>
      <w:r w:rsidRPr="00462B31">
        <w:rPr>
          <w:rFonts w:ascii="Calibri" w:eastAsia="Times New Roman" w:hAnsi="Calibri" w:cs="Calibri"/>
          <w:color w:val="000000"/>
        </w:rPr>
        <w:t> nursing (NUR) courses are offered on a limited basis and space is restricted. Because of this, students who voluntarily withdraw from nursing courses are not guaranteed a space in the course the next time it is offered. </w:t>
      </w:r>
    </w:p>
    <w:p w14:paraId="48B9BDD7"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t>Information about Change of Enrollment can be found under the General Procedures and Regulations in the Academic Programs Catalog, here: </w:t>
      </w:r>
      <w:hyperlink r:id="rId36" w:anchor="s496" w:history="1">
        <w:r w:rsidRPr="00462B31">
          <w:rPr>
            <w:rFonts w:ascii="Calibri" w:eastAsia="Times New Roman" w:hAnsi="Calibri" w:cs="Calibri"/>
            <w:color w:val="954F72"/>
          </w:rPr>
          <w:t>https://reg.msu.edu/AcademicPrograms/Text.aspx?Section=112#s496</w:t>
        </w:r>
      </w:hyperlink>
    </w:p>
    <w:p w14:paraId="18B4C909"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lastRenderedPageBreak/>
        <w:t>Information about Refunds of Course Fees and Tuition can found under the Refund Policy in the Academic Programs Catalog, here: </w:t>
      </w:r>
      <w:hyperlink r:id="rId37" w:anchor="s443" w:history="1">
        <w:r w:rsidRPr="00462B31">
          <w:rPr>
            <w:rFonts w:ascii="Calibri" w:eastAsia="Times New Roman" w:hAnsi="Calibri" w:cs="Calibri"/>
            <w:color w:val="954F72"/>
          </w:rPr>
          <w:t>https://reg.msu.edu/AcademicPrograms/Text.aspx?Section=112#s443</w:t>
        </w:r>
      </w:hyperlink>
    </w:p>
    <w:p w14:paraId="6A910F45"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t> </w:t>
      </w:r>
      <w:r>
        <w:rPr>
          <w:rFonts w:ascii="Calibri" w:eastAsia="Times New Roman" w:hAnsi="Calibri" w:cs="Calibri"/>
          <w:color w:val="000000"/>
        </w:rPr>
        <w:br/>
      </w:r>
      <w:r w:rsidRPr="00462B31">
        <w:rPr>
          <w:rFonts w:ascii="Calibri" w:eastAsia="Times New Roman" w:hAnsi="Calibri" w:cs="Calibri"/>
          <w:b/>
          <w:bCs/>
          <w:color w:val="000000"/>
        </w:rPr>
        <w:t>Voluntary Withdraw from Nursing Program</w:t>
      </w:r>
    </w:p>
    <w:p w14:paraId="5A03C253"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i/>
          <w:iCs/>
          <w:color w:val="000000"/>
          <w:u w:val="single"/>
        </w:rPr>
        <w:t>Permanent Withdraw: </w:t>
      </w:r>
    </w:p>
    <w:p w14:paraId="5D42D872"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222222"/>
          <w:shd w:val="clear" w:color="auto" w:fill="FFFFFF"/>
        </w:rPr>
        <w:t>Students seeking to withdraw from the College of Nursing permanently are strongly encouraged to meet with their advisor prior to withdrawing from the program.</w:t>
      </w:r>
    </w:p>
    <w:p w14:paraId="687675A3"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222222"/>
          <w:shd w:val="clear" w:color="auto" w:fill="FFFFFF"/>
        </w:rPr>
        <w:t>Undergraduate students who plan to continue at Michigan State University are required to change their major. To do so, they will need to meet with an academic advisor in the designated major they plan to transition into. Please contact the College of Nursing Office of Student Affairs to discuss the appropriate process.</w:t>
      </w:r>
      <w:r>
        <w:rPr>
          <w:rFonts w:ascii="Calibri" w:eastAsia="Times New Roman" w:hAnsi="Calibri" w:cs="Calibri"/>
          <w:color w:val="000000"/>
        </w:rPr>
        <w:br/>
      </w:r>
    </w:p>
    <w:p w14:paraId="238BE175"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i/>
          <w:iCs/>
          <w:color w:val="000000"/>
          <w:u w:val="single"/>
        </w:rPr>
        <w:t>Suspension of progress for 1 year or less: </w:t>
      </w:r>
    </w:p>
    <w:p w14:paraId="485506EB"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222222"/>
          <w:shd w:val="clear" w:color="auto" w:fill="FFFFFF"/>
        </w:rPr>
        <w:t>Students seeking to withdraw from the College of Nursing sequence are strongly encouraged to meet with their advisor.</w:t>
      </w:r>
    </w:p>
    <w:p w14:paraId="00F72ECE" w14:textId="32AE6603"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222222"/>
          <w:shd w:val="clear" w:color="auto" w:fill="FFFFFF"/>
        </w:rPr>
        <w:t>Students who voluntarily withdraw from their program for 1 year or less are required to complete the (validation of intent) form, which can be found here: </w:t>
      </w:r>
      <w:hyperlink r:id="rId38" w:history="1">
        <w:r w:rsidR="00123601" w:rsidRPr="00123601">
          <w:rPr>
            <w:rStyle w:val="Hyperlink"/>
            <w:rFonts w:ascii="Calibri" w:eastAsia="Times New Roman" w:hAnsi="Calibri" w:cs="Calibri"/>
            <w:shd w:val="clear" w:color="auto" w:fill="FFFFFF"/>
          </w:rPr>
          <w:t>Withdrawal Form</w:t>
        </w:r>
      </w:hyperlink>
      <w:r w:rsidRPr="00462B31">
        <w:rPr>
          <w:rFonts w:ascii="Calibri" w:eastAsia="Times New Roman" w:hAnsi="Calibri" w:cs="Calibri"/>
          <w:color w:val="222222"/>
          <w:u w:val="single"/>
          <w:shd w:val="clear" w:color="auto" w:fill="FFFFFF"/>
        </w:rPr>
        <w:t>.</w:t>
      </w:r>
    </w:p>
    <w:p w14:paraId="25CB489D"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222222"/>
          <w:shd w:val="clear" w:color="auto" w:fill="FFFFFF"/>
        </w:rPr>
        <w:t>Before the student returns, they are required to formally request, in writing, permission to return to the Associate Dean for Academic Affairs. The Associate Dean for Academic Affairs and the program’s director or coordinator will review the requests and forward to the appropriate College of Nursing committee. Please refer to the readmission policy for further details.</w:t>
      </w:r>
      <w:r>
        <w:rPr>
          <w:rFonts w:ascii="Calibri" w:eastAsia="Times New Roman" w:hAnsi="Calibri" w:cs="Calibri"/>
          <w:color w:val="000000"/>
        </w:rPr>
        <w:br/>
      </w:r>
    </w:p>
    <w:p w14:paraId="02AD7639"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i/>
          <w:iCs/>
          <w:color w:val="000000"/>
          <w:u w:val="single"/>
        </w:rPr>
        <w:t>Suspension of progress for one year or more: </w:t>
      </w:r>
    </w:p>
    <w:p w14:paraId="539D16C0" w14:textId="4A0DF2C6"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222222"/>
          <w:shd w:val="clear" w:color="auto" w:fill="FFFFFF"/>
        </w:rPr>
        <w:t>Students who voluntarily withdraw from their program for one calendar year or more are required to complete the (</w:t>
      </w:r>
      <w:r w:rsidRPr="00462B31">
        <w:rPr>
          <w:rFonts w:ascii="Calibri" w:eastAsia="Times New Roman" w:hAnsi="Calibri" w:cs="Calibri"/>
          <w:i/>
          <w:iCs/>
          <w:color w:val="222222"/>
          <w:shd w:val="clear" w:color="auto" w:fill="FFFFFF"/>
        </w:rPr>
        <w:t>validation of intent</w:t>
      </w:r>
      <w:r w:rsidRPr="00462B31">
        <w:rPr>
          <w:rFonts w:ascii="Calibri" w:eastAsia="Times New Roman" w:hAnsi="Calibri" w:cs="Calibri"/>
          <w:color w:val="222222"/>
          <w:shd w:val="clear" w:color="auto" w:fill="FFFFFF"/>
        </w:rPr>
        <w:t>) form, which can be found here: </w:t>
      </w:r>
      <w:hyperlink r:id="rId39" w:history="1">
        <w:r w:rsidR="00123601" w:rsidRPr="00123601">
          <w:rPr>
            <w:rStyle w:val="Hyperlink"/>
            <w:rFonts w:ascii="Calibri" w:eastAsia="Times New Roman" w:hAnsi="Calibri" w:cs="Calibri"/>
            <w:shd w:val="clear" w:color="auto" w:fill="FFFFFF"/>
          </w:rPr>
          <w:t>Withdrawal Form</w:t>
        </w:r>
      </w:hyperlink>
      <w:r w:rsidRPr="00462B31">
        <w:rPr>
          <w:rFonts w:ascii="Calibri" w:eastAsia="Times New Roman" w:hAnsi="Calibri" w:cs="Calibri"/>
          <w:color w:val="222222"/>
          <w:u w:val="single"/>
          <w:shd w:val="clear" w:color="auto" w:fill="FFFFFF"/>
        </w:rPr>
        <w:t>.</w:t>
      </w:r>
    </w:p>
    <w:p w14:paraId="4C7EA220"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t>Student who are not enrolled for three semesters (one calendar year) or more must apply for readmission to Michigan State University. More information about readmission and the appropriate application can be found, here: </w:t>
      </w:r>
      <w:hyperlink r:id="rId40" w:history="1">
        <w:r w:rsidRPr="00462B31">
          <w:rPr>
            <w:rFonts w:ascii="Calibri" w:eastAsia="Times New Roman" w:hAnsi="Calibri" w:cs="Calibri"/>
            <w:color w:val="954F72"/>
          </w:rPr>
          <w:t>https://reg.msu.edu/StuForms/ReAdmission/Readmission.aspx</w:t>
        </w:r>
      </w:hyperlink>
    </w:p>
    <w:p w14:paraId="311E7AAB"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222222"/>
          <w:shd w:val="clear" w:color="auto" w:fill="FFFFFF"/>
        </w:rPr>
        <w:t>Before the student returns, they are required to formally request, in writing, permission for readmission from the Associate Dean for Academic Affairs. The Associate Dean for Academic Affairs and the program’s director or coordinator will review the requests and forward to the appropriate College of Nursing committee. Please refer to the readmission policy for further details.</w:t>
      </w:r>
    </w:p>
    <w:p w14:paraId="7954D22D"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t>Students who have been away from their program for one calendar year or more are considered noncompliant until all of the clinical requirements are met. Please refer to the Compliance Policy for more information. </w:t>
      </w:r>
      <w:r>
        <w:rPr>
          <w:rFonts w:ascii="Calibri" w:eastAsia="Times New Roman" w:hAnsi="Calibri" w:cs="Calibri"/>
          <w:color w:val="000000"/>
        </w:rPr>
        <w:br/>
      </w:r>
    </w:p>
    <w:p w14:paraId="4610034E"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b/>
          <w:bCs/>
          <w:color w:val="000000"/>
        </w:rPr>
        <w:t>Withdraw from the University</w:t>
      </w:r>
    </w:p>
    <w:p w14:paraId="6F5BA405" w14:textId="77777777" w:rsidR="0052061D" w:rsidRPr="00462B31" w:rsidRDefault="0052061D" w:rsidP="0052061D">
      <w:pPr>
        <w:rPr>
          <w:rFonts w:ascii="Calibri" w:eastAsia="Times New Roman" w:hAnsi="Calibri" w:cs="Calibri"/>
          <w:color w:val="000000"/>
        </w:rPr>
      </w:pPr>
      <w:r w:rsidRPr="00462B31">
        <w:rPr>
          <w:rFonts w:ascii="Calibri" w:eastAsia="Times New Roman" w:hAnsi="Calibri" w:cs="Calibri"/>
          <w:color w:val="000000"/>
        </w:rPr>
        <w:lastRenderedPageBreak/>
        <w:t>Information about withdrawing from the University can be found under the General Procedures and Regulations in the Academic Programs Catalog, here:</w:t>
      </w:r>
      <w:r>
        <w:rPr>
          <w:rFonts w:ascii="Calibri" w:eastAsia="Times New Roman" w:hAnsi="Calibri" w:cs="Calibri"/>
          <w:color w:val="000000"/>
        </w:rPr>
        <w:t xml:space="preserve"> </w:t>
      </w:r>
      <w:hyperlink r:id="rId41" w:anchor="s498" w:history="1">
        <w:r w:rsidRPr="00403972">
          <w:rPr>
            <w:rStyle w:val="Hyperlink"/>
            <w:rFonts w:ascii="Calibri" w:eastAsia="Times New Roman" w:hAnsi="Calibri" w:cs="Calibri"/>
          </w:rPr>
          <w:t>https://reg.msu.edu/AcademicPrograms/Text.aspx?Section=112#s498</w:t>
        </w:r>
      </w:hyperlink>
    </w:p>
    <w:p w14:paraId="29B0481B" w14:textId="77777777" w:rsidR="00C65A53" w:rsidRDefault="00C63212" w:rsidP="00C65A53">
      <w:pPr>
        <w:pStyle w:val="Heading1"/>
      </w:pPr>
      <w:bookmarkStart w:id="40" w:name="_Toc25244424"/>
      <w:r w:rsidRPr="00DF18F0">
        <w:t>Professionalism Guidelines</w:t>
      </w:r>
      <w:bookmarkStart w:id="41" w:name="_Toc25244425"/>
      <w:bookmarkEnd w:id="40"/>
    </w:p>
    <w:p w14:paraId="6ACB0A0C" w14:textId="77777777" w:rsidR="00C65A53" w:rsidRPr="00C65A53" w:rsidRDefault="00C65A53" w:rsidP="00C65A53">
      <w:pPr>
        <w:rPr>
          <w:lang w:val="en"/>
        </w:rPr>
      </w:pPr>
    </w:p>
    <w:p w14:paraId="0A4D7130" w14:textId="77777777" w:rsidR="00C63212" w:rsidRPr="00DF18F0" w:rsidRDefault="00C63212" w:rsidP="00F94484">
      <w:pPr>
        <w:pStyle w:val="Heading2"/>
      </w:pPr>
      <w:r w:rsidRPr="00DF18F0">
        <w:t>Academic Integrity</w:t>
      </w:r>
      <w:bookmarkEnd w:id="41"/>
    </w:p>
    <w:p w14:paraId="57FBF79B" w14:textId="77777777" w:rsidR="00A4365D" w:rsidRPr="00462B31" w:rsidRDefault="00A4365D" w:rsidP="00A4365D">
      <w:pPr>
        <w:spacing w:line="360" w:lineRule="atLeast"/>
        <w:rPr>
          <w:rFonts w:ascii="Calibri" w:eastAsia="Times New Roman" w:hAnsi="Calibri" w:cs="Calibri"/>
          <w:color w:val="000000"/>
        </w:rPr>
      </w:pPr>
      <w:r w:rsidRPr="00462B31">
        <w:rPr>
          <w:rFonts w:ascii="Calibri" w:eastAsia="Times New Roman" w:hAnsi="Calibri" w:cs="Calibri"/>
          <w:b/>
          <w:bCs/>
          <w:color w:val="000000"/>
          <w:u w:val="single"/>
        </w:rPr>
        <w:t>Overview</w:t>
      </w:r>
    </w:p>
    <w:p w14:paraId="7856E5D9" w14:textId="77777777" w:rsidR="00A4365D" w:rsidRPr="00462B31" w:rsidRDefault="00A4365D" w:rsidP="00A4365D">
      <w:pPr>
        <w:spacing w:line="360" w:lineRule="atLeast"/>
        <w:rPr>
          <w:rFonts w:ascii="Calibri" w:eastAsia="Times New Roman" w:hAnsi="Calibri" w:cs="Calibri"/>
          <w:color w:val="000000"/>
        </w:rPr>
      </w:pPr>
      <w:r w:rsidRPr="00462B31">
        <w:rPr>
          <w:rFonts w:ascii="Calibri" w:eastAsia="Times New Roman" w:hAnsi="Calibri" w:cs="Calibri"/>
          <w:color w:val="000000"/>
        </w:rPr>
        <w:t>“Academic Integrity is honest and responsible scholarship” and is the “foundation for university success” (Office of the University Ombudsperson [OUO], n.d.).  The expectation is that students at all levels of academic learning will submit original work and give credit to other peoples' ideas. </w:t>
      </w:r>
      <w:hyperlink r:id="rId42" w:history="1">
        <w:r w:rsidRPr="00462B31">
          <w:rPr>
            <w:rFonts w:ascii="Calibri" w:eastAsia="Times New Roman" w:hAnsi="Calibri" w:cs="Calibri"/>
            <w:color w:val="954F72"/>
          </w:rPr>
          <w:t>https://ombud.msu.edu/academic-integrity/What%20is%20Academic%20Integrity.html</w:t>
        </w:r>
      </w:hyperlink>
      <w:r w:rsidRPr="00462B31">
        <w:rPr>
          <w:rFonts w:ascii="Calibri" w:eastAsia="Times New Roman" w:hAnsi="Calibri" w:cs="Calibri"/>
          <w:color w:val="000000"/>
        </w:rPr>
        <w:t> </w:t>
      </w:r>
    </w:p>
    <w:p w14:paraId="38BCAF4B" w14:textId="77777777" w:rsidR="00A4365D" w:rsidRPr="00462B31" w:rsidRDefault="00A4365D" w:rsidP="00A4365D">
      <w:pPr>
        <w:spacing w:line="360" w:lineRule="atLeast"/>
        <w:rPr>
          <w:rFonts w:ascii="Calibri" w:eastAsia="Times New Roman" w:hAnsi="Calibri" w:cs="Calibri"/>
          <w:color w:val="000000"/>
        </w:rPr>
      </w:pPr>
      <w:r w:rsidRPr="00462B31">
        <w:rPr>
          <w:rFonts w:ascii="Calibri" w:eastAsia="Times New Roman" w:hAnsi="Calibri" w:cs="Calibri"/>
          <w:color w:val="000000"/>
        </w:rPr>
        <w:t>Academically dishonest behavior presents an ethical and moral dilemma in learning, particularly on-line. With easy access to expanded technology and abundant resources on-line, the magnitude of academic dishonesty has increased, at MSU and nationally. </w:t>
      </w:r>
    </w:p>
    <w:p w14:paraId="399D94A8" w14:textId="77777777" w:rsidR="00A4365D" w:rsidRPr="00462B31" w:rsidRDefault="00A4365D" w:rsidP="00A4365D">
      <w:pPr>
        <w:spacing w:line="360" w:lineRule="atLeast"/>
        <w:rPr>
          <w:rFonts w:ascii="Calibri" w:eastAsia="Times New Roman" w:hAnsi="Calibri" w:cs="Calibri"/>
          <w:color w:val="000000"/>
        </w:rPr>
      </w:pPr>
      <w:r w:rsidRPr="00462B31">
        <w:rPr>
          <w:rFonts w:ascii="Calibri" w:eastAsia="Times New Roman" w:hAnsi="Calibri" w:cs="Calibri"/>
          <w:color w:val="000000"/>
        </w:rPr>
        <w:t>Maintaining academic integrity involves:</w:t>
      </w:r>
    </w:p>
    <w:p w14:paraId="6D5CC4A6" w14:textId="77777777" w:rsidR="00A4365D" w:rsidRPr="00462B31" w:rsidRDefault="00A4365D" w:rsidP="008E0052">
      <w:pPr>
        <w:numPr>
          <w:ilvl w:val="0"/>
          <w:numId w:val="50"/>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Creating and expressing your own ideas in course work</w:t>
      </w:r>
    </w:p>
    <w:p w14:paraId="1AF1096C" w14:textId="77777777" w:rsidR="00A4365D" w:rsidRPr="00462B31" w:rsidRDefault="00A4365D" w:rsidP="008E0052">
      <w:pPr>
        <w:numPr>
          <w:ilvl w:val="0"/>
          <w:numId w:val="50"/>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Acknowledging all sources of information</w:t>
      </w:r>
    </w:p>
    <w:p w14:paraId="2C03241D" w14:textId="77777777" w:rsidR="00A4365D" w:rsidRPr="00462B31" w:rsidRDefault="00A4365D" w:rsidP="008E0052">
      <w:pPr>
        <w:numPr>
          <w:ilvl w:val="0"/>
          <w:numId w:val="50"/>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Using appropriate, scholarly web sites, journals, books, etc.</w:t>
      </w:r>
    </w:p>
    <w:p w14:paraId="0F8D4900" w14:textId="77777777" w:rsidR="00A4365D" w:rsidRPr="00462B31" w:rsidRDefault="00A4365D" w:rsidP="008E0052">
      <w:pPr>
        <w:numPr>
          <w:ilvl w:val="0"/>
          <w:numId w:val="50"/>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Completing assignments independently or acknowledging faculty sanctioned collaboration</w:t>
      </w:r>
    </w:p>
    <w:p w14:paraId="3A363E05" w14:textId="77777777" w:rsidR="00A4365D" w:rsidRPr="00462B31" w:rsidRDefault="00A4365D" w:rsidP="008E0052">
      <w:pPr>
        <w:numPr>
          <w:ilvl w:val="0"/>
          <w:numId w:val="50"/>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Accurately reporting results when conducting physical assessments, quality improvement projects, research or other type of work where subjective or objective information is collected and documented</w:t>
      </w:r>
    </w:p>
    <w:p w14:paraId="4DF6286C" w14:textId="77777777" w:rsidR="00A4365D" w:rsidRPr="00462B31" w:rsidRDefault="00A4365D" w:rsidP="008E0052">
      <w:pPr>
        <w:numPr>
          <w:ilvl w:val="0"/>
          <w:numId w:val="50"/>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Honesty related to and during quizzes and examinations</w:t>
      </w:r>
    </w:p>
    <w:p w14:paraId="77799292" w14:textId="77777777" w:rsidR="00A4365D" w:rsidRPr="00A4365D" w:rsidRDefault="00A4365D" w:rsidP="008E0052">
      <w:pPr>
        <w:numPr>
          <w:ilvl w:val="0"/>
          <w:numId w:val="50"/>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Following all course guidelines and expectations </w:t>
      </w:r>
      <w:r>
        <w:rPr>
          <w:rFonts w:ascii="Times New Roman" w:eastAsia="Times New Roman" w:hAnsi="Times New Roman" w:cs="Times New Roman"/>
          <w:color w:val="000000"/>
        </w:rPr>
        <w:br/>
      </w:r>
    </w:p>
    <w:p w14:paraId="0DF8D4FE" w14:textId="77777777" w:rsidR="00A4365D" w:rsidRPr="00462B31" w:rsidRDefault="00A4365D" w:rsidP="00A4365D">
      <w:pPr>
        <w:spacing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Academic integrity is the foundation for successful completion of the MSU nursing education experience. Learning how to express original and creative ideas, citing sources, working independently or cooperatively and equally in assigned groups, and reporting results accurately and with integrity are skills that carry students beyond their academic career.  Academic dishonesty cheats the student of valuable learning experiences but can also lead to a failing grade on assignments, a failing grade in a course, or even expulsion from the university (OUO, n.d.). </w:t>
      </w:r>
    </w:p>
    <w:p w14:paraId="1E0FC1C2" w14:textId="77777777" w:rsidR="00A4365D" w:rsidRPr="00462B31" w:rsidRDefault="00A4365D" w:rsidP="00A4365D">
      <w:pPr>
        <w:spacing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Academic integrity in the College of Nursing (CON) includes:</w:t>
      </w:r>
    </w:p>
    <w:p w14:paraId="5D88ECC4" w14:textId="77777777" w:rsidR="00A4365D" w:rsidRPr="00462B31" w:rsidRDefault="00A4365D" w:rsidP="008E0052">
      <w:pPr>
        <w:numPr>
          <w:ilvl w:val="0"/>
          <w:numId w:val="51"/>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Civility and Tolerance</w:t>
      </w:r>
    </w:p>
    <w:p w14:paraId="68F00B5E" w14:textId="77777777" w:rsidR="00A4365D" w:rsidRPr="00462B31" w:rsidRDefault="00A4365D" w:rsidP="008E0052">
      <w:pPr>
        <w:numPr>
          <w:ilvl w:val="0"/>
          <w:numId w:val="51"/>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Honesty and Truth</w:t>
      </w:r>
    </w:p>
    <w:p w14:paraId="5BF11221" w14:textId="77777777" w:rsidR="00A4365D" w:rsidRPr="00462B31" w:rsidRDefault="00A4365D" w:rsidP="008E0052">
      <w:pPr>
        <w:numPr>
          <w:ilvl w:val="0"/>
          <w:numId w:val="51"/>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lastRenderedPageBreak/>
        <w:t>Plagiarism</w:t>
      </w:r>
    </w:p>
    <w:p w14:paraId="4A5154EE" w14:textId="77777777" w:rsidR="00A4365D" w:rsidRPr="00A4365D" w:rsidRDefault="00A4365D" w:rsidP="008E0052">
      <w:pPr>
        <w:numPr>
          <w:ilvl w:val="0"/>
          <w:numId w:val="51"/>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Professionalism</w:t>
      </w:r>
      <w:r>
        <w:rPr>
          <w:rFonts w:ascii="Times New Roman" w:eastAsia="Times New Roman" w:hAnsi="Times New Roman" w:cs="Times New Roman"/>
          <w:color w:val="000000"/>
        </w:rPr>
        <w:br/>
      </w:r>
      <w:r w:rsidRPr="00A4365D">
        <w:rPr>
          <w:rFonts w:ascii="Times New Roman" w:eastAsia="Times New Roman" w:hAnsi="Times New Roman" w:cs="Times New Roman"/>
          <w:color w:val="000000"/>
        </w:rPr>
        <w:t> </w:t>
      </w:r>
    </w:p>
    <w:p w14:paraId="2D33F93E" w14:textId="77777777" w:rsidR="00A4365D" w:rsidRPr="00462B31" w:rsidRDefault="00A4365D" w:rsidP="00A4365D">
      <w:pPr>
        <w:spacing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The </w:t>
      </w:r>
      <w:r w:rsidRPr="00462B31">
        <w:rPr>
          <w:rFonts w:ascii="Times New Roman" w:eastAsia="Times New Roman" w:hAnsi="Times New Roman" w:cs="Times New Roman"/>
          <w:b/>
          <w:bCs/>
          <w:color w:val="000000"/>
        </w:rPr>
        <w:t>American Nurses Association (ANA) Code of Ethics</w:t>
      </w:r>
      <w:r w:rsidRPr="00462B31">
        <w:rPr>
          <w:rFonts w:ascii="Times New Roman" w:eastAsia="Times New Roman" w:hAnsi="Times New Roman" w:cs="Times New Roman"/>
          <w:color w:val="000000"/>
        </w:rPr>
        <w:t xml:space="preserve"> serves as the nursing professions ethical standard across all roles, settings, and practice levels (ANA, 2015). The ethical values, obligations, and expectations of every individual who enters the profession are spelled out in nine provisions with interpretive statements. Related to academic integrity, Provisions 5, 6 and 9 </w:t>
      </w:r>
      <w:proofErr w:type="gramStart"/>
      <w:r w:rsidRPr="00462B31">
        <w:rPr>
          <w:rFonts w:ascii="Times New Roman" w:eastAsia="Times New Roman" w:hAnsi="Times New Roman" w:cs="Times New Roman"/>
          <w:color w:val="000000"/>
        </w:rPr>
        <w:t>correlate</w:t>
      </w:r>
      <w:proofErr w:type="gramEnd"/>
      <w:r w:rsidRPr="00462B31">
        <w:rPr>
          <w:rFonts w:ascii="Times New Roman" w:eastAsia="Times New Roman" w:hAnsi="Times New Roman" w:cs="Times New Roman"/>
          <w:color w:val="000000"/>
        </w:rPr>
        <w:t xml:space="preserve"> with CON expectations for all levels of students.</w:t>
      </w:r>
    </w:p>
    <w:p w14:paraId="3DED7DA4" w14:textId="77777777" w:rsidR="00A4365D" w:rsidRPr="00462B31" w:rsidRDefault="00A4365D" w:rsidP="008E0052">
      <w:pPr>
        <w:numPr>
          <w:ilvl w:val="0"/>
          <w:numId w:val="52"/>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b/>
          <w:bCs/>
          <w:color w:val="000000"/>
        </w:rPr>
        <w:t>Provision 5</w:t>
      </w:r>
      <w:r w:rsidRPr="00462B31">
        <w:rPr>
          <w:rFonts w:ascii="Times New Roman" w:eastAsia="Times New Roman" w:hAnsi="Times New Roman" w:cs="Times New Roman"/>
          <w:color w:val="000000"/>
        </w:rPr>
        <w:t>: The nurse owes the same duties to self as to others, including the responsibility to promote health and safety, preserve wholeness of character and integrity, maintain competence, and continue personal and professional growth.</w:t>
      </w:r>
    </w:p>
    <w:p w14:paraId="5AF9C64E" w14:textId="77777777" w:rsidR="00A4365D" w:rsidRPr="00462B31" w:rsidRDefault="00A4365D" w:rsidP="008E0052">
      <w:pPr>
        <w:numPr>
          <w:ilvl w:val="1"/>
          <w:numId w:val="52"/>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Preservation of wholeness of character and integrity</w:t>
      </w:r>
    </w:p>
    <w:p w14:paraId="3B399459" w14:textId="77777777" w:rsidR="00A4365D" w:rsidRPr="00A4365D" w:rsidRDefault="00A4365D" w:rsidP="008E0052">
      <w:pPr>
        <w:numPr>
          <w:ilvl w:val="1"/>
          <w:numId w:val="52"/>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Continuation of professional and personal growth</w:t>
      </w:r>
      <w:r>
        <w:rPr>
          <w:rFonts w:ascii="Times New Roman" w:eastAsia="Times New Roman" w:hAnsi="Times New Roman" w:cs="Times New Roman"/>
          <w:color w:val="000000"/>
        </w:rPr>
        <w:br/>
      </w:r>
      <w:r w:rsidRPr="00A4365D">
        <w:rPr>
          <w:rFonts w:ascii="Times New Roman" w:eastAsia="Times New Roman" w:hAnsi="Times New Roman" w:cs="Times New Roman"/>
          <w:color w:val="000000"/>
        </w:rPr>
        <w:t> </w:t>
      </w:r>
    </w:p>
    <w:p w14:paraId="2AFCF765" w14:textId="77777777" w:rsidR="00A4365D" w:rsidRPr="00462B31" w:rsidRDefault="00A4365D" w:rsidP="008E0052">
      <w:pPr>
        <w:numPr>
          <w:ilvl w:val="0"/>
          <w:numId w:val="53"/>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b/>
          <w:bCs/>
          <w:color w:val="000000"/>
        </w:rPr>
        <w:t>Provision 6:</w:t>
      </w:r>
      <w:r w:rsidRPr="00462B31">
        <w:rPr>
          <w:rFonts w:ascii="Times New Roman" w:eastAsia="Times New Roman" w:hAnsi="Times New Roman" w:cs="Times New Roman"/>
          <w:color w:val="000000"/>
        </w:rPr>
        <w:t> The nurse, through individual and collective effort, establishes, maintains, and improves the ethical environment of the work setting</w:t>
      </w:r>
      <w:r w:rsidRPr="00462B31">
        <w:rPr>
          <w:rFonts w:ascii="Times New Roman" w:eastAsia="Times New Roman" w:hAnsi="Times New Roman" w:cs="Times New Roman"/>
          <w:i/>
          <w:iCs/>
          <w:color w:val="000000"/>
        </w:rPr>
        <w:t> (academic environment)</w:t>
      </w:r>
      <w:r w:rsidRPr="00462B31">
        <w:rPr>
          <w:rFonts w:ascii="Times New Roman" w:eastAsia="Times New Roman" w:hAnsi="Times New Roman" w:cs="Times New Roman"/>
          <w:color w:val="000000"/>
        </w:rPr>
        <w:t> and conditions of employment that are conducive to safe, quality health care.</w:t>
      </w:r>
    </w:p>
    <w:p w14:paraId="45ABA818" w14:textId="77777777" w:rsidR="00A4365D" w:rsidRPr="00462B31" w:rsidRDefault="00A4365D" w:rsidP="008E0052">
      <w:pPr>
        <w:numPr>
          <w:ilvl w:val="1"/>
          <w:numId w:val="53"/>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Moral virtue</w:t>
      </w:r>
    </w:p>
    <w:p w14:paraId="655C88B8" w14:textId="77777777" w:rsidR="00A4365D" w:rsidRPr="00462B31" w:rsidRDefault="00A4365D" w:rsidP="008E0052">
      <w:pPr>
        <w:numPr>
          <w:ilvl w:val="1"/>
          <w:numId w:val="53"/>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Ethical obligation</w:t>
      </w:r>
    </w:p>
    <w:p w14:paraId="29F5D92E" w14:textId="77777777" w:rsidR="00A4365D" w:rsidRPr="00462B31" w:rsidRDefault="00A4365D" w:rsidP="008E0052">
      <w:pPr>
        <w:numPr>
          <w:ilvl w:val="1"/>
          <w:numId w:val="53"/>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Responsibility for the academic environment</w:t>
      </w:r>
    </w:p>
    <w:p w14:paraId="5799877C" w14:textId="77777777" w:rsidR="00A4365D" w:rsidRPr="00462B31" w:rsidRDefault="00A4365D" w:rsidP="00A4365D">
      <w:pPr>
        <w:spacing w:line="360" w:lineRule="atLeast"/>
        <w:ind w:left="1440"/>
        <w:rPr>
          <w:rFonts w:ascii="Times New Roman" w:eastAsia="Times New Roman" w:hAnsi="Times New Roman" w:cs="Times New Roman"/>
          <w:color w:val="000000"/>
        </w:rPr>
      </w:pPr>
      <w:r w:rsidRPr="00462B31">
        <w:rPr>
          <w:rFonts w:ascii="Times New Roman" w:eastAsia="Times New Roman" w:hAnsi="Times New Roman" w:cs="Times New Roman"/>
          <w:color w:val="000000"/>
        </w:rPr>
        <w:t> </w:t>
      </w:r>
    </w:p>
    <w:p w14:paraId="37EF8EB7" w14:textId="77777777" w:rsidR="00A4365D" w:rsidRPr="00462B31" w:rsidRDefault="00A4365D" w:rsidP="008E0052">
      <w:pPr>
        <w:numPr>
          <w:ilvl w:val="0"/>
          <w:numId w:val="54"/>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b/>
          <w:bCs/>
          <w:color w:val="000000"/>
        </w:rPr>
        <w:t>Provision 9: </w:t>
      </w:r>
      <w:r w:rsidRPr="00462B31">
        <w:rPr>
          <w:rFonts w:ascii="Times New Roman" w:eastAsia="Times New Roman" w:hAnsi="Times New Roman" w:cs="Times New Roman"/>
          <w:color w:val="000000"/>
        </w:rPr>
        <w:t>The profession of nursing, collectively through its professional organizations, must articulate nursing values, maintain the integrity of the profession, and integrate principles of social justice into nursing and health policy.</w:t>
      </w:r>
    </w:p>
    <w:p w14:paraId="7C42E72E" w14:textId="77777777" w:rsidR="00A4365D" w:rsidRPr="00462B31" w:rsidRDefault="00A4365D" w:rsidP="008E0052">
      <w:pPr>
        <w:numPr>
          <w:ilvl w:val="1"/>
          <w:numId w:val="54"/>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Articulation and assertion of values</w:t>
      </w:r>
    </w:p>
    <w:p w14:paraId="2DABD4B6" w14:textId="77777777" w:rsidR="00A4365D" w:rsidRPr="00462B31" w:rsidRDefault="00A4365D" w:rsidP="008E0052">
      <w:pPr>
        <w:numPr>
          <w:ilvl w:val="1"/>
          <w:numId w:val="54"/>
        </w:numPr>
        <w:spacing w:after="0" w:line="360"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Integrity of the profession</w:t>
      </w:r>
    </w:p>
    <w:p w14:paraId="340C0D7B" w14:textId="77777777" w:rsidR="00A4365D" w:rsidRPr="00462B31" w:rsidRDefault="00A4365D" w:rsidP="00A4365D">
      <w:pPr>
        <w:ind w:left="720"/>
        <w:rPr>
          <w:rFonts w:ascii="Times New Roman" w:eastAsia="Times New Roman" w:hAnsi="Times New Roman" w:cs="Times New Roman"/>
          <w:color w:val="000000"/>
        </w:rPr>
      </w:pPr>
      <w:r w:rsidRPr="00462B31">
        <w:rPr>
          <w:rFonts w:ascii="Times New Roman" w:eastAsia="Times New Roman" w:hAnsi="Times New Roman" w:cs="Times New Roman"/>
          <w:color w:val="000000"/>
        </w:rPr>
        <w:t> </w:t>
      </w:r>
    </w:p>
    <w:p w14:paraId="4D6DE679"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b/>
          <w:bCs/>
          <w:color w:val="000000"/>
          <w:u w:val="single"/>
        </w:rPr>
        <w:t>Civility and Tolerance</w:t>
      </w:r>
    </w:p>
    <w:p w14:paraId="0C2F920B"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 xml:space="preserve">Civility is the ability to discuss differing viewpoints without hostility, abuse, or personal attacks and requires mutual respect (Porath, </w:t>
      </w:r>
      <w:proofErr w:type="spellStart"/>
      <w:r w:rsidRPr="00462B31">
        <w:rPr>
          <w:rFonts w:ascii="Calibri" w:eastAsia="Times New Roman" w:hAnsi="Calibri" w:cs="Calibri"/>
          <w:color w:val="000000"/>
        </w:rPr>
        <w:t>Gerbasi</w:t>
      </w:r>
      <w:proofErr w:type="spellEnd"/>
      <w:r w:rsidRPr="00462B31">
        <w:rPr>
          <w:rFonts w:ascii="Calibri" w:eastAsia="Times New Roman" w:hAnsi="Calibri" w:cs="Calibri"/>
          <w:color w:val="000000"/>
        </w:rPr>
        <w:t xml:space="preserve">, &amp; </w:t>
      </w:r>
      <w:proofErr w:type="spellStart"/>
      <w:r w:rsidRPr="00462B31">
        <w:rPr>
          <w:rFonts w:ascii="Calibri" w:eastAsia="Times New Roman" w:hAnsi="Calibri" w:cs="Calibri"/>
          <w:color w:val="000000"/>
        </w:rPr>
        <w:t>Schorch</w:t>
      </w:r>
      <w:proofErr w:type="spellEnd"/>
      <w:r w:rsidRPr="00462B31">
        <w:rPr>
          <w:rFonts w:ascii="Calibri" w:eastAsia="Times New Roman" w:hAnsi="Calibri" w:cs="Calibri"/>
          <w:color w:val="000000"/>
        </w:rPr>
        <w:t>, 2015).</w:t>
      </w:r>
    </w:p>
    <w:p w14:paraId="18025A8F"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 xml:space="preserve">Incivility consists of unacceptable behaviors: disrespect to faculty, staff, and classmates; inflammatory or derogatory verbal or written language; bullying; being tardy or leaving class early; and, cheating (Gallo, 2012; </w:t>
      </w:r>
      <w:proofErr w:type="spellStart"/>
      <w:r w:rsidRPr="00462B31">
        <w:rPr>
          <w:rFonts w:ascii="Calibri" w:eastAsia="Times New Roman" w:hAnsi="Calibri" w:cs="Calibri"/>
          <w:color w:val="000000"/>
        </w:rPr>
        <w:t>Saltzberg</w:t>
      </w:r>
      <w:proofErr w:type="spellEnd"/>
      <w:r w:rsidRPr="00462B31">
        <w:rPr>
          <w:rFonts w:ascii="Calibri" w:eastAsia="Times New Roman" w:hAnsi="Calibri" w:cs="Calibri"/>
          <w:color w:val="000000"/>
        </w:rPr>
        <w:t xml:space="preserve"> &amp; Clark, 2015).</w:t>
      </w:r>
    </w:p>
    <w:p w14:paraId="2D58DA05"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 xml:space="preserve">MSU Academic Council approved the following statement for all Spartans and those attending university events (2010, April 20). “…to promote tolerance and civil behavior and to hold themselves to high standards that reflect the university’s commitment to respect viewpoints that may be different from their own. Only by respecting individuals with diverse perspectives and ideas can we build an </w:t>
      </w:r>
      <w:r w:rsidRPr="00462B31">
        <w:rPr>
          <w:rFonts w:ascii="Calibri" w:eastAsia="Times New Roman" w:hAnsi="Calibri" w:cs="Calibri"/>
          <w:color w:val="000000"/>
        </w:rPr>
        <w:lastRenderedPageBreak/>
        <w:t>environment of civility that is conducive to advancing knowledge and transforming lives”. </w:t>
      </w:r>
      <w:hyperlink r:id="rId43" w:history="1">
        <w:r w:rsidRPr="00462B31">
          <w:rPr>
            <w:rFonts w:ascii="Calibri" w:eastAsia="Times New Roman" w:hAnsi="Calibri" w:cs="Calibri"/>
            <w:color w:val="954F72"/>
          </w:rPr>
          <w:t>https://www.hr.msu.edu/policies-procedures/university-wide/tolerance_civility.html</w:t>
        </w:r>
      </w:hyperlink>
    </w:p>
    <w:p w14:paraId="44B0C2E4" w14:textId="77777777" w:rsidR="00A4365D" w:rsidRPr="00462B31" w:rsidRDefault="00A4365D" w:rsidP="00A4365D">
      <w:pPr>
        <w:rPr>
          <w:rFonts w:ascii="Calibri" w:eastAsia="Times New Roman" w:hAnsi="Calibri" w:cs="Calibri"/>
          <w:color w:val="000000"/>
        </w:rPr>
      </w:pPr>
      <w:r>
        <w:rPr>
          <w:rFonts w:ascii="Calibri" w:eastAsia="Times New Roman" w:hAnsi="Calibri" w:cs="Calibri"/>
          <w:b/>
          <w:bCs/>
          <w:color w:val="000000"/>
        </w:rPr>
        <w:br/>
      </w:r>
      <w:r w:rsidRPr="00462B31">
        <w:rPr>
          <w:rFonts w:ascii="Calibri" w:eastAsia="Times New Roman" w:hAnsi="Calibri" w:cs="Calibri"/>
          <w:b/>
          <w:bCs/>
          <w:color w:val="000000"/>
          <w:u w:val="single"/>
        </w:rPr>
        <w:t>Plagiarism</w:t>
      </w:r>
    </w:p>
    <w:p w14:paraId="4C316CD5"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 “Plagiarism is copying another person’s text or ideas and passing the copied material as your own work” (Cobbett, 2016, p.1). Plagiarism is fraud and carries the possibility of harsh consequences: a failing grade in the assigned activity or course, loss of reputation, loss of student employment, and expulsion from the university. This definition includes tables, table legends, graphics, figures and figure legends which you copy into your text.</w:t>
      </w:r>
    </w:p>
    <w:p w14:paraId="1F291693"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Types of plagiarism: accidental/unintentional, blatant or of self. However, regardless of the type of plagiarism, students are held to the same standard and face the same academic consequences.</w:t>
      </w:r>
    </w:p>
    <w:p w14:paraId="0653CE29"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This definition of plagiarism applies for copied text and ideas, regardless of:</w:t>
      </w:r>
    </w:p>
    <w:p w14:paraId="5818BCAE" w14:textId="77777777" w:rsidR="00A4365D" w:rsidRPr="00462B31" w:rsidRDefault="00A4365D" w:rsidP="008E0052">
      <w:pPr>
        <w:numPr>
          <w:ilvl w:val="0"/>
          <w:numId w:val="55"/>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The source of the copied text or idea</w:t>
      </w:r>
    </w:p>
    <w:p w14:paraId="480B4B7B" w14:textId="77777777" w:rsidR="00A4365D" w:rsidRPr="00462B31" w:rsidRDefault="00A4365D" w:rsidP="008E0052">
      <w:pPr>
        <w:numPr>
          <w:ilvl w:val="0"/>
          <w:numId w:val="55"/>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Whether the author(s) of the text or idea which you have copied actually copied that text or idea from another source</w:t>
      </w:r>
    </w:p>
    <w:p w14:paraId="745B9994" w14:textId="77777777" w:rsidR="00A4365D" w:rsidRPr="00462B31" w:rsidRDefault="00A4365D" w:rsidP="008E0052">
      <w:pPr>
        <w:numPr>
          <w:ilvl w:val="0"/>
          <w:numId w:val="55"/>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Whether or not the authorship of the text or idea which you copy is known</w:t>
      </w:r>
    </w:p>
    <w:p w14:paraId="791FB22E" w14:textId="77777777" w:rsidR="00A4365D" w:rsidRPr="00462B31" w:rsidRDefault="00A4365D" w:rsidP="008E0052">
      <w:pPr>
        <w:numPr>
          <w:ilvl w:val="0"/>
          <w:numId w:val="55"/>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The nature of your text (journal paper/article, webpage, book chapter, paper submitted for college courses, etc.) into which you copy the text or idea</w:t>
      </w:r>
    </w:p>
    <w:p w14:paraId="500392CF" w14:textId="77777777" w:rsidR="00A4365D" w:rsidRPr="00462B31" w:rsidRDefault="00A4365D" w:rsidP="008E0052">
      <w:pPr>
        <w:numPr>
          <w:ilvl w:val="0"/>
          <w:numId w:val="55"/>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Whether or not the author of the source of the copied materials gives permission for the material to be copied</w:t>
      </w:r>
    </w:p>
    <w:p w14:paraId="3423F208" w14:textId="77777777" w:rsidR="00A4365D" w:rsidRPr="00462B31" w:rsidRDefault="00A4365D" w:rsidP="008E0052">
      <w:pPr>
        <w:numPr>
          <w:ilvl w:val="0"/>
          <w:numId w:val="55"/>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Whether you are or are not the author of the source of the copied text or idea (</w:t>
      </w:r>
      <w:proofErr w:type="spellStart"/>
      <w:r w:rsidRPr="00462B31">
        <w:rPr>
          <w:rFonts w:ascii="Times New Roman" w:eastAsia="Times New Roman" w:hAnsi="Times New Roman" w:cs="Times New Roman"/>
          <w:color w:val="000000"/>
        </w:rPr>
        <w:t>self plagiarism</w:t>
      </w:r>
      <w:proofErr w:type="spellEnd"/>
      <w:r w:rsidRPr="00462B31">
        <w:rPr>
          <w:rFonts w:ascii="Times New Roman" w:eastAsia="Times New Roman" w:hAnsi="Times New Roman" w:cs="Times New Roman"/>
          <w:color w:val="000000"/>
        </w:rPr>
        <w:t>)</w:t>
      </w:r>
    </w:p>
    <w:p w14:paraId="6208E6C9"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 </w:t>
      </w:r>
    </w:p>
    <w:p w14:paraId="0A8A8A9C"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Refer to the following MSU websites, including the Ombudsperson, for updated information:</w:t>
      </w:r>
    </w:p>
    <w:p w14:paraId="7FF43120" w14:textId="77777777" w:rsidR="00A4365D" w:rsidRPr="00462B31" w:rsidRDefault="00A4365D" w:rsidP="008E0052">
      <w:pPr>
        <w:numPr>
          <w:ilvl w:val="0"/>
          <w:numId w:val="56"/>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Plagiarism, including types </w:t>
      </w:r>
      <w:hyperlink r:id="rId44" w:history="1">
        <w:r w:rsidRPr="00462B31">
          <w:rPr>
            <w:rFonts w:ascii="Times New Roman" w:eastAsia="Times New Roman" w:hAnsi="Times New Roman" w:cs="Times New Roman"/>
            <w:color w:val="954F72"/>
          </w:rPr>
          <w:t>https://ombud.msu.edu/academic-integrity/plagiarism-policy.html</w:t>
        </w:r>
      </w:hyperlink>
    </w:p>
    <w:p w14:paraId="560D8A24" w14:textId="77777777" w:rsidR="00A4365D" w:rsidRPr="00462B31" w:rsidRDefault="00A4365D" w:rsidP="008E0052">
      <w:pPr>
        <w:numPr>
          <w:ilvl w:val="0"/>
          <w:numId w:val="56"/>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Integrity of Scholarship and Grades</w:t>
      </w:r>
    </w:p>
    <w:p w14:paraId="6079681C" w14:textId="77777777" w:rsidR="00A4365D" w:rsidRPr="00462B31" w:rsidRDefault="0057384E" w:rsidP="00A4365D">
      <w:pPr>
        <w:spacing w:line="276" w:lineRule="atLeast"/>
        <w:ind w:left="720"/>
        <w:rPr>
          <w:rFonts w:ascii="Times New Roman" w:eastAsia="Times New Roman" w:hAnsi="Times New Roman" w:cs="Times New Roman"/>
          <w:color w:val="000000"/>
        </w:rPr>
      </w:pPr>
      <w:hyperlink r:id="rId45" w:anchor="s534" w:history="1">
        <w:r w:rsidR="00A4365D" w:rsidRPr="00462B31">
          <w:rPr>
            <w:rFonts w:ascii="Times New Roman" w:eastAsia="Times New Roman" w:hAnsi="Times New Roman" w:cs="Times New Roman"/>
            <w:color w:val="954F72"/>
          </w:rPr>
          <w:t>https://reg.msu.edu/AcademicPrograms/Text.aspx?Section=112#s534</w:t>
        </w:r>
      </w:hyperlink>
    </w:p>
    <w:p w14:paraId="2C9BDCA1" w14:textId="77777777" w:rsidR="00A4365D" w:rsidRPr="00462B31" w:rsidRDefault="00A4365D" w:rsidP="008E0052">
      <w:pPr>
        <w:numPr>
          <w:ilvl w:val="0"/>
          <w:numId w:val="57"/>
        </w:numPr>
        <w:spacing w:after="0" w:line="276"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Academic Misconduct and Protecting Oneself from Charges of Academic Misconduct at </w:t>
      </w:r>
      <w:hyperlink r:id="rId46" w:history="1">
        <w:r w:rsidRPr="00462B31">
          <w:rPr>
            <w:rFonts w:ascii="Times New Roman" w:eastAsia="Times New Roman" w:hAnsi="Times New Roman" w:cs="Times New Roman"/>
            <w:color w:val="954F72"/>
            <w:u w:val="single"/>
          </w:rPr>
          <w:t>https://ombud.msu.edu/academic-integrity/Academic%20Integrity%20at%20MSU.pdf</w:t>
        </w:r>
      </w:hyperlink>
    </w:p>
    <w:p w14:paraId="726BD9E3"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 </w:t>
      </w:r>
    </w:p>
    <w:p w14:paraId="2E92CBA8"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i/>
          <w:iCs/>
          <w:color w:val="000000"/>
          <w:u w:val="single"/>
        </w:rPr>
        <w:t>Plagiarism Identification &amp; Justice</w:t>
      </w:r>
      <w:r w:rsidRPr="00462B31">
        <w:rPr>
          <w:rFonts w:ascii="Calibri" w:eastAsia="Times New Roman" w:hAnsi="Calibri" w:cs="Calibri"/>
          <w:i/>
          <w:iCs/>
          <w:color w:val="FF0000"/>
          <w:u w:val="single"/>
        </w:rPr>
        <w:t> </w:t>
      </w:r>
      <w:r w:rsidRPr="00462B31">
        <w:rPr>
          <w:rFonts w:ascii="Calibri" w:eastAsia="Times New Roman" w:hAnsi="Calibri" w:cs="Calibri"/>
          <w:i/>
          <w:iCs/>
          <w:color w:val="000000"/>
          <w:u w:val="single"/>
        </w:rPr>
        <w:t>Process - Student Responsibility for Plagiarism</w:t>
      </w:r>
    </w:p>
    <w:p w14:paraId="509BBEFA" w14:textId="77777777" w:rsidR="00A4365D" w:rsidRPr="00462B31" w:rsidRDefault="00A4365D" w:rsidP="00A4365D">
      <w:pPr>
        <w:spacing w:line="276" w:lineRule="atLeast"/>
        <w:rPr>
          <w:rFonts w:ascii="Calibri" w:eastAsia="Times New Roman" w:hAnsi="Calibri" w:cs="Calibri"/>
          <w:color w:val="000000"/>
        </w:rPr>
      </w:pPr>
      <w:r w:rsidRPr="00462B31">
        <w:rPr>
          <w:rFonts w:ascii="Calibri" w:eastAsia="Times New Roman" w:hAnsi="Calibri" w:cs="Calibri"/>
          <w:color w:val="000000"/>
        </w:rPr>
        <w:t>Any student identified as having plagiarized, needs to follow the CON justice process below: </w:t>
      </w:r>
    </w:p>
    <w:p w14:paraId="01FA5996" w14:textId="77777777" w:rsidR="00A4365D" w:rsidRPr="00462B31" w:rsidRDefault="00A4365D" w:rsidP="008E0052">
      <w:pPr>
        <w:numPr>
          <w:ilvl w:val="0"/>
          <w:numId w:val="58"/>
        </w:numPr>
        <w:spacing w:after="0" w:line="276" w:lineRule="atLeast"/>
        <w:rPr>
          <w:rFonts w:ascii="Calibri" w:eastAsia="Times New Roman" w:hAnsi="Calibri" w:cs="Calibri"/>
          <w:color w:val="000000"/>
        </w:rPr>
      </w:pPr>
      <w:r w:rsidRPr="00462B31">
        <w:rPr>
          <w:rFonts w:ascii="Calibri" w:eastAsia="Times New Roman" w:hAnsi="Calibri" w:cs="Calibri"/>
          <w:color w:val="000000"/>
        </w:rPr>
        <w:t>The faculty member completes an Academic Dishonesty Report (ADR). The report goes to the student, the director or coordinator of the program, the CON ADAA, and the Dean of the Undergraduate or Graduate School (as appropriate).  Refer to the Ombudsperson Office and the ADR located at </w:t>
      </w:r>
      <w:hyperlink r:id="rId47" w:history="1">
        <w:r w:rsidRPr="00462B31">
          <w:rPr>
            <w:rFonts w:ascii="Calibri" w:eastAsia="Times New Roman" w:hAnsi="Calibri" w:cs="Calibri"/>
            <w:color w:val="954F72"/>
            <w:u w:val="single"/>
          </w:rPr>
          <w:t>https://ombud.msu.edu/academic-integrity/academic_dishonesty_report.html</w:t>
        </w:r>
      </w:hyperlink>
    </w:p>
    <w:p w14:paraId="7C4B7E05" w14:textId="77777777" w:rsidR="00A4365D" w:rsidRPr="00462B31" w:rsidRDefault="00A4365D" w:rsidP="008E0052">
      <w:pPr>
        <w:numPr>
          <w:ilvl w:val="0"/>
          <w:numId w:val="58"/>
        </w:numPr>
        <w:spacing w:before="100" w:beforeAutospacing="1" w:line="242" w:lineRule="atLeast"/>
        <w:rPr>
          <w:rFonts w:ascii="-webkit-standard" w:eastAsia="Times New Roman" w:hAnsi="-webkit-standard" w:cs="Times New Roman"/>
          <w:color w:val="000000"/>
        </w:rPr>
      </w:pPr>
      <w:r w:rsidRPr="00462B31">
        <w:rPr>
          <w:rFonts w:ascii="-webkit-standard" w:eastAsia="Times New Roman" w:hAnsi="-webkit-standard" w:cs="Times New Roman"/>
          <w:color w:val="000000"/>
        </w:rPr>
        <w:t>The student develops a written action plan to prevent further plagiarism</w:t>
      </w:r>
    </w:p>
    <w:p w14:paraId="772E7E4D" w14:textId="77777777" w:rsidR="00A4365D" w:rsidRPr="00A4365D" w:rsidRDefault="00A4365D" w:rsidP="008E0052">
      <w:pPr>
        <w:numPr>
          <w:ilvl w:val="0"/>
          <w:numId w:val="58"/>
        </w:numPr>
        <w:spacing w:before="100" w:beforeAutospacing="1" w:line="242" w:lineRule="atLeast"/>
        <w:rPr>
          <w:rFonts w:ascii="-webkit-standard" w:eastAsia="Times New Roman" w:hAnsi="-webkit-standard" w:cs="Times New Roman"/>
          <w:color w:val="000000"/>
        </w:rPr>
      </w:pPr>
      <w:r w:rsidRPr="00462B31">
        <w:rPr>
          <w:rFonts w:ascii="-webkit-standard" w:eastAsia="Times New Roman" w:hAnsi="-webkit-standard" w:cs="Times New Roman"/>
          <w:color w:val="000000"/>
        </w:rPr>
        <w:t>The signed document becomes part of the student’s permanent file in the Office of Student Affairs</w:t>
      </w:r>
      <w:r>
        <w:rPr>
          <w:rFonts w:ascii="-webkit-standard" w:eastAsia="Times New Roman" w:hAnsi="-webkit-standard" w:cs="Times New Roman"/>
          <w:color w:val="000000"/>
        </w:rPr>
        <w:br/>
      </w:r>
    </w:p>
    <w:p w14:paraId="4DB043E3"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b/>
          <w:bCs/>
          <w:color w:val="000000"/>
          <w:u w:val="single"/>
        </w:rPr>
        <w:t>Professionalism</w:t>
      </w:r>
    </w:p>
    <w:p w14:paraId="7E29354D"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 xml:space="preserve">Preparation for the professional practice of nursing requires more than the acquisition and application of knowledge. The term professionalism embraces a set of attitudes, skills and behaviors, attributes and </w:t>
      </w:r>
      <w:r w:rsidRPr="00462B31">
        <w:rPr>
          <w:rFonts w:ascii="Calibri" w:eastAsia="Times New Roman" w:hAnsi="Calibri" w:cs="Calibri"/>
          <w:color w:val="000000"/>
        </w:rPr>
        <w:lastRenderedPageBreak/>
        <w:t>values that are expected from those to whom society has extended the privilege of being considered a professional. Therefore, in addition to the academic standards listed, the student must demonstrate:</w:t>
      </w:r>
    </w:p>
    <w:p w14:paraId="0DEEC303" w14:textId="77777777" w:rsidR="00A4365D" w:rsidRPr="00462B31" w:rsidRDefault="00A4365D" w:rsidP="008E0052">
      <w:pPr>
        <w:numPr>
          <w:ilvl w:val="0"/>
          <w:numId w:val="59"/>
        </w:numPr>
        <w:spacing w:after="0" w:line="276" w:lineRule="atLeast"/>
        <w:rPr>
          <w:rFonts w:ascii="Calibri" w:eastAsia="Times New Roman" w:hAnsi="Calibri" w:cs="Calibri"/>
          <w:color w:val="000000"/>
        </w:rPr>
      </w:pPr>
      <w:r w:rsidRPr="00462B31">
        <w:rPr>
          <w:rFonts w:ascii="Calibri" w:eastAsia="Times New Roman" w:hAnsi="Calibri" w:cs="Calibri"/>
          <w:color w:val="000000"/>
        </w:rPr>
        <w:t>Appropriate interpersonal relations and communication with patients/clients, peers, faculty, staff and other health care personnel</w:t>
      </w:r>
    </w:p>
    <w:p w14:paraId="1BBBFD45" w14:textId="77777777" w:rsidR="00A4365D" w:rsidRPr="00462B31" w:rsidRDefault="00A4365D" w:rsidP="008E0052">
      <w:pPr>
        <w:numPr>
          <w:ilvl w:val="0"/>
          <w:numId w:val="59"/>
        </w:numPr>
        <w:spacing w:after="0" w:line="276" w:lineRule="atLeast"/>
        <w:rPr>
          <w:rFonts w:ascii="Calibri" w:eastAsia="Times New Roman" w:hAnsi="Calibri" w:cs="Calibri"/>
          <w:color w:val="000000"/>
        </w:rPr>
      </w:pPr>
      <w:r w:rsidRPr="00462B31">
        <w:rPr>
          <w:rFonts w:ascii="Calibri" w:eastAsia="Times New Roman" w:hAnsi="Calibri" w:cs="Calibri"/>
          <w:color w:val="000000"/>
        </w:rPr>
        <w:t>Civility, humility, hospitality</w:t>
      </w:r>
    </w:p>
    <w:p w14:paraId="15EFF5DE" w14:textId="77777777" w:rsidR="00A4365D" w:rsidRPr="00462B31" w:rsidRDefault="00A4365D" w:rsidP="008E0052">
      <w:pPr>
        <w:numPr>
          <w:ilvl w:val="0"/>
          <w:numId w:val="59"/>
        </w:numPr>
        <w:spacing w:after="0" w:line="276" w:lineRule="atLeast"/>
        <w:rPr>
          <w:rFonts w:ascii="Calibri" w:eastAsia="Times New Roman" w:hAnsi="Calibri" w:cs="Calibri"/>
          <w:color w:val="000000"/>
        </w:rPr>
      </w:pPr>
      <w:r w:rsidRPr="00462B31">
        <w:rPr>
          <w:rFonts w:ascii="Calibri" w:eastAsia="Times New Roman" w:hAnsi="Calibri" w:cs="Calibri"/>
          <w:color w:val="000000"/>
        </w:rPr>
        <w:t>Responsible fulfillment of all class and practicum obligations, including the provision of safe nursing care</w:t>
      </w:r>
    </w:p>
    <w:p w14:paraId="31B80929" w14:textId="77777777" w:rsidR="00A4365D" w:rsidRPr="00462B31" w:rsidRDefault="00A4365D" w:rsidP="008E0052">
      <w:pPr>
        <w:numPr>
          <w:ilvl w:val="0"/>
          <w:numId w:val="59"/>
        </w:numPr>
        <w:spacing w:after="0" w:line="276" w:lineRule="atLeast"/>
        <w:rPr>
          <w:rFonts w:ascii="Calibri" w:eastAsia="Times New Roman" w:hAnsi="Calibri" w:cs="Calibri"/>
          <w:color w:val="000000"/>
        </w:rPr>
      </w:pPr>
      <w:r w:rsidRPr="00462B31">
        <w:rPr>
          <w:rFonts w:ascii="Calibri" w:eastAsia="Times New Roman" w:hAnsi="Calibri" w:cs="Calibri"/>
          <w:color w:val="000000"/>
        </w:rPr>
        <w:t>Honesty and integrity in all academic and professional matters </w:t>
      </w:r>
    </w:p>
    <w:p w14:paraId="7C44369E" w14:textId="77777777" w:rsidR="00A4365D" w:rsidRPr="00462B31" w:rsidRDefault="00A4365D" w:rsidP="008E0052">
      <w:pPr>
        <w:numPr>
          <w:ilvl w:val="0"/>
          <w:numId w:val="59"/>
        </w:numPr>
        <w:spacing w:after="0" w:line="276" w:lineRule="atLeast"/>
        <w:rPr>
          <w:rFonts w:ascii="Calibri" w:eastAsia="Times New Roman" w:hAnsi="Calibri" w:cs="Calibri"/>
          <w:color w:val="000000"/>
        </w:rPr>
      </w:pPr>
      <w:r w:rsidRPr="00462B31">
        <w:rPr>
          <w:rFonts w:ascii="Calibri" w:eastAsia="Times New Roman" w:hAnsi="Calibri" w:cs="Calibri"/>
          <w:color w:val="000000"/>
        </w:rPr>
        <w:t>Ethical behavior and conduct including any involvement in social media engagement</w:t>
      </w:r>
    </w:p>
    <w:p w14:paraId="5FF04B99" w14:textId="77777777" w:rsidR="00A4365D" w:rsidRPr="00462B31" w:rsidRDefault="00A4365D" w:rsidP="008E0052">
      <w:pPr>
        <w:numPr>
          <w:ilvl w:val="0"/>
          <w:numId w:val="59"/>
        </w:numPr>
        <w:spacing w:after="0" w:line="276" w:lineRule="atLeast"/>
        <w:rPr>
          <w:rFonts w:ascii="Calibri" w:eastAsia="Times New Roman" w:hAnsi="Calibri" w:cs="Calibri"/>
          <w:color w:val="000000"/>
        </w:rPr>
      </w:pPr>
      <w:r w:rsidRPr="00462B31">
        <w:rPr>
          <w:rFonts w:ascii="Calibri" w:eastAsia="Times New Roman" w:hAnsi="Calibri" w:cs="Calibri"/>
          <w:color w:val="000000"/>
        </w:rPr>
        <w:t>The ability to interact with course faculty when there are questions and/or concerns regarding evaluation</w:t>
      </w:r>
    </w:p>
    <w:p w14:paraId="209124B2" w14:textId="77777777" w:rsidR="00A4365D" w:rsidRPr="00A4365D" w:rsidRDefault="00A4365D" w:rsidP="008E0052">
      <w:pPr>
        <w:numPr>
          <w:ilvl w:val="0"/>
          <w:numId w:val="59"/>
        </w:numPr>
        <w:spacing w:after="0" w:line="276" w:lineRule="atLeast"/>
        <w:rPr>
          <w:rFonts w:ascii="Calibri" w:eastAsia="Times New Roman" w:hAnsi="Calibri" w:cs="Calibri"/>
          <w:color w:val="000000"/>
        </w:rPr>
      </w:pPr>
      <w:r w:rsidRPr="00462B31">
        <w:rPr>
          <w:rFonts w:ascii="Calibri" w:eastAsia="Times New Roman" w:hAnsi="Calibri" w:cs="Calibri"/>
          <w:color w:val="000000"/>
        </w:rPr>
        <w:t>Ability to accept and utilize constructive feedback as a foundation for future growth and development</w:t>
      </w:r>
      <w:r>
        <w:rPr>
          <w:rFonts w:ascii="Calibri" w:eastAsia="Times New Roman" w:hAnsi="Calibri" w:cs="Calibri"/>
          <w:color w:val="000000"/>
        </w:rPr>
        <w:br/>
      </w:r>
    </w:p>
    <w:p w14:paraId="7B397AA8"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Faculty reserve the right to dismiss a student from practicum experiences if the student is ill, unprepared, or deemed to be a risk to patient/client safety and well-being. Dismissal from the practicum experience, for any reason – excluding documented student illness – is deemed unexcused, thus carrying the requisite grade consequence as described in the course syllabus.</w:t>
      </w:r>
    </w:p>
    <w:p w14:paraId="67236F7F"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Failure to meet each professional development CON expectations or course objectives may result in the student earning a grade of 0.0 for the course.</w:t>
      </w:r>
      <w:r>
        <w:rPr>
          <w:rFonts w:ascii="Calibri" w:eastAsia="Times New Roman" w:hAnsi="Calibri" w:cs="Calibri"/>
          <w:color w:val="000000"/>
        </w:rPr>
        <w:br/>
      </w:r>
    </w:p>
    <w:p w14:paraId="55794DB3"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b/>
          <w:bCs/>
          <w:color w:val="000000"/>
        </w:rPr>
        <w:t>References:</w:t>
      </w:r>
    </w:p>
    <w:p w14:paraId="29A6C1D1"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American Nurses Association. (2015).</w:t>
      </w:r>
      <w:r w:rsidRPr="00462B31">
        <w:rPr>
          <w:rFonts w:ascii="Calibri" w:eastAsia="Times New Roman" w:hAnsi="Calibri" w:cs="Calibri"/>
          <w:i/>
          <w:iCs/>
          <w:color w:val="000000"/>
        </w:rPr>
        <w:t> Code of ethics for nurses with interpretive statements</w:t>
      </w:r>
      <w:r w:rsidRPr="00462B31">
        <w:rPr>
          <w:rFonts w:ascii="Calibri" w:eastAsia="Times New Roman" w:hAnsi="Calibri" w:cs="Calibri"/>
          <w:color w:val="000000"/>
        </w:rPr>
        <w:t> (4</w:t>
      </w:r>
      <w:r w:rsidRPr="00462B31">
        <w:rPr>
          <w:rFonts w:ascii="Calibri" w:eastAsia="Times New Roman" w:hAnsi="Calibri" w:cs="Calibri"/>
          <w:color w:val="000000"/>
          <w:vertAlign w:val="superscript"/>
        </w:rPr>
        <w:t>th</w:t>
      </w:r>
      <w:r w:rsidRPr="00462B31">
        <w:rPr>
          <w:rFonts w:ascii="Calibri" w:eastAsia="Times New Roman" w:hAnsi="Calibri" w:cs="Calibri"/>
          <w:color w:val="000000"/>
        </w:rPr>
        <w:t> ed.). Silver Spring, MD: Author.</w:t>
      </w:r>
    </w:p>
    <w:p w14:paraId="7D663714"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 </w:t>
      </w:r>
    </w:p>
    <w:p w14:paraId="555BF765" w14:textId="77777777" w:rsidR="00A4365D" w:rsidRPr="00462B31" w:rsidRDefault="00A4365D" w:rsidP="00A4365D">
      <w:pPr>
        <w:rPr>
          <w:rFonts w:ascii="Calibri" w:eastAsia="Times New Roman" w:hAnsi="Calibri" w:cs="Calibri"/>
          <w:color w:val="000000"/>
        </w:rPr>
      </w:pPr>
      <w:proofErr w:type="spellStart"/>
      <w:r w:rsidRPr="00462B31">
        <w:rPr>
          <w:rFonts w:ascii="Calibri" w:eastAsia="Times New Roman" w:hAnsi="Calibri" w:cs="Calibri"/>
          <w:color w:val="000000"/>
        </w:rPr>
        <w:t>Authement</w:t>
      </w:r>
      <w:proofErr w:type="spellEnd"/>
      <w:r w:rsidRPr="00462B31">
        <w:rPr>
          <w:rFonts w:ascii="Calibri" w:eastAsia="Times New Roman" w:hAnsi="Calibri" w:cs="Calibri"/>
          <w:color w:val="000000"/>
        </w:rPr>
        <w:t xml:space="preserve">, R. (2016). Can a comprehensive code of conduct discourage incivility in nursing </w:t>
      </w:r>
      <w:proofErr w:type="spellStart"/>
      <w:proofErr w:type="gramStart"/>
      <w:r w:rsidRPr="00462B31">
        <w:rPr>
          <w:rFonts w:ascii="Calibri" w:eastAsia="Times New Roman" w:hAnsi="Calibri" w:cs="Calibri"/>
          <w:color w:val="000000"/>
        </w:rPr>
        <w:t>students?</w:t>
      </w:r>
      <w:r w:rsidRPr="00462B31">
        <w:rPr>
          <w:rFonts w:ascii="Calibri" w:eastAsia="Times New Roman" w:hAnsi="Calibri" w:cs="Calibri"/>
          <w:i/>
          <w:iCs/>
          <w:color w:val="000000"/>
        </w:rPr>
        <w:t>Nursing</w:t>
      </w:r>
      <w:proofErr w:type="spellEnd"/>
      <w:proofErr w:type="gramEnd"/>
      <w:r w:rsidRPr="00462B31">
        <w:rPr>
          <w:rFonts w:ascii="Calibri" w:eastAsia="Times New Roman" w:hAnsi="Calibri" w:cs="Calibri"/>
          <w:i/>
          <w:iCs/>
          <w:color w:val="000000"/>
        </w:rPr>
        <w:t xml:space="preserve"> 2016, 46</w:t>
      </w:r>
      <w:r w:rsidRPr="00462B31">
        <w:rPr>
          <w:rFonts w:ascii="Calibri" w:eastAsia="Times New Roman" w:hAnsi="Calibri" w:cs="Calibri"/>
          <w:color w:val="000000"/>
        </w:rPr>
        <w:t>(8), 14-19. </w:t>
      </w:r>
    </w:p>
    <w:p w14:paraId="442EC4B8"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Cobbett, P. (2016, August). </w:t>
      </w:r>
      <w:r w:rsidRPr="00462B31">
        <w:rPr>
          <w:rFonts w:ascii="Calibri" w:eastAsia="Times New Roman" w:hAnsi="Calibri" w:cs="Calibri"/>
          <w:i/>
          <w:iCs/>
          <w:color w:val="000000"/>
        </w:rPr>
        <w:t>Plagiarism: What it is and how to avoid it.</w:t>
      </w:r>
      <w:r w:rsidRPr="00462B31">
        <w:rPr>
          <w:rFonts w:ascii="Calibri" w:eastAsia="Times New Roman" w:hAnsi="Calibri" w:cs="Calibri"/>
          <w:color w:val="000000"/>
        </w:rPr>
        <w:t> East Lansing, MI: Office of the Ombudsman, Michigan State University. Retrieved from </w:t>
      </w:r>
      <w:hyperlink r:id="rId48" w:history="1">
        <w:r w:rsidRPr="00462B31">
          <w:rPr>
            <w:rFonts w:ascii="Calibri" w:eastAsia="Times New Roman" w:hAnsi="Calibri" w:cs="Calibri"/>
            <w:color w:val="954F72"/>
            <w:u w:val="single"/>
          </w:rPr>
          <w:t>https://ombud.msu.edu/academic-integrity/plagiarism-policy.html</w:t>
        </w:r>
      </w:hyperlink>
      <w:r w:rsidRPr="00462B31">
        <w:rPr>
          <w:rFonts w:ascii="Calibri" w:eastAsia="Times New Roman" w:hAnsi="Calibri" w:cs="Calibri"/>
          <w:color w:val="000000"/>
        </w:rPr>
        <w:t> </w:t>
      </w:r>
    </w:p>
    <w:p w14:paraId="513D9751"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Fowler, M. (2015). </w:t>
      </w:r>
      <w:r w:rsidRPr="00462B31">
        <w:rPr>
          <w:rFonts w:ascii="Calibri" w:eastAsia="Times New Roman" w:hAnsi="Calibri" w:cs="Calibri"/>
          <w:i/>
          <w:iCs/>
          <w:color w:val="000000"/>
        </w:rPr>
        <w:t xml:space="preserve">Guide to the code of ethics for nurses: Development, application, and </w:t>
      </w:r>
      <w:proofErr w:type="gramStart"/>
      <w:r w:rsidRPr="00462B31">
        <w:rPr>
          <w:rFonts w:ascii="Calibri" w:eastAsia="Times New Roman" w:hAnsi="Calibri" w:cs="Calibri"/>
          <w:i/>
          <w:iCs/>
          <w:color w:val="000000"/>
        </w:rPr>
        <w:t>interpretation</w:t>
      </w:r>
      <w:r w:rsidRPr="00462B31">
        <w:rPr>
          <w:rFonts w:ascii="Calibri" w:eastAsia="Times New Roman" w:hAnsi="Calibri" w:cs="Calibri"/>
          <w:color w:val="000000"/>
        </w:rPr>
        <w:t>(</w:t>
      </w:r>
      <w:proofErr w:type="gramEnd"/>
      <w:r w:rsidRPr="00462B31">
        <w:rPr>
          <w:rFonts w:ascii="Calibri" w:eastAsia="Times New Roman" w:hAnsi="Calibri" w:cs="Calibri"/>
          <w:color w:val="000000"/>
        </w:rPr>
        <w:t>2</w:t>
      </w:r>
      <w:r w:rsidRPr="00462B31">
        <w:rPr>
          <w:rFonts w:ascii="Calibri" w:eastAsia="Times New Roman" w:hAnsi="Calibri" w:cs="Calibri"/>
          <w:color w:val="000000"/>
          <w:vertAlign w:val="superscript"/>
        </w:rPr>
        <w:t>nd</w:t>
      </w:r>
      <w:r w:rsidRPr="00462B31">
        <w:rPr>
          <w:rFonts w:ascii="Calibri" w:eastAsia="Times New Roman" w:hAnsi="Calibri" w:cs="Calibri"/>
          <w:color w:val="000000"/>
        </w:rPr>
        <w:t> ed.). Silver Spring, MD: American Nurses Association.</w:t>
      </w:r>
    </w:p>
    <w:p w14:paraId="42E2DB69"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Gallo, V.J. (2012). Incivility in nursing education: A review of the literature. </w:t>
      </w:r>
      <w:r w:rsidRPr="00462B31">
        <w:rPr>
          <w:rFonts w:ascii="Calibri" w:eastAsia="Times New Roman" w:hAnsi="Calibri" w:cs="Calibri"/>
          <w:i/>
          <w:iCs/>
          <w:color w:val="000000"/>
        </w:rPr>
        <w:t>Teaching and Learning in Nursing, 7</w:t>
      </w:r>
      <w:r w:rsidRPr="00462B31">
        <w:rPr>
          <w:rFonts w:ascii="Calibri" w:eastAsia="Times New Roman" w:hAnsi="Calibri" w:cs="Calibri"/>
          <w:color w:val="000000"/>
        </w:rPr>
        <w:t>(2), 62-66. </w:t>
      </w:r>
    </w:p>
    <w:p w14:paraId="140834F2" w14:textId="77777777" w:rsidR="00A4365D" w:rsidRPr="00462B31" w:rsidRDefault="00A4365D" w:rsidP="00A4365D">
      <w:pPr>
        <w:rPr>
          <w:rFonts w:ascii="Calibri" w:eastAsia="Times New Roman" w:hAnsi="Calibri" w:cs="Calibri"/>
          <w:color w:val="000000"/>
        </w:rPr>
      </w:pPr>
      <w:r w:rsidRPr="00D46FFE">
        <w:rPr>
          <w:rFonts w:ascii="Calibri" w:eastAsia="Times New Roman" w:hAnsi="Calibri" w:cs="Calibri"/>
          <w:color w:val="000000"/>
        </w:rPr>
        <w:t>Office of the University Ombudsperson. (n.d.). </w:t>
      </w:r>
      <w:r w:rsidRPr="00D46FFE">
        <w:rPr>
          <w:rFonts w:ascii="Calibri" w:eastAsia="Times New Roman" w:hAnsi="Calibri" w:cs="Calibri"/>
          <w:i/>
          <w:iCs/>
          <w:color w:val="000000"/>
        </w:rPr>
        <w:t>What is academic integrity?</w:t>
      </w:r>
      <w:r w:rsidRPr="00D46FFE">
        <w:rPr>
          <w:rFonts w:ascii="Calibri" w:eastAsia="Times New Roman" w:hAnsi="Calibri" w:cs="Calibri"/>
          <w:color w:val="000000"/>
        </w:rPr>
        <w:t> East Lansing, MI: Michigan State University. Retrieved from </w:t>
      </w:r>
      <w:hyperlink r:id="rId49" w:history="1">
        <w:r w:rsidRPr="00D46FFE">
          <w:rPr>
            <w:rFonts w:ascii="Calibri" w:eastAsia="Times New Roman" w:hAnsi="Calibri" w:cs="Calibri"/>
            <w:color w:val="954F72"/>
            <w:u w:val="single"/>
          </w:rPr>
          <w:t>https://ombud.msu.edu/academic-integrity/What%20is%20Academic%20Integrity.html</w:t>
        </w:r>
      </w:hyperlink>
    </w:p>
    <w:p w14:paraId="19E3EDAD" w14:textId="77777777" w:rsidR="00A4365D" w:rsidRPr="00462B31" w:rsidRDefault="00A4365D" w:rsidP="00A4365D">
      <w:pPr>
        <w:rPr>
          <w:rFonts w:ascii="Calibri" w:eastAsia="Times New Roman" w:hAnsi="Calibri" w:cs="Calibri"/>
          <w:color w:val="000000"/>
        </w:rPr>
      </w:pPr>
      <w:r w:rsidRPr="00462B31">
        <w:rPr>
          <w:rFonts w:ascii="Calibri" w:eastAsia="Times New Roman" w:hAnsi="Calibri" w:cs="Calibri"/>
          <w:color w:val="000000"/>
        </w:rPr>
        <w:t xml:space="preserve">Porath, C. L., </w:t>
      </w:r>
      <w:proofErr w:type="spellStart"/>
      <w:r w:rsidRPr="00462B31">
        <w:rPr>
          <w:rFonts w:ascii="Calibri" w:eastAsia="Times New Roman" w:hAnsi="Calibri" w:cs="Calibri"/>
          <w:color w:val="000000"/>
        </w:rPr>
        <w:t>Gerbasi</w:t>
      </w:r>
      <w:proofErr w:type="spellEnd"/>
      <w:r w:rsidRPr="00462B31">
        <w:rPr>
          <w:rFonts w:ascii="Calibri" w:eastAsia="Times New Roman" w:hAnsi="Calibri" w:cs="Calibri"/>
          <w:color w:val="000000"/>
        </w:rPr>
        <w:t xml:space="preserve">, A., &amp; </w:t>
      </w:r>
      <w:proofErr w:type="spellStart"/>
      <w:r w:rsidRPr="00462B31">
        <w:rPr>
          <w:rFonts w:ascii="Calibri" w:eastAsia="Times New Roman" w:hAnsi="Calibri" w:cs="Calibri"/>
          <w:color w:val="000000"/>
        </w:rPr>
        <w:t>Schorch</w:t>
      </w:r>
      <w:proofErr w:type="spellEnd"/>
      <w:r w:rsidRPr="00462B31">
        <w:rPr>
          <w:rFonts w:ascii="Calibri" w:eastAsia="Times New Roman" w:hAnsi="Calibri" w:cs="Calibri"/>
          <w:color w:val="000000"/>
        </w:rPr>
        <w:t>, S. L. (2015). The effects of civility on advice, leadership, and performance. </w:t>
      </w:r>
      <w:r w:rsidRPr="00462B31">
        <w:rPr>
          <w:rFonts w:ascii="Calibri" w:eastAsia="Times New Roman" w:hAnsi="Calibri" w:cs="Calibri"/>
          <w:i/>
          <w:iCs/>
          <w:color w:val="000000"/>
        </w:rPr>
        <w:t>Journal of Applied Psychology, 100</w:t>
      </w:r>
      <w:r w:rsidRPr="00462B31">
        <w:rPr>
          <w:rFonts w:ascii="Calibri" w:eastAsia="Times New Roman" w:hAnsi="Calibri" w:cs="Calibri"/>
          <w:color w:val="000000"/>
        </w:rPr>
        <w:t>(5), 1527-1541. doi:10.1037/apl0000016</w:t>
      </w:r>
    </w:p>
    <w:p w14:paraId="5821BD71" w14:textId="77777777" w:rsidR="00A4365D" w:rsidRPr="00462B31" w:rsidRDefault="00A4365D" w:rsidP="00A4365D">
      <w:pPr>
        <w:rPr>
          <w:rFonts w:ascii="Calibri" w:eastAsia="Times New Roman" w:hAnsi="Calibri" w:cs="Calibri"/>
          <w:color w:val="000000"/>
        </w:rPr>
      </w:pPr>
      <w:proofErr w:type="spellStart"/>
      <w:r w:rsidRPr="00462B31">
        <w:rPr>
          <w:rFonts w:ascii="Calibri" w:eastAsia="Times New Roman" w:hAnsi="Calibri" w:cs="Calibri"/>
          <w:color w:val="000000"/>
        </w:rPr>
        <w:t>Saltzberg</w:t>
      </w:r>
      <w:proofErr w:type="spellEnd"/>
      <w:r w:rsidRPr="00462B31">
        <w:rPr>
          <w:rFonts w:ascii="Calibri" w:eastAsia="Times New Roman" w:hAnsi="Calibri" w:cs="Calibri"/>
          <w:color w:val="000000"/>
        </w:rPr>
        <w:t>, C. W., &amp; Clark C. M. (2015). A bold call to action: Mobilizing nurses and employers to prevent and address incivility, bullying, and workplace violence. </w:t>
      </w:r>
      <w:r w:rsidRPr="00462B31">
        <w:rPr>
          <w:rFonts w:ascii="Calibri" w:eastAsia="Times New Roman" w:hAnsi="Calibri" w:cs="Calibri"/>
          <w:i/>
          <w:iCs/>
          <w:color w:val="000000"/>
        </w:rPr>
        <w:t>American Nurse Today, 10</w:t>
      </w:r>
      <w:r w:rsidRPr="00462B31">
        <w:rPr>
          <w:rFonts w:ascii="Calibri" w:eastAsia="Times New Roman" w:hAnsi="Calibri" w:cs="Calibri"/>
          <w:color w:val="000000"/>
        </w:rPr>
        <w:t>(8)</w:t>
      </w:r>
      <w:r>
        <w:rPr>
          <w:rFonts w:ascii="Calibri" w:eastAsia="Times New Roman" w:hAnsi="Calibri" w:cs="Calibri"/>
          <w:color w:val="000000"/>
        </w:rPr>
        <w:t>.</w:t>
      </w:r>
      <w:r w:rsidRPr="00462B31">
        <w:rPr>
          <w:rFonts w:ascii="Calibri" w:eastAsia="Times New Roman" w:hAnsi="Calibri" w:cs="Calibri"/>
          <w:color w:val="000000"/>
        </w:rPr>
        <w:t> </w:t>
      </w:r>
    </w:p>
    <w:p w14:paraId="216D8FB7" w14:textId="77777777" w:rsidR="00C63212" w:rsidRPr="00DF18F0" w:rsidRDefault="00D46FFE" w:rsidP="00F94484">
      <w:pPr>
        <w:pStyle w:val="Heading2"/>
      </w:pPr>
      <w:bookmarkStart w:id="42" w:name="_Toc25244426"/>
      <w:r>
        <w:lastRenderedPageBreak/>
        <w:t xml:space="preserve">T </w:t>
      </w:r>
      <w:proofErr w:type="spellStart"/>
      <w:r>
        <w:t>uden</w:t>
      </w:r>
      <w:r w:rsidR="00C63212" w:rsidRPr="00DF18F0">
        <w:t>Professionalism</w:t>
      </w:r>
      <w:bookmarkEnd w:id="42"/>
      <w:proofErr w:type="spellEnd"/>
    </w:p>
    <w:p w14:paraId="032F1608" w14:textId="77777777" w:rsidR="00C63212" w:rsidRPr="00DF18F0" w:rsidRDefault="00C63212" w:rsidP="00C63212">
      <w:pPr>
        <w:rPr>
          <w:rFonts w:cstheme="minorHAnsi"/>
          <w:lang w:val="en"/>
        </w:rPr>
      </w:pPr>
      <w:r w:rsidRPr="00DF18F0">
        <w:rPr>
          <w:rFonts w:cstheme="minorHAnsi"/>
          <w:lang w:val="en"/>
        </w:rPr>
        <w:t>Preparation for the professional practice of nursing requires more than the acquisition and application of knowledge. The term professionalism embraces a set of attitudes, skills and behaviors, attributes, and values expected from those to whom society has extended the privilege of being considered a professional. Therefore, in addition to the academic standards listed, the student must demonstrate the following:</w:t>
      </w:r>
    </w:p>
    <w:p w14:paraId="406CED60" w14:textId="77777777" w:rsidR="00C63212" w:rsidRPr="00DF18F0" w:rsidRDefault="00C63212" w:rsidP="008E0052">
      <w:pPr>
        <w:numPr>
          <w:ilvl w:val="0"/>
          <w:numId w:val="14"/>
        </w:numPr>
        <w:rPr>
          <w:rFonts w:cstheme="minorHAnsi"/>
          <w:lang w:val="en"/>
        </w:rPr>
      </w:pPr>
      <w:r w:rsidRPr="00DF18F0">
        <w:rPr>
          <w:rFonts w:cstheme="minorHAnsi"/>
          <w:lang w:val="en"/>
        </w:rPr>
        <w:t>Appropriate interpersonal relations and communication with patients/clients, peers, faculty, staff, and other health care personnel</w:t>
      </w:r>
    </w:p>
    <w:p w14:paraId="2DDB45C2" w14:textId="77777777" w:rsidR="00C63212" w:rsidRPr="00DF18F0" w:rsidRDefault="00C63212" w:rsidP="008E0052">
      <w:pPr>
        <w:numPr>
          <w:ilvl w:val="0"/>
          <w:numId w:val="14"/>
        </w:numPr>
        <w:rPr>
          <w:rFonts w:cstheme="minorHAnsi"/>
          <w:lang w:val="en"/>
        </w:rPr>
      </w:pPr>
      <w:r w:rsidRPr="00DF18F0">
        <w:rPr>
          <w:rFonts w:cstheme="minorHAnsi"/>
          <w:lang w:val="en"/>
        </w:rPr>
        <w:t>Civility, humility, and ho</w:t>
      </w:r>
      <w:r w:rsidR="00586776" w:rsidRPr="00DF18F0">
        <w:rPr>
          <w:rFonts w:cstheme="minorHAnsi"/>
          <w:lang w:val="en"/>
        </w:rPr>
        <w:t>spitality</w:t>
      </w:r>
    </w:p>
    <w:p w14:paraId="500FF1B3" w14:textId="77777777" w:rsidR="00C63212" w:rsidRPr="00DF18F0" w:rsidRDefault="00C63212" w:rsidP="008E0052">
      <w:pPr>
        <w:numPr>
          <w:ilvl w:val="0"/>
          <w:numId w:val="14"/>
        </w:numPr>
        <w:rPr>
          <w:rFonts w:cstheme="minorHAnsi"/>
          <w:lang w:val="en"/>
        </w:rPr>
      </w:pPr>
      <w:r w:rsidRPr="00DF18F0">
        <w:rPr>
          <w:rFonts w:cstheme="minorHAnsi"/>
          <w:lang w:val="en"/>
        </w:rPr>
        <w:t>Responsible fulfillment of all class and practicum obligations, including the</w:t>
      </w:r>
      <w:r w:rsidR="00586776" w:rsidRPr="00DF18F0">
        <w:rPr>
          <w:rFonts w:cstheme="minorHAnsi"/>
          <w:lang w:val="en"/>
        </w:rPr>
        <w:t xml:space="preserve"> provision of safe nursing care</w:t>
      </w:r>
    </w:p>
    <w:p w14:paraId="0EB85225" w14:textId="77777777" w:rsidR="00C63212" w:rsidRPr="00DF18F0" w:rsidRDefault="00C63212" w:rsidP="008E0052">
      <w:pPr>
        <w:numPr>
          <w:ilvl w:val="0"/>
          <w:numId w:val="14"/>
        </w:numPr>
        <w:rPr>
          <w:rFonts w:cstheme="minorHAnsi"/>
          <w:lang w:val="en"/>
        </w:rPr>
      </w:pPr>
      <w:r w:rsidRPr="00DF18F0">
        <w:rPr>
          <w:rFonts w:cstheme="minorHAnsi"/>
          <w:lang w:val="en"/>
        </w:rPr>
        <w:t>Honesty and integrity in all ac</w:t>
      </w:r>
      <w:r w:rsidR="00586776" w:rsidRPr="00DF18F0">
        <w:rPr>
          <w:rFonts w:cstheme="minorHAnsi"/>
          <w:lang w:val="en"/>
        </w:rPr>
        <w:t>ademic and professional matters</w:t>
      </w:r>
    </w:p>
    <w:p w14:paraId="5034216B" w14:textId="77777777" w:rsidR="00C63212" w:rsidRPr="00DF18F0" w:rsidRDefault="00C63212" w:rsidP="008E0052">
      <w:pPr>
        <w:numPr>
          <w:ilvl w:val="0"/>
          <w:numId w:val="14"/>
        </w:numPr>
        <w:rPr>
          <w:rFonts w:cstheme="minorHAnsi"/>
          <w:lang w:val="en"/>
        </w:rPr>
      </w:pPr>
      <w:r w:rsidRPr="00DF18F0">
        <w:rPr>
          <w:rFonts w:cstheme="minorHAnsi"/>
          <w:lang w:val="en"/>
        </w:rPr>
        <w:t>Ethical behavior and conduct, including any involvement in social media</w:t>
      </w:r>
      <w:r w:rsidR="00586776" w:rsidRPr="00DF18F0">
        <w:rPr>
          <w:rFonts w:cstheme="minorHAnsi"/>
          <w:lang w:val="en"/>
        </w:rPr>
        <w:t xml:space="preserve"> engagement</w:t>
      </w:r>
    </w:p>
    <w:p w14:paraId="7AF2E6C0" w14:textId="77777777" w:rsidR="00C63212" w:rsidRPr="00DF18F0" w:rsidRDefault="00C63212" w:rsidP="008E0052">
      <w:pPr>
        <w:numPr>
          <w:ilvl w:val="0"/>
          <w:numId w:val="14"/>
        </w:numPr>
        <w:rPr>
          <w:rFonts w:cstheme="minorHAnsi"/>
          <w:lang w:val="en"/>
        </w:rPr>
      </w:pPr>
      <w:r w:rsidRPr="00DF18F0">
        <w:rPr>
          <w:rFonts w:cstheme="minorHAnsi"/>
          <w:lang w:val="en"/>
        </w:rPr>
        <w:t>The ability to interact with course faculty when there are questions and/or concerns regarding evaluation</w:t>
      </w:r>
    </w:p>
    <w:p w14:paraId="538B4EA2" w14:textId="77777777" w:rsidR="00C63212" w:rsidRPr="00DF18F0" w:rsidRDefault="00C63212" w:rsidP="008E0052">
      <w:pPr>
        <w:numPr>
          <w:ilvl w:val="0"/>
          <w:numId w:val="14"/>
        </w:numPr>
        <w:rPr>
          <w:rFonts w:cstheme="minorHAnsi"/>
          <w:lang w:val="en"/>
        </w:rPr>
      </w:pPr>
      <w:r w:rsidRPr="00DF18F0">
        <w:rPr>
          <w:rFonts w:cstheme="minorHAnsi"/>
          <w:lang w:val="en"/>
        </w:rPr>
        <w:t>Ability to accept and utilize constructive feedback as a foundation fo</w:t>
      </w:r>
      <w:r w:rsidR="00586776" w:rsidRPr="00DF18F0">
        <w:rPr>
          <w:rFonts w:cstheme="minorHAnsi"/>
          <w:lang w:val="en"/>
        </w:rPr>
        <w:t>r future growth and development</w:t>
      </w:r>
    </w:p>
    <w:p w14:paraId="2254727F" w14:textId="77777777" w:rsidR="00C63212" w:rsidRPr="00DF18F0" w:rsidRDefault="00C63212" w:rsidP="00C63212">
      <w:pPr>
        <w:rPr>
          <w:rFonts w:cstheme="minorHAnsi"/>
          <w:lang w:val="en"/>
        </w:rPr>
      </w:pPr>
      <w:r w:rsidRPr="00DF18F0">
        <w:rPr>
          <w:rFonts w:cstheme="minorHAnsi"/>
          <w:lang w:val="en"/>
        </w:rPr>
        <w:t>Faculty reserve the right to dismiss a student from practicum experiences if the student is ill, unprepared, or deemed to be a risk to patient/client</w:t>
      </w:r>
      <w:r w:rsidR="00501B52" w:rsidRPr="00DF18F0">
        <w:rPr>
          <w:rFonts w:cstheme="minorHAnsi"/>
          <w:lang w:val="en"/>
        </w:rPr>
        <w:t>/resident</w:t>
      </w:r>
      <w:r w:rsidRPr="00DF18F0">
        <w:rPr>
          <w:rFonts w:cstheme="minorHAnsi"/>
          <w:lang w:val="en"/>
        </w:rPr>
        <w:t xml:space="preserve"> safety and well-being. Dismissal from the practicum experience, for any reason – excluding documented student illness – is deemed unexcused, thus carrying the requisite grade consequence as described in the course syllabus.</w:t>
      </w:r>
    </w:p>
    <w:p w14:paraId="1CB93D38" w14:textId="77777777" w:rsidR="00C63212" w:rsidRPr="00DF18F0" w:rsidRDefault="00C63212" w:rsidP="00C63212">
      <w:pPr>
        <w:rPr>
          <w:rFonts w:cstheme="minorHAnsi"/>
          <w:lang w:val="en"/>
        </w:rPr>
      </w:pPr>
      <w:r w:rsidRPr="00DF18F0">
        <w:rPr>
          <w:rFonts w:cstheme="minorHAnsi"/>
          <w:lang w:val="en"/>
        </w:rPr>
        <w:t>Failure to meet each professional development CON expectations or course objectives may result in the student earning a grade of 0.0 for the course.</w:t>
      </w:r>
      <w:r w:rsidRPr="00DF18F0">
        <w:rPr>
          <w:rFonts w:cstheme="minorHAnsi"/>
          <w:lang w:val="en"/>
        </w:rPr>
        <w:br/>
      </w:r>
    </w:p>
    <w:p w14:paraId="096E40F9" w14:textId="77777777" w:rsidR="00C63212" w:rsidRPr="00DF18F0" w:rsidRDefault="00C63212" w:rsidP="00F94484">
      <w:pPr>
        <w:pStyle w:val="Heading2"/>
      </w:pPr>
      <w:bookmarkStart w:id="43" w:name="_Toc25244427"/>
      <w:r w:rsidRPr="00DF18F0">
        <w:t>Legal Regulation of Nursing Practice</w:t>
      </w:r>
      <w:bookmarkEnd w:id="43"/>
    </w:p>
    <w:p w14:paraId="65BF49B3" w14:textId="77777777" w:rsidR="00C63212" w:rsidRPr="00DF18F0" w:rsidRDefault="00C63212" w:rsidP="00C63212">
      <w:pPr>
        <w:rPr>
          <w:rFonts w:cstheme="minorHAnsi"/>
          <w:lang w:val="en"/>
        </w:rPr>
      </w:pPr>
      <w:r w:rsidRPr="00DF18F0">
        <w:rPr>
          <w:rFonts w:cstheme="minorHAnsi"/>
          <w:lang w:val="en"/>
        </w:rPr>
        <w:t>Students enrolled in the CON must conduct themselves as to conform with nursing practice regulations of the State of Michigan as presented in the Michigan Public Health code Act 368 of 1978 and as amended, or in the Nursing Practice Act of the state in which they are practicing if it is not Michigan. Students must also demonstrate judgment maturity. In assessing the quality of a student’s academic and clinical performance, the faculty takes account of the student’s judgment maturity, as well as the professional development guidelines noted above. The CON may refuse enrollment, discontinue enrollment, or refuse re-enrollment of any student who violates the state nursing practice regulations, or who, in the professional judgment of the faculty, exhibits a serious deficiency with respect to her or his judgment maturity or conformity with the professional development guidelines.</w:t>
      </w:r>
      <w:r w:rsidRPr="00DF18F0">
        <w:rPr>
          <w:rFonts w:cstheme="minorHAnsi"/>
          <w:lang w:val="en"/>
        </w:rPr>
        <w:br/>
      </w:r>
    </w:p>
    <w:p w14:paraId="767B4F89" w14:textId="77777777" w:rsidR="00C63212" w:rsidRPr="00DF18F0" w:rsidRDefault="00C63212" w:rsidP="00F94484">
      <w:pPr>
        <w:pStyle w:val="Heading2"/>
      </w:pPr>
      <w:bookmarkStart w:id="44" w:name="_Toc25244428"/>
      <w:r w:rsidRPr="00DF18F0">
        <w:t>Academic Mid-Semester Progress Reports</w:t>
      </w:r>
      <w:bookmarkEnd w:id="44"/>
    </w:p>
    <w:p w14:paraId="73A7301B" w14:textId="77777777" w:rsidR="00C63212" w:rsidRPr="00DF18F0" w:rsidRDefault="00C63212" w:rsidP="00C63212">
      <w:pPr>
        <w:rPr>
          <w:rFonts w:cstheme="minorHAnsi"/>
          <w:lang w:val="en"/>
        </w:rPr>
      </w:pPr>
      <w:r w:rsidRPr="00DF18F0">
        <w:rPr>
          <w:rFonts w:cstheme="minorHAnsi"/>
          <w:lang w:val="en"/>
        </w:rPr>
        <w:t xml:space="preserve">Mid-semester progress reports are provided to students deemed at academic risk based upon academic performance up to the mid-semester. Students identified through this process will be referred to the </w:t>
      </w:r>
      <w:r w:rsidRPr="00DF18F0">
        <w:rPr>
          <w:rFonts w:cstheme="minorHAnsi"/>
          <w:lang w:val="en"/>
        </w:rPr>
        <w:lastRenderedPageBreak/>
        <w:t>Of</w:t>
      </w:r>
      <w:r w:rsidR="00FB2A17" w:rsidRPr="00DF18F0">
        <w:rPr>
          <w:rFonts w:cstheme="minorHAnsi"/>
          <w:lang w:val="en"/>
        </w:rPr>
        <w:t>fice of Student Affairs</w:t>
      </w:r>
      <w:r w:rsidRPr="00DF18F0">
        <w:rPr>
          <w:rFonts w:cstheme="minorHAnsi"/>
          <w:lang w:val="en"/>
        </w:rPr>
        <w:t>. The student and a faculty member will develop an academic support plan.</w:t>
      </w:r>
      <w:r w:rsidRPr="00DF18F0">
        <w:rPr>
          <w:rFonts w:cstheme="minorHAnsi"/>
          <w:lang w:val="en"/>
        </w:rPr>
        <w:br/>
      </w:r>
    </w:p>
    <w:p w14:paraId="6FED6707" w14:textId="77777777" w:rsidR="00C63212" w:rsidRPr="00DF18F0" w:rsidRDefault="00C63212" w:rsidP="00F94484">
      <w:pPr>
        <w:pStyle w:val="Heading2"/>
      </w:pPr>
      <w:bookmarkStart w:id="45" w:name="_Toc25244429"/>
      <w:r w:rsidRPr="00DF18F0">
        <w:t>Student Progress Reports</w:t>
      </w:r>
      <w:bookmarkEnd w:id="45"/>
    </w:p>
    <w:p w14:paraId="0196750D" w14:textId="77777777" w:rsidR="00C63212" w:rsidRPr="00DF18F0" w:rsidRDefault="00C63212" w:rsidP="00C63212">
      <w:pPr>
        <w:rPr>
          <w:rFonts w:cstheme="minorHAnsi"/>
          <w:lang w:val="en"/>
        </w:rPr>
      </w:pPr>
      <w:r w:rsidRPr="00DF18F0">
        <w:rPr>
          <w:rFonts w:cstheme="minorHAnsi"/>
          <w:lang w:val="en"/>
        </w:rPr>
        <w:t>In order to facilitate academic review of students’ progression through the major, the following procedures are outlined:</w:t>
      </w:r>
    </w:p>
    <w:p w14:paraId="041530CB" w14:textId="77777777" w:rsidR="00C63212" w:rsidRPr="00DF18F0" w:rsidRDefault="00C63212" w:rsidP="008E0052">
      <w:pPr>
        <w:numPr>
          <w:ilvl w:val="0"/>
          <w:numId w:val="15"/>
        </w:numPr>
        <w:rPr>
          <w:rFonts w:cstheme="minorHAnsi"/>
          <w:lang w:val="en"/>
        </w:rPr>
      </w:pPr>
      <w:r w:rsidRPr="00DF18F0">
        <w:rPr>
          <w:rFonts w:cstheme="minorHAnsi"/>
          <w:lang w:val="en"/>
        </w:rPr>
        <w:t>At the midpoint of each semester, Student Progress Reports are generated for students who are having difficulty meeting, or not meeting, clinical or theory course objectives.</w:t>
      </w:r>
    </w:p>
    <w:p w14:paraId="3BFD90A6" w14:textId="77777777" w:rsidR="00C63212" w:rsidRPr="00DF18F0" w:rsidRDefault="00C63212" w:rsidP="008E0052">
      <w:pPr>
        <w:numPr>
          <w:ilvl w:val="0"/>
          <w:numId w:val="15"/>
        </w:numPr>
        <w:rPr>
          <w:rFonts w:cstheme="minorHAnsi"/>
          <w:lang w:val="en"/>
        </w:rPr>
      </w:pPr>
      <w:r w:rsidRPr="00DF18F0">
        <w:rPr>
          <w:rFonts w:cstheme="minorHAnsi"/>
          <w:lang w:val="en"/>
        </w:rPr>
        <w:t>For students having difficulty meeting the course objectives, the Student Progress Report is to be completed and signed by the faculty member(s) involved and discussed with the student. The student is to sign the report to indicate that he/she has read it. Any student having difficulty meeting course objectives MUST write specific plans for improvement on the report and submit to course faculty.</w:t>
      </w:r>
    </w:p>
    <w:p w14:paraId="09A2F86C" w14:textId="77777777" w:rsidR="00C63212" w:rsidRPr="00DF18F0" w:rsidRDefault="00C63212" w:rsidP="008E0052">
      <w:pPr>
        <w:numPr>
          <w:ilvl w:val="0"/>
          <w:numId w:val="15"/>
        </w:numPr>
        <w:rPr>
          <w:rFonts w:cstheme="minorHAnsi"/>
          <w:lang w:val="en"/>
        </w:rPr>
      </w:pPr>
      <w:r w:rsidRPr="00DF18F0">
        <w:rPr>
          <w:rFonts w:cstheme="minorHAnsi"/>
          <w:lang w:val="en"/>
        </w:rPr>
        <w:t xml:space="preserve">Student Progress Reports are reviewed by the director </w:t>
      </w:r>
      <w:r w:rsidR="00FB2A17" w:rsidRPr="00DF18F0">
        <w:rPr>
          <w:rFonts w:cstheme="minorHAnsi"/>
          <w:lang w:val="en"/>
        </w:rPr>
        <w:t xml:space="preserve">or coordinator </w:t>
      </w:r>
      <w:r w:rsidRPr="00DF18F0">
        <w:rPr>
          <w:rFonts w:cstheme="minorHAnsi"/>
          <w:lang w:val="en"/>
        </w:rPr>
        <w:t xml:space="preserve">of the program in order to provide for a systematic process of: </w:t>
      </w:r>
    </w:p>
    <w:p w14:paraId="4C20FFBB" w14:textId="77777777" w:rsidR="00C63212" w:rsidRPr="00DF18F0" w:rsidRDefault="00C63212" w:rsidP="008E0052">
      <w:pPr>
        <w:numPr>
          <w:ilvl w:val="1"/>
          <w:numId w:val="15"/>
        </w:numPr>
        <w:rPr>
          <w:rFonts w:cstheme="minorHAnsi"/>
          <w:lang w:val="en"/>
        </w:rPr>
      </w:pPr>
      <w:r w:rsidRPr="00DF18F0">
        <w:rPr>
          <w:rFonts w:cstheme="minorHAnsi"/>
          <w:lang w:val="en"/>
        </w:rPr>
        <w:t>Evaluating and summarizing students’ academic performance.</w:t>
      </w:r>
    </w:p>
    <w:p w14:paraId="28FF8120" w14:textId="77777777" w:rsidR="00C63212" w:rsidRPr="00DF18F0" w:rsidRDefault="00C63212" w:rsidP="008E0052">
      <w:pPr>
        <w:numPr>
          <w:ilvl w:val="1"/>
          <w:numId w:val="15"/>
        </w:numPr>
        <w:rPr>
          <w:rFonts w:cstheme="minorHAnsi"/>
          <w:lang w:val="en"/>
        </w:rPr>
      </w:pPr>
      <w:r w:rsidRPr="00DF18F0">
        <w:rPr>
          <w:rFonts w:cstheme="minorHAnsi"/>
          <w:lang w:val="en"/>
        </w:rPr>
        <w:t xml:space="preserve">Evaluating continued progress to make recommendations for: </w:t>
      </w:r>
    </w:p>
    <w:p w14:paraId="6D097A72" w14:textId="77777777" w:rsidR="00C63212" w:rsidRPr="00DF18F0" w:rsidRDefault="00C63212" w:rsidP="008E0052">
      <w:pPr>
        <w:numPr>
          <w:ilvl w:val="2"/>
          <w:numId w:val="15"/>
        </w:numPr>
        <w:rPr>
          <w:rFonts w:cstheme="minorHAnsi"/>
          <w:lang w:val="en"/>
        </w:rPr>
      </w:pPr>
      <w:r w:rsidRPr="00DF18F0">
        <w:rPr>
          <w:rFonts w:cstheme="minorHAnsi"/>
          <w:lang w:val="en"/>
        </w:rPr>
        <w:t>Assistance</w:t>
      </w:r>
    </w:p>
    <w:p w14:paraId="1FAB4EBE" w14:textId="77777777" w:rsidR="00C63212" w:rsidRPr="00DF18F0" w:rsidRDefault="00C63212" w:rsidP="008E0052">
      <w:pPr>
        <w:numPr>
          <w:ilvl w:val="2"/>
          <w:numId w:val="15"/>
        </w:numPr>
        <w:rPr>
          <w:rFonts w:cstheme="minorHAnsi"/>
          <w:lang w:val="en"/>
        </w:rPr>
      </w:pPr>
      <w:r w:rsidRPr="00DF18F0">
        <w:rPr>
          <w:rFonts w:cstheme="minorHAnsi"/>
          <w:lang w:val="en"/>
        </w:rPr>
        <w:t>Progression/Retention</w:t>
      </w:r>
    </w:p>
    <w:p w14:paraId="09F89516" w14:textId="77777777" w:rsidR="00C63212" w:rsidRPr="00DF18F0" w:rsidRDefault="00C63212" w:rsidP="008E0052">
      <w:pPr>
        <w:numPr>
          <w:ilvl w:val="2"/>
          <w:numId w:val="15"/>
        </w:numPr>
        <w:rPr>
          <w:rFonts w:cstheme="minorHAnsi"/>
          <w:lang w:val="en"/>
        </w:rPr>
      </w:pPr>
      <w:r w:rsidRPr="00DF18F0">
        <w:rPr>
          <w:rFonts w:cstheme="minorHAnsi"/>
          <w:lang w:val="en"/>
        </w:rPr>
        <w:t>Dismissal</w:t>
      </w:r>
    </w:p>
    <w:p w14:paraId="207C1A1A" w14:textId="77777777" w:rsidR="00C63212" w:rsidRPr="00DF18F0" w:rsidRDefault="00C63212" w:rsidP="00C63212">
      <w:pPr>
        <w:rPr>
          <w:rFonts w:cstheme="minorHAnsi"/>
          <w:lang w:val="en"/>
        </w:rPr>
      </w:pPr>
      <w:r w:rsidRPr="00DF18F0">
        <w:rPr>
          <w:rFonts w:cstheme="minorHAnsi"/>
          <w:lang w:val="en"/>
        </w:rPr>
        <w:t>The Student Progress Reports, recommendations made by the director of the program and/or the relevant program committee, and any ensuing actions are considered confidential in nature. All reports are retained in the student's file in the Of</w:t>
      </w:r>
      <w:r w:rsidR="00FB2A17" w:rsidRPr="00DF18F0">
        <w:rPr>
          <w:rFonts w:cstheme="minorHAnsi"/>
          <w:lang w:val="en"/>
        </w:rPr>
        <w:t>fice of Student Affairs</w:t>
      </w:r>
      <w:r w:rsidRPr="00DF18F0">
        <w:rPr>
          <w:rFonts w:cstheme="minorHAnsi"/>
          <w:lang w:val="en"/>
        </w:rPr>
        <w:t>. After a Student Progress Report is reviewed, the director of the program may request a follow-up report.</w:t>
      </w:r>
    </w:p>
    <w:p w14:paraId="54021842" w14:textId="77777777" w:rsidR="00C65A53" w:rsidRDefault="00C63212" w:rsidP="00C65A53">
      <w:pPr>
        <w:pStyle w:val="Heading1"/>
      </w:pPr>
      <w:bookmarkStart w:id="46" w:name="_Toc25244430"/>
      <w:r w:rsidRPr="00DF18F0">
        <w:t>Technical Standards</w:t>
      </w:r>
      <w:bookmarkStart w:id="47" w:name="_Toc25244431"/>
      <w:bookmarkEnd w:id="46"/>
    </w:p>
    <w:p w14:paraId="6F697A62" w14:textId="77777777" w:rsidR="00C65A53" w:rsidRPr="00C65A53" w:rsidRDefault="00C65A53" w:rsidP="00C65A53">
      <w:pPr>
        <w:rPr>
          <w:lang w:val="en"/>
        </w:rPr>
      </w:pPr>
    </w:p>
    <w:p w14:paraId="3C88FCB6" w14:textId="77777777" w:rsidR="00C63212" w:rsidRPr="00DF18F0" w:rsidRDefault="00A85CB5" w:rsidP="00F94484">
      <w:pPr>
        <w:pStyle w:val="Heading2"/>
      </w:pPr>
      <w:r>
        <w:t>CON</w:t>
      </w:r>
      <w:r w:rsidR="00C63212" w:rsidRPr="00DF18F0">
        <w:t xml:space="preserve"> Technical Standards</w:t>
      </w:r>
      <w:bookmarkEnd w:id="47"/>
    </w:p>
    <w:p w14:paraId="6E539660" w14:textId="77777777" w:rsidR="00C63212" w:rsidRPr="00DF18F0" w:rsidRDefault="00C63212" w:rsidP="00C63212">
      <w:pPr>
        <w:rPr>
          <w:rFonts w:cstheme="minorHAnsi"/>
          <w:lang w:val="en"/>
        </w:rPr>
      </w:pPr>
      <w:r w:rsidRPr="00DF18F0">
        <w:rPr>
          <w:rFonts w:cstheme="minorHAnsi"/>
          <w:lang w:val="en"/>
        </w:rPr>
        <w:t>It is inherent that a candidate for a nursing degree possesses certain abilities and skills. The technical standards set forth below establish the essential qualities that are considered necessary for students at the Michigan Sta</w:t>
      </w:r>
      <w:r w:rsidR="00A85CB5">
        <w:rPr>
          <w:rFonts w:cstheme="minorHAnsi"/>
          <w:lang w:val="en"/>
        </w:rPr>
        <w:t>te University CON</w:t>
      </w:r>
      <w:r w:rsidRPr="00DF18F0">
        <w:rPr>
          <w:rFonts w:cstheme="minorHAnsi"/>
          <w:lang w:val="en"/>
        </w:rPr>
        <w:t xml:space="preserve"> to achieve the knowledge, skills, and levels of competency necessary for both nursing education and practice. Reasonable technical accommodation can be made in certain areas. However, the student must be able to perform in a reasonably independent manner with such accommodation. The use of a trained intermediary is not acceptable in many clinical situations, as a student’s judgment is then mediated by someone else’s power of selection and observation.</w:t>
      </w:r>
    </w:p>
    <w:p w14:paraId="17BCCCED" w14:textId="77777777" w:rsidR="00C63212" w:rsidRPr="00DF18F0" w:rsidRDefault="00C63212" w:rsidP="00C63212">
      <w:pPr>
        <w:rPr>
          <w:rFonts w:cstheme="minorHAnsi"/>
          <w:lang w:val="en"/>
        </w:rPr>
      </w:pPr>
      <w:r w:rsidRPr="00DF18F0">
        <w:rPr>
          <w:rFonts w:cstheme="minorHAnsi"/>
          <w:lang w:val="en"/>
        </w:rPr>
        <w:t>I. OBSERVATION SKILLS</w:t>
      </w:r>
    </w:p>
    <w:p w14:paraId="410E50E0" w14:textId="77777777" w:rsidR="00C63212" w:rsidRPr="00DF18F0" w:rsidRDefault="00C63212" w:rsidP="00C63212">
      <w:pPr>
        <w:rPr>
          <w:rFonts w:cstheme="minorHAnsi"/>
          <w:lang w:val="en"/>
        </w:rPr>
      </w:pPr>
      <w:r w:rsidRPr="00DF18F0">
        <w:rPr>
          <w:rFonts w:cstheme="minorHAnsi"/>
          <w:lang w:val="en"/>
        </w:rPr>
        <w:t>A student in the CON must be able to accurately:</w:t>
      </w:r>
    </w:p>
    <w:p w14:paraId="5D4184BA" w14:textId="77777777" w:rsidR="00C63212" w:rsidRPr="00DF18F0" w:rsidRDefault="00C63212" w:rsidP="008E0052">
      <w:pPr>
        <w:numPr>
          <w:ilvl w:val="0"/>
          <w:numId w:val="16"/>
        </w:numPr>
        <w:rPr>
          <w:rFonts w:cstheme="minorHAnsi"/>
          <w:lang w:val="en"/>
        </w:rPr>
      </w:pPr>
      <w:r w:rsidRPr="00DF18F0">
        <w:rPr>
          <w:rFonts w:cstheme="minorHAnsi"/>
          <w:lang w:val="en"/>
        </w:rPr>
        <w:t>Observe a patient, both at a distance and close at hand</w:t>
      </w:r>
    </w:p>
    <w:p w14:paraId="358DCE3B" w14:textId="77777777" w:rsidR="00C63212" w:rsidRPr="00DF18F0" w:rsidRDefault="00C63212" w:rsidP="008E0052">
      <w:pPr>
        <w:numPr>
          <w:ilvl w:val="0"/>
          <w:numId w:val="16"/>
        </w:numPr>
        <w:rPr>
          <w:rFonts w:cstheme="minorHAnsi"/>
          <w:lang w:val="en"/>
        </w:rPr>
      </w:pPr>
      <w:r w:rsidRPr="00DF18F0">
        <w:rPr>
          <w:rFonts w:cstheme="minorHAnsi"/>
          <w:lang w:val="en"/>
        </w:rPr>
        <w:lastRenderedPageBreak/>
        <w:t>Acquire information from written documents</w:t>
      </w:r>
    </w:p>
    <w:p w14:paraId="1C2D6E2D" w14:textId="77777777" w:rsidR="00C63212" w:rsidRPr="00DF18F0" w:rsidRDefault="00C63212" w:rsidP="008E0052">
      <w:pPr>
        <w:numPr>
          <w:ilvl w:val="0"/>
          <w:numId w:val="16"/>
        </w:numPr>
        <w:rPr>
          <w:rFonts w:cstheme="minorHAnsi"/>
          <w:lang w:val="en"/>
        </w:rPr>
      </w:pPr>
      <w:r w:rsidRPr="00DF18F0">
        <w:rPr>
          <w:rFonts w:cstheme="minorHAnsi"/>
          <w:lang w:val="en"/>
        </w:rPr>
        <w:t>Visualize information as presented in images from paper, films, slides, or video</w:t>
      </w:r>
    </w:p>
    <w:p w14:paraId="15E8656E" w14:textId="77777777" w:rsidR="00C63212" w:rsidRPr="00DF18F0" w:rsidRDefault="00C63212" w:rsidP="008E0052">
      <w:pPr>
        <w:numPr>
          <w:ilvl w:val="0"/>
          <w:numId w:val="16"/>
        </w:numPr>
        <w:rPr>
          <w:rFonts w:cstheme="minorHAnsi"/>
          <w:lang w:val="en"/>
        </w:rPr>
      </w:pPr>
      <w:r w:rsidRPr="00DF18F0">
        <w:rPr>
          <w:rFonts w:cstheme="minorHAnsi"/>
          <w:lang w:val="en"/>
        </w:rPr>
        <w:t>Interpret graphic images as well as digital or analog representations of physiologic phenomenon</w:t>
      </w:r>
    </w:p>
    <w:p w14:paraId="0F87DF77" w14:textId="77777777" w:rsidR="00C63212" w:rsidRPr="00DF18F0" w:rsidRDefault="00C63212" w:rsidP="00C63212">
      <w:pPr>
        <w:rPr>
          <w:rFonts w:cstheme="minorHAnsi"/>
          <w:lang w:val="en"/>
        </w:rPr>
      </w:pPr>
      <w:r w:rsidRPr="00DF18F0">
        <w:rPr>
          <w:rFonts w:cstheme="minorHAnsi"/>
          <w:lang w:val="en"/>
        </w:rPr>
        <w:t>Such observation and information acquisition requires the functional use of visual, auditory, and somatic senses, enhanced by the functional use of other sensory modalities. In any case where a nursing student’s ability to observe or acquire information through these sensory modalities is compromised, the student must demonstrate alternative means and/or abilities to acquire the essential information conveyed in this fashion.</w:t>
      </w:r>
    </w:p>
    <w:p w14:paraId="6A949C0A" w14:textId="77777777" w:rsidR="00C63212" w:rsidRPr="00DF18F0" w:rsidRDefault="00C63212" w:rsidP="00C63212">
      <w:pPr>
        <w:rPr>
          <w:rFonts w:cstheme="minorHAnsi"/>
          <w:lang w:val="en"/>
        </w:rPr>
      </w:pPr>
      <w:r w:rsidRPr="00DF18F0">
        <w:rPr>
          <w:rFonts w:cstheme="minorHAnsi"/>
          <w:lang w:val="en"/>
        </w:rPr>
        <w:t>II. COMMUNICATION SKILLS</w:t>
      </w:r>
    </w:p>
    <w:p w14:paraId="6233143B" w14:textId="77777777" w:rsidR="00C63212" w:rsidRPr="00DF18F0" w:rsidRDefault="00C63212" w:rsidP="00C63212">
      <w:pPr>
        <w:rPr>
          <w:rFonts w:cstheme="minorHAnsi"/>
          <w:lang w:val="en"/>
        </w:rPr>
      </w:pPr>
      <w:r w:rsidRPr="00DF18F0">
        <w:rPr>
          <w:rFonts w:cstheme="minorHAnsi"/>
          <w:lang w:val="en"/>
        </w:rPr>
        <w:t>A student in the CON must be able to accurately:</w:t>
      </w:r>
    </w:p>
    <w:p w14:paraId="5C9C0B26" w14:textId="77777777" w:rsidR="00C63212" w:rsidRPr="00DF18F0" w:rsidRDefault="00C63212" w:rsidP="008E0052">
      <w:pPr>
        <w:numPr>
          <w:ilvl w:val="0"/>
          <w:numId w:val="17"/>
        </w:numPr>
        <w:rPr>
          <w:rFonts w:cstheme="minorHAnsi"/>
          <w:lang w:val="en"/>
        </w:rPr>
      </w:pPr>
      <w:r w:rsidRPr="00DF18F0">
        <w:rPr>
          <w:rFonts w:cstheme="minorHAnsi"/>
          <w:lang w:val="en"/>
        </w:rPr>
        <w:t>Communicate in English, both verbally and in written form</w:t>
      </w:r>
    </w:p>
    <w:p w14:paraId="6964AA56" w14:textId="77777777" w:rsidR="00C63212" w:rsidRPr="00DF18F0" w:rsidRDefault="00C63212" w:rsidP="008E0052">
      <w:pPr>
        <w:numPr>
          <w:ilvl w:val="0"/>
          <w:numId w:val="17"/>
        </w:numPr>
        <w:rPr>
          <w:rFonts w:cstheme="minorHAnsi"/>
          <w:lang w:val="en"/>
        </w:rPr>
      </w:pPr>
      <w:r w:rsidRPr="00DF18F0">
        <w:rPr>
          <w:rFonts w:cstheme="minorHAnsi"/>
          <w:lang w:val="en"/>
        </w:rPr>
        <w:t>Speak, hear, and observe patients by sight to elicit information; describe changes in mood, activity and posture; and perceive nonverbal communications</w:t>
      </w:r>
    </w:p>
    <w:p w14:paraId="55E796E8" w14:textId="77777777" w:rsidR="00C63212" w:rsidRPr="00DF18F0" w:rsidRDefault="00C63212" w:rsidP="008E0052">
      <w:pPr>
        <w:numPr>
          <w:ilvl w:val="0"/>
          <w:numId w:val="17"/>
        </w:numPr>
        <w:rPr>
          <w:rFonts w:cstheme="minorHAnsi"/>
          <w:lang w:val="en"/>
        </w:rPr>
      </w:pPr>
      <w:r w:rsidRPr="00DF18F0">
        <w:rPr>
          <w:rFonts w:cstheme="minorHAnsi"/>
          <w:lang w:val="en"/>
        </w:rPr>
        <w:t>Communicate effectively</w:t>
      </w:r>
      <w:r w:rsidR="00FB2A17" w:rsidRPr="00DF18F0">
        <w:rPr>
          <w:rFonts w:cstheme="minorHAnsi"/>
          <w:lang w:val="en"/>
        </w:rPr>
        <w:t xml:space="preserve"> </w:t>
      </w:r>
      <w:r w:rsidRPr="00DF18F0">
        <w:rPr>
          <w:rFonts w:cstheme="minorHAnsi"/>
          <w:lang w:val="en"/>
        </w:rPr>
        <w:t>and sensitiv</w:t>
      </w:r>
      <w:r w:rsidR="00FB2A17" w:rsidRPr="00DF18F0">
        <w:rPr>
          <w:rFonts w:cstheme="minorHAnsi"/>
          <w:lang w:val="en"/>
        </w:rPr>
        <w:t xml:space="preserve">ely with </w:t>
      </w:r>
      <w:r w:rsidRPr="00DF18F0">
        <w:rPr>
          <w:rFonts w:cstheme="minorHAnsi"/>
          <w:lang w:val="en"/>
        </w:rPr>
        <w:t>patients both orally and in writing.</w:t>
      </w:r>
    </w:p>
    <w:p w14:paraId="3095312D" w14:textId="77777777" w:rsidR="00C63212" w:rsidRPr="00DF18F0" w:rsidRDefault="00C63212" w:rsidP="008E0052">
      <w:pPr>
        <w:numPr>
          <w:ilvl w:val="0"/>
          <w:numId w:val="17"/>
        </w:numPr>
        <w:rPr>
          <w:rFonts w:cstheme="minorHAnsi"/>
          <w:lang w:val="en"/>
        </w:rPr>
      </w:pPr>
      <w:r w:rsidRPr="00DF18F0">
        <w:rPr>
          <w:rFonts w:cstheme="minorHAnsi"/>
          <w:lang w:val="en"/>
        </w:rPr>
        <w:t>Communicate effectively and efficiently, in oral and written form, with all members of the health care team.</w:t>
      </w:r>
    </w:p>
    <w:p w14:paraId="668C5E97" w14:textId="77777777" w:rsidR="00C63212" w:rsidRPr="00DF18F0" w:rsidRDefault="00C63212" w:rsidP="00C63212">
      <w:pPr>
        <w:rPr>
          <w:rFonts w:cstheme="minorHAnsi"/>
          <w:lang w:val="en"/>
        </w:rPr>
      </w:pPr>
      <w:r w:rsidRPr="00DF18F0">
        <w:rPr>
          <w:rFonts w:cstheme="minorHAnsi"/>
          <w:lang w:val="en"/>
        </w:rPr>
        <w:t>Such communication requires the functional use of visual, auditory, and somatic senses, enhanced by the functional use of other sensory modalities. In any case where a nursing student’s ability to communicate through these sensory modalities is compromised, the student must demonstrate alternative means and/or abilities to meet communication standards.</w:t>
      </w:r>
    </w:p>
    <w:p w14:paraId="3215BF7E" w14:textId="77777777" w:rsidR="00C63212" w:rsidRPr="00DF18F0" w:rsidRDefault="00C63212" w:rsidP="00C63212">
      <w:pPr>
        <w:rPr>
          <w:rFonts w:cstheme="minorHAnsi"/>
          <w:lang w:val="en"/>
        </w:rPr>
      </w:pPr>
      <w:r w:rsidRPr="00DF18F0">
        <w:rPr>
          <w:rFonts w:cstheme="minorHAnsi"/>
          <w:lang w:val="en"/>
        </w:rPr>
        <w:t>III. MOTOR SKILLS</w:t>
      </w:r>
    </w:p>
    <w:p w14:paraId="07600930" w14:textId="77777777" w:rsidR="00C63212" w:rsidRPr="00DF18F0" w:rsidRDefault="00C63212" w:rsidP="00C63212">
      <w:pPr>
        <w:rPr>
          <w:rFonts w:cstheme="minorHAnsi"/>
          <w:lang w:val="en"/>
        </w:rPr>
      </w:pPr>
      <w:r w:rsidRPr="00DF18F0">
        <w:rPr>
          <w:rFonts w:cstheme="minorHAnsi"/>
          <w:lang w:val="en"/>
        </w:rPr>
        <w:t>A student in the CON must possess motor skills to accurately:</w:t>
      </w:r>
    </w:p>
    <w:p w14:paraId="0A4D23B3" w14:textId="77777777" w:rsidR="00C63212" w:rsidRPr="00DF18F0" w:rsidRDefault="00C63212" w:rsidP="008E0052">
      <w:pPr>
        <w:numPr>
          <w:ilvl w:val="0"/>
          <w:numId w:val="18"/>
        </w:numPr>
        <w:rPr>
          <w:rFonts w:cstheme="minorHAnsi"/>
          <w:lang w:val="en"/>
        </w:rPr>
      </w:pPr>
      <w:r w:rsidRPr="00DF18F0">
        <w:rPr>
          <w:rFonts w:cstheme="minorHAnsi"/>
          <w:lang w:val="en"/>
        </w:rPr>
        <w:t>Perform palpation, percussion, auscultation, and other assessment techniques</w:t>
      </w:r>
    </w:p>
    <w:p w14:paraId="4C5F326A" w14:textId="77777777" w:rsidR="00C63212" w:rsidRPr="00DF18F0" w:rsidRDefault="00C63212" w:rsidP="008E0052">
      <w:pPr>
        <w:numPr>
          <w:ilvl w:val="0"/>
          <w:numId w:val="18"/>
        </w:numPr>
        <w:rPr>
          <w:rFonts w:cstheme="minorHAnsi"/>
          <w:lang w:val="en"/>
        </w:rPr>
      </w:pPr>
      <w:r w:rsidRPr="00DF18F0">
        <w:rPr>
          <w:rFonts w:cstheme="minorHAnsi"/>
          <w:lang w:val="en"/>
        </w:rPr>
        <w:t>Perform clinical procedures</w:t>
      </w:r>
    </w:p>
    <w:p w14:paraId="7B1DE2AC" w14:textId="77777777" w:rsidR="00C63212" w:rsidRPr="00DF18F0" w:rsidRDefault="00C63212" w:rsidP="008E0052">
      <w:pPr>
        <w:numPr>
          <w:ilvl w:val="0"/>
          <w:numId w:val="18"/>
        </w:numPr>
        <w:rPr>
          <w:rFonts w:cstheme="minorHAnsi"/>
          <w:lang w:val="en"/>
        </w:rPr>
      </w:pPr>
      <w:r w:rsidRPr="00DF18F0">
        <w:rPr>
          <w:rFonts w:cstheme="minorHAnsi"/>
          <w:lang w:val="en"/>
        </w:rPr>
        <w:t>Execute motor movements reasonably required to provide general and emergency care, such as airway management, placement of intravenous catheters, cardiopulmonary resuscitation, and application of pressure to control bleeding</w:t>
      </w:r>
    </w:p>
    <w:p w14:paraId="448DDC57" w14:textId="77777777" w:rsidR="00C63212" w:rsidRPr="00DF18F0" w:rsidRDefault="00C63212" w:rsidP="00C63212">
      <w:pPr>
        <w:rPr>
          <w:rFonts w:cstheme="minorHAnsi"/>
          <w:lang w:val="en"/>
        </w:rPr>
      </w:pPr>
      <w:r w:rsidRPr="00DF18F0">
        <w:rPr>
          <w:rFonts w:cstheme="minorHAnsi"/>
          <w:lang w:val="en"/>
        </w:rPr>
        <w:t>Such actions require coordination of both gross and fine muscular movements, equilibrium, and functional use of the senses of touch and vision.</w:t>
      </w:r>
    </w:p>
    <w:p w14:paraId="114AD930" w14:textId="77777777" w:rsidR="00C63212" w:rsidRPr="00DF18F0" w:rsidRDefault="00C63212" w:rsidP="00C63212">
      <w:pPr>
        <w:rPr>
          <w:rFonts w:cstheme="minorHAnsi"/>
          <w:lang w:val="en"/>
        </w:rPr>
      </w:pPr>
      <w:r w:rsidRPr="00DF18F0">
        <w:rPr>
          <w:rFonts w:cstheme="minorHAnsi"/>
          <w:lang w:val="en"/>
        </w:rPr>
        <w:t>IV. SOCIAL AND BEHAVIORAL ABILITIES</w:t>
      </w:r>
    </w:p>
    <w:p w14:paraId="7F7AC945" w14:textId="77777777" w:rsidR="00C63212" w:rsidRPr="00DF18F0" w:rsidRDefault="00C63212" w:rsidP="00C63212">
      <w:pPr>
        <w:rPr>
          <w:rFonts w:cstheme="minorHAnsi"/>
          <w:lang w:val="en"/>
        </w:rPr>
      </w:pPr>
      <w:r w:rsidRPr="00DF18F0">
        <w:rPr>
          <w:rFonts w:cstheme="minorHAnsi"/>
          <w:lang w:val="en"/>
        </w:rPr>
        <w:t>A student in CON must possess the coping skills and intellectual abilities to:</w:t>
      </w:r>
    </w:p>
    <w:p w14:paraId="24885D2B" w14:textId="77777777" w:rsidR="00C63212" w:rsidRPr="00DF18F0" w:rsidRDefault="00C63212" w:rsidP="008E0052">
      <w:pPr>
        <w:numPr>
          <w:ilvl w:val="0"/>
          <w:numId w:val="19"/>
        </w:numPr>
        <w:rPr>
          <w:rFonts w:cstheme="minorHAnsi"/>
          <w:lang w:val="en"/>
        </w:rPr>
      </w:pPr>
      <w:r w:rsidRPr="00DF18F0">
        <w:rPr>
          <w:rFonts w:cstheme="minorHAnsi"/>
          <w:lang w:val="en"/>
        </w:rPr>
        <w:t>Exercise sound clinical judgment</w:t>
      </w:r>
    </w:p>
    <w:p w14:paraId="1E6B1343" w14:textId="77777777" w:rsidR="00C63212" w:rsidRPr="00DF18F0" w:rsidRDefault="00C63212" w:rsidP="008E0052">
      <w:pPr>
        <w:numPr>
          <w:ilvl w:val="0"/>
          <w:numId w:val="19"/>
        </w:numPr>
        <w:rPr>
          <w:rFonts w:cstheme="minorHAnsi"/>
          <w:lang w:val="en"/>
        </w:rPr>
      </w:pPr>
      <w:r w:rsidRPr="00DF18F0">
        <w:rPr>
          <w:rFonts w:cstheme="minorHAnsi"/>
          <w:lang w:val="en"/>
        </w:rPr>
        <w:t>Recognize knowledge and skill limitation and seek appropriate guidance</w:t>
      </w:r>
    </w:p>
    <w:p w14:paraId="0CCEC69D" w14:textId="77777777" w:rsidR="00C63212" w:rsidRPr="00DF18F0" w:rsidRDefault="00C63212" w:rsidP="008E0052">
      <w:pPr>
        <w:numPr>
          <w:ilvl w:val="0"/>
          <w:numId w:val="19"/>
        </w:numPr>
        <w:rPr>
          <w:rFonts w:cstheme="minorHAnsi"/>
          <w:lang w:val="en"/>
        </w:rPr>
      </w:pPr>
      <w:r w:rsidRPr="00DF18F0">
        <w:rPr>
          <w:rFonts w:cstheme="minorHAnsi"/>
          <w:lang w:val="en"/>
        </w:rPr>
        <w:t>Complete all assigned responsibilities for the care of patients in a timely fashion</w:t>
      </w:r>
    </w:p>
    <w:p w14:paraId="73A61D45" w14:textId="77777777" w:rsidR="00C63212" w:rsidRPr="00DF18F0" w:rsidRDefault="00C63212" w:rsidP="008E0052">
      <w:pPr>
        <w:numPr>
          <w:ilvl w:val="0"/>
          <w:numId w:val="19"/>
        </w:numPr>
        <w:rPr>
          <w:rFonts w:cstheme="minorHAnsi"/>
          <w:lang w:val="en"/>
        </w:rPr>
      </w:pPr>
      <w:r w:rsidRPr="00DF18F0">
        <w:rPr>
          <w:rFonts w:cstheme="minorHAnsi"/>
          <w:lang w:val="en"/>
        </w:rPr>
        <w:t>Develop mature and effective relationships with patients, health team members, and faculty</w:t>
      </w:r>
    </w:p>
    <w:p w14:paraId="46BDCEA9" w14:textId="77777777" w:rsidR="00C63212" w:rsidRPr="00DF18F0" w:rsidRDefault="00C63212" w:rsidP="008E0052">
      <w:pPr>
        <w:numPr>
          <w:ilvl w:val="0"/>
          <w:numId w:val="19"/>
        </w:numPr>
        <w:rPr>
          <w:rFonts w:cstheme="minorHAnsi"/>
          <w:lang w:val="en"/>
        </w:rPr>
      </w:pPr>
      <w:r w:rsidRPr="00DF18F0">
        <w:rPr>
          <w:rFonts w:cstheme="minorHAnsi"/>
          <w:lang w:val="en"/>
        </w:rPr>
        <w:lastRenderedPageBreak/>
        <w:t>Function effectively in stressful situations in the healthcare setting</w:t>
      </w:r>
    </w:p>
    <w:p w14:paraId="7AAE0720" w14:textId="77777777" w:rsidR="00C63212" w:rsidRPr="00DF18F0" w:rsidRDefault="00C63212" w:rsidP="008E0052">
      <w:pPr>
        <w:numPr>
          <w:ilvl w:val="0"/>
          <w:numId w:val="19"/>
        </w:numPr>
        <w:rPr>
          <w:rFonts w:cstheme="minorHAnsi"/>
          <w:lang w:val="en"/>
        </w:rPr>
      </w:pPr>
      <w:r w:rsidRPr="00DF18F0">
        <w:rPr>
          <w:rFonts w:cstheme="minorHAnsi"/>
          <w:lang w:val="en"/>
        </w:rPr>
        <w:t>Maintain a physically and emotionally safe environment for patients</w:t>
      </w:r>
    </w:p>
    <w:p w14:paraId="01545FBF" w14:textId="77777777" w:rsidR="00C63212" w:rsidRPr="00DF18F0" w:rsidRDefault="00C63212" w:rsidP="008E0052">
      <w:pPr>
        <w:numPr>
          <w:ilvl w:val="0"/>
          <w:numId w:val="19"/>
        </w:numPr>
        <w:rPr>
          <w:rFonts w:cstheme="minorHAnsi"/>
          <w:lang w:val="en"/>
        </w:rPr>
      </w:pPr>
      <w:r w:rsidRPr="00DF18F0">
        <w:rPr>
          <w:rFonts w:cstheme="minorHAnsi"/>
          <w:lang w:val="en"/>
        </w:rPr>
        <w:t>Adapt to changing environments, display flexibility, and learn to function in the face of uncertainties inherent in the clinical setting</w:t>
      </w:r>
    </w:p>
    <w:p w14:paraId="1CE9E573" w14:textId="77777777" w:rsidR="00C63212" w:rsidRPr="00DF18F0" w:rsidRDefault="00C63212" w:rsidP="008E0052">
      <w:pPr>
        <w:numPr>
          <w:ilvl w:val="0"/>
          <w:numId w:val="19"/>
        </w:numPr>
        <w:rPr>
          <w:rFonts w:cstheme="minorHAnsi"/>
          <w:lang w:val="en"/>
        </w:rPr>
      </w:pPr>
      <w:r w:rsidRPr="00DF18F0">
        <w:rPr>
          <w:rFonts w:cstheme="minorHAnsi"/>
          <w:lang w:val="en"/>
        </w:rPr>
        <w:t>Communicate with and care for, in a nonjudgmental way, all persons including those whose culture, spiritual beliefs, race, ethnicity, socioeconomic status, gender, gender-identity, sexual orientation, and/or age are different from their own</w:t>
      </w:r>
    </w:p>
    <w:p w14:paraId="5414360F" w14:textId="77777777" w:rsidR="00C63212" w:rsidRPr="00DF18F0" w:rsidRDefault="00C63212" w:rsidP="00C63212">
      <w:pPr>
        <w:rPr>
          <w:rFonts w:cstheme="minorHAnsi"/>
          <w:lang w:val="en"/>
        </w:rPr>
      </w:pPr>
      <w:r w:rsidRPr="00DF18F0">
        <w:rPr>
          <w:rFonts w:cstheme="minorHAnsi"/>
          <w:lang w:val="en"/>
        </w:rPr>
        <w:t>V. INTELLECTUAL-CONCEPTUAL, INTEGRATIVE AND QUANTITATIVE ABILITIES</w:t>
      </w:r>
    </w:p>
    <w:p w14:paraId="266AB528" w14:textId="77777777" w:rsidR="00C63212" w:rsidRPr="00DF18F0" w:rsidRDefault="00C63212" w:rsidP="00C63212">
      <w:pPr>
        <w:rPr>
          <w:rFonts w:cstheme="minorHAnsi"/>
          <w:lang w:val="en"/>
        </w:rPr>
      </w:pPr>
      <w:r w:rsidRPr="00DF18F0">
        <w:rPr>
          <w:rFonts w:cstheme="minorHAnsi"/>
          <w:lang w:val="en"/>
        </w:rPr>
        <w:t>A student in the CON must be able to problem</w:t>
      </w:r>
      <w:r w:rsidR="00501B52" w:rsidRPr="00DF18F0">
        <w:rPr>
          <w:rFonts w:cstheme="minorHAnsi"/>
          <w:lang w:val="en"/>
        </w:rPr>
        <w:t>-solve</w:t>
      </w:r>
      <w:r w:rsidRPr="00DF18F0">
        <w:rPr>
          <w:rFonts w:cstheme="minorHAnsi"/>
          <w:lang w:val="en"/>
        </w:rPr>
        <w:t>. Effective problem solving, a critical skill demanded of nurses, requires all of the abilities above. In addition to the above, a nursing student must be able to:</w:t>
      </w:r>
    </w:p>
    <w:p w14:paraId="66B47747" w14:textId="77777777" w:rsidR="00C63212" w:rsidRPr="00DF18F0" w:rsidRDefault="00C63212" w:rsidP="008E0052">
      <w:pPr>
        <w:numPr>
          <w:ilvl w:val="0"/>
          <w:numId w:val="20"/>
        </w:numPr>
        <w:rPr>
          <w:rFonts w:cstheme="minorHAnsi"/>
          <w:lang w:val="en"/>
        </w:rPr>
      </w:pPr>
      <w:r w:rsidRPr="00DF18F0">
        <w:rPr>
          <w:rFonts w:cstheme="minorHAnsi"/>
          <w:lang w:val="en"/>
        </w:rPr>
        <w:t>Remain awake and alert while in clinical</w:t>
      </w:r>
    </w:p>
    <w:p w14:paraId="3450BE07" w14:textId="77777777" w:rsidR="00C63212" w:rsidRPr="00DF18F0" w:rsidRDefault="00C63212" w:rsidP="008E0052">
      <w:pPr>
        <w:numPr>
          <w:ilvl w:val="0"/>
          <w:numId w:val="20"/>
        </w:numPr>
        <w:rPr>
          <w:rFonts w:cstheme="minorHAnsi"/>
          <w:lang w:val="en"/>
        </w:rPr>
      </w:pPr>
      <w:r w:rsidRPr="00DF18F0">
        <w:rPr>
          <w:rFonts w:cstheme="minorHAnsi"/>
          <w:lang w:val="en"/>
        </w:rPr>
        <w:t>Perform problem-solving skills in a timely fashion</w:t>
      </w:r>
    </w:p>
    <w:p w14:paraId="1896E737" w14:textId="77777777" w:rsidR="00C63212" w:rsidRPr="00DF18F0" w:rsidRDefault="00C63212" w:rsidP="008E0052">
      <w:pPr>
        <w:numPr>
          <w:ilvl w:val="0"/>
          <w:numId w:val="20"/>
        </w:numPr>
        <w:rPr>
          <w:rFonts w:cstheme="minorHAnsi"/>
          <w:lang w:val="en"/>
        </w:rPr>
      </w:pPr>
      <w:r w:rsidRPr="00DF18F0">
        <w:rPr>
          <w:rFonts w:cstheme="minorHAnsi"/>
          <w:lang w:val="en"/>
        </w:rPr>
        <w:t>Measure, calculate, analyze, integrate, and synthesize data from clinical and other sources</w:t>
      </w:r>
    </w:p>
    <w:p w14:paraId="7030E632" w14:textId="77777777" w:rsidR="00C63212" w:rsidRPr="00DF18F0" w:rsidRDefault="00C63212" w:rsidP="008E0052">
      <w:pPr>
        <w:numPr>
          <w:ilvl w:val="0"/>
          <w:numId w:val="20"/>
        </w:numPr>
        <w:rPr>
          <w:rFonts w:cstheme="minorHAnsi"/>
          <w:lang w:val="en"/>
        </w:rPr>
      </w:pPr>
      <w:r w:rsidRPr="00DF18F0">
        <w:rPr>
          <w:rFonts w:cstheme="minorHAnsi"/>
          <w:lang w:val="en"/>
        </w:rPr>
        <w:t xml:space="preserve">Integrate didactic knowledge into clinical practice to analyze data, determine outcomes for care and provided interventions, and timely assess the </w:t>
      </w:r>
      <w:r w:rsidR="00501B52" w:rsidRPr="00DF18F0">
        <w:rPr>
          <w:rFonts w:cstheme="minorHAnsi"/>
          <w:lang w:val="en"/>
        </w:rPr>
        <w:t xml:space="preserve">outcomes </w:t>
      </w:r>
      <w:r w:rsidRPr="00DF18F0">
        <w:rPr>
          <w:rFonts w:cstheme="minorHAnsi"/>
          <w:lang w:val="en"/>
        </w:rPr>
        <w:t>of interventions</w:t>
      </w:r>
    </w:p>
    <w:p w14:paraId="1EFBF55E" w14:textId="77777777" w:rsidR="00C63212" w:rsidRPr="00DF18F0" w:rsidRDefault="00C63212" w:rsidP="00C63212">
      <w:pPr>
        <w:rPr>
          <w:rFonts w:cstheme="minorHAnsi"/>
          <w:lang w:val="en"/>
        </w:rPr>
      </w:pPr>
      <w:r w:rsidRPr="00DF18F0">
        <w:rPr>
          <w:rFonts w:cstheme="minorHAnsi"/>
          <w:i/>
          <w:iCs/>
          <w:vertAlign w:val="subscript"/>
          <w:lang w:val="en"/>
        </w:rPr>
        <w:t>Adapted from College of Human Medicine Technical Standards 4-2009</w:t>
      </w:r>
      <w:r w:rsidRPr="00DF18F0">
        <w:rPr>
          <w:rFonts w:cstheme="minorHAnsi"/>
          <w:lang w:val="en"/>
        </w:rPr>
        <w:br/>
      </w:r>
      <w:r w:rsidRPr="00DF18F0">
        <w:rPr>
          <w:rFonts w:cstheme="minorHAnsi"/>
          <w:i/>
          <w:iCs/>
          <w:vertAlign w:val="subscript"/>
          <w:lang w:val="en"/>
        </w:rPr>
        <w:t>Reviewed by the Office of the General Counsel 4-2009</w:t>
      </w:r>
    </w:p>
    <w:p w14:paraId="4300CB86" w14:textId="77777777" w:rsidR="00C65A53" w:rsidRDefault="00C63212" w:rsidP="00C65A53">
      <w:pPr>
        <w:pStyle w:val="Heading1"/>
      </w:pPr>
      <w:bookmarkStart w:id="48" w:name="_Toc25244432"/>
      <w:r w:rsidRPr="00DF18F0">
        <w:t>Evaluation of Student Instruction</w:t>
      </w:r>
      <w:bookmarkStart w:id="49" w:name="_Toc25244433"/>
      <w:bookmarkEnd w:id="48"/>
    </w:p>
    <w:p w14:paraId="108CAC40" w14:textId="77777777" w:rsidR="00C65A53" w:rsidRPr="00C65A53" w:rsidRDefault="00C65A53" w:rsidP="00C65A53">
      <w:pPr>
        <w:rPr>
          <w:lang w:val="en"/>
        </w:rPr>
      </w:pPr>
    </w:p>
    <w:p w14:paraId="7FB8BB2F" w14:textId="77777777" w:rsidR="00291CD3" w:rsidRPr="00DF18F0" w:rsidRDefault="00291CD3" w:rsidP="00F94484">
      <w:pPr>
        <w:pStyle w:val="Heading2"/>
      </w:pPr>
      <w:r w:rsidRPr="00DF18F0">
        <w:t>Evaluation and Student Instructional Rating System (SIRS)</w:t>
      </w:r>
      <w:bookmarkEnd w:id="49"/>
    </w:p>
    <w:p w14:paraId="6CF1F328" w14:textId="77777777" w:rsidR="00291CD3" w:rsidRPr="00DF18F0" w:rsidRDefault="00291CD3" w:rsidP="00291CD3">
      <w:pPr>
        <w:rPr>
          <w:rFonts w:cstheme="minorHAnsi"/>
          <w:lang w:val="en"/>
        </w:rPr>
      </w:pPr>
      <w:r w:rsidRPr="00DF18F0">
        <w:rPr>
          <w:rFonts w:cstheme="minorHAnsi"/>
          <w:lang w:val="en"/>
        </w:rPr>
        <w:t>Evaluation is an important component of the educational process. All students are expected to participate in evaluation processes within the college. The following list includes the forms of evaluation that you will be presented with during your educational program.</w:t>
      </w:r>
    </w:p>
    <w:p w14:paraId="190A33C1" w14:textId="77777777" w:rsidR="00291CD3" w:rsidRPr="00DF18F0" w:rsidRDefault="00291CD3" w:rsidP="008E0052">
      <w:pPr>
        <w:numPr>
          <w:ilvl w:val="0"/>
          <w:numId w:val="21"/>
        </w:numPr>
        <w:rPr>
          <w:rFonts w:cstheme="minorHAnsi"/>
          <w:lang w:val="en"/>
        </w:rPr>
      </w:pPr>
      <w:r w:rsidRPr="00DF18F0">
        <w:rPr>
          <w:rFonts w:cstheme="minorHAnsi"/>
          <w:lang w:val="en"/>
        </w:rPr>
        <w:t>Course Evaluation (SIRS)—every semester</w:t>
      </w:r>
    </w:p>
    <w:p w14:paraId="37702E15" w14:textId="77777777" w:rsidR="00291CD3" w:rsidRPr="00DF18F0" w:rsidRDefault="00291CD3" w:rsidP="008E0052">
      <w:pPr>
        <w:numPr>
          <w:ilvl w:val="0"/>
          <w:numId w:val="21"/>
        </w:numPr>
        <w:rPr>
          <w:rFonts w:cstheme="minorHAnsi"/>
          <w:lang w:val="en"/>
        </w:rPr>
      </w:pPr>
      <w:r w:rsidRPr="00DF18F0">
        <w:rPr>
          <w:rFonts w:cstheme="minorHAnsi"/>
          <w:lang w:val="en"/>
        </w:rPr>
        <w:t>Faculty Evaluation for each course (SIRS)—every semester</w:t>
      </w:r>
    </w:p>
    <w:p w14:paraId="65A4B398" w14:textId="77777777" w:rsidR="00291CD3" w:rsidRPr="00DF18F0" w:rsidRDefault="00291CD3" w:rsidP="008E0052">
      <w:pPr>
        <w:numPr>
          <w:ilvl w:val="0"/>
          <w:numId w:val="21"/>
        </w:numPr>
        <w:rPr>
          <w:rFonts w:cstheme="minorHAnsi"/>
          <w:lang w:val="en"/>
        </w:rPr>
      </w:pPr>
      <w:r w:rsidRPr="00DF18F0">
        <w:rPr>
          <w:rFonts w:cstheme="minorHAnsi"/>
          <w:lang w:val="en"/>
        </w:rPr>
        <w:t>End of Program Evaluation—end of Final Semester</w:t>
      </w:r>
    </w:p>
    <w:p w14:paraId="7A8AB17F" w14:textId="77777777" w:rsidR="00291CD3" w:rsidRPr="00DF18F0" w:rsidRDefault="00291CD3" w:rsidP="008E0052">
      <w:pPr>
        <w:numPr>
          <w:ilvl w:val="0"/>
          <w:numId w:val="21"/>
        </w:numPr>
        <w:rPr>
          <w:rFonts w:cstheme="minorHAnsi"/>
          <w:lang w:val="en"/>
        </w:rPr>
      </w:pPr>
      <w:r w:rsidRPr="00DF18F0">
        <w:rPr>
          <w:rFonts w:cstheme="minorHAnsi"/>
          <w:lang w:val="en"/>
        </w:rPr>
        <w:t>Alumni Evaluation—one year after graduation</w:t>
      </w:r>
    </w:p>
    <w:p w14:paraId="35C848D4" w14:textId="77777777" w:rsidR="00291CD3" w:rsidRPr="00DF18F0" w:rsidRDefault="00291CD3" w:rsidP="00291CD3">
      <w:pPr>
        <w:rPr>
          <w:rFonts w:cstheme="minorHAnsi"/>
          <w:lang w:val="en"/>
        </w:rPr>
      </w:pPr>
      <w:r w:rsidRPr="00DF18F0">
        <w:rPr>
          <w:rFonts w:cstheme="minorHAnsi"/>
          <w:b/>
          <w:bCs/>
          <w:lang w:val="en"/>
        </w:rPr>
        <w:t>SIRS</w:t>
      </w:r>
    </w:p>
    <w:p w14:paraId="5F9EB1E0" w14:textId="77777777" w:rsidR="00291CD3" w:rsidRPr="00DF18F0" w:rsidRDefault="00291CD3" w:rsidP="00291CD3">
      <w:pPr>
        <w:rPr>
          <w:rFonts w:cstheme="minorHAnsi"/>
          <w:lang w:val="en"/>
        </w:rPr>
      </w:pPr>
      <w:r w:rsidRPr="00DF18F0">
        <w:rPr>
          <w:rFonts w:cstheme="minorHAnsi"/>
          <w:u w:val="single"/>
          <w:lang w:val="en"/>
        </w:rPr>
        <w:t>Purpose</w:t>
      </w:r>
    </w:p>
    <w:p w14:paraId="661AB571" w14:textId="77777777" w:rsidR="00291CD3" w:rsidRPr="00DF18F0" w:rsidRDefault="00291CD3" w:rsidP="00291CD3">
      <w:pPr>
        <w:rPr>
          <w:rFonts w:cstheme="minorHAnsi"/>
          <w:lang w:val="en"/>
        </w:rPr>
      </w:pPr>
      <w:r w:rsidRPr="00DF18F0">
        <w:rPr>
          <w:rFonts w:cstheme="minorHAnsi"/>
          <w:lang w:val="en"/>
        </w:rPr>
        <w:t xml:space="preserve">The Student Instructional Rating System (SIRS). SIRS are used in the </w:t>
      </w:r>
      <w:r w:rsidR="00A85CB5">
        <w:rPr>
          <w:rFonts w:cstheme="minorHAnsi"/>
          <w:lang w:val="en"/>
        </w:rPr>
        <w:t xml:space="preserve">CON </w:t>
      </w:r>
      <w:r w:rsidRPr="00DF18F0">
        <w:rPr>
          <w:rFonts w:cstheme="minorHAnsi"/>
          <w:lang w:val="en"/>
        </w:rPr>
        <w:t>to foster student input in the instructional process for the following purposes:</w:t>
      </w:r>
    </w:p>
    <w:p w14:paraId="29AF8C70" w14:textId="77777777" w:rsidR="00291CD3" w:rsidRPr="00DF18F0" w:rsidRDefault="00291CD3" w:rsidP="008E0052">
      <w:pPr>
        <w:numPr>
          <w:ilvl w:val="0"/>
          <w:numId w:val="22"/>
        </w:numPr>
        <w:rPr>
          <w:rFonts w:cstheme="minorHAnsi"/>
          <w:lang w:val="en"/>
        </w:rPr>
      </w:pPr>
      <w:r w:rsidRPr="00DF18F0">
        <w:rPr>
          <w:rFonts w:cstheme="minorHAnsi"/>
          <w:lang w:val="en"/>
        </w:rPr>
        <w:t>To elicit students’ perception of course effectiveness in achieving objectives</w:t>
      </w:r>
    </w:p>
    <w:p w14:paraId="4EAB7D1A" w14:textId="77777777" w:rsidR="00291CD3" w:rsidRPr="00DF18F0" w:rsidRDefault="00291CD3" w:rsidP="008E0052">
      <w:pPr>
        <w:numPr>
          <w:ilvl w:val="0"/>
          <w:numId w:val="22"/>
        </w:numPr>
        <w:rPr>
          <w:rFonts w:cstheme="minorHAnsi"/>
          <w:lang w:val="en"/>
        </w:rPr>
      </w:pPr>
      <w:r w:rsidRPr="00DF18F0">
        <w:rPr>
          <w:rFonts w:cstheme="minorHAnsi"/>
          <w:lang w:val="en"/>
        </w:rPr>
        <w:lastRenderedPageBreak/>
        <w:t>To elicit students’ perception of faculty teaching effectiveness</w:t>
      </w:r>
    </w:p>
    <w:p w14:paraId="23EB352D" w14:textId="77777777" w:rsidR="00291CD3" w:rsidRPr="00DF18F0" w:rsidRDefault="00291CD3" w:rsidP="008E0052">
      <w:pPr>
        <w:numPr>
          <w:ilvl w:val="0"/>
          <w:numId w:val="22"/>
        </w:numPr>
        <w:rPr>
          <w:rFonts w:cstheme="minorHAnsi"/>
          <w:lang w:val="en"/>
        </w:rPr>
      </w:pPr>
      <w:r w:rsidRPr="00DF18F0">
        <w:rPr>
          <w:rFonts w:cstheme="minorHAnsi"/>
          <w:lang w:val="en"/>
        </w:rPr>
        <w:t>To elicit student data for determination of continuation or deletion of instructional modes</w:t>
      </w:r>
    </w:p>
    <w:p w14:paraId="1163B3F3" w14:textId="77777777" w:rsidR="00291CD3" w:rsidRPr="00DF18F0" w:rsidRDefault="00291CD3" w:rsidP="008E0052">
      <w:pPr>
        <w:numPr>
          <w:ilvl w:val="0"/>
          <w:numId w:val="22"/>
        </w:numPr>
        <w:rPr>
          <w:rFonts w:cstheme="minorHAnsi"/>
          <w:lang w:val="en"/>
        </w:rPr>
      </w:pPr>
      <w:r w:rsidRPr="00DF18F0">
        <w:rPr>
          <w:rFonts w:cstheme="minorHAnsi"/>
          <w:lang w:val="en"/>
        </w:rPr>
        <w:t>To provide data for college self-evaluation, accreditation quality improvement, and self-study</w:t>
      </w:r>
    </w:p>
    <w:p w14:paraId="38FB3863" w14:textId="77777777" w:rsidR="00291CD3" w:rsidRPr="00DF18F0" w:rsidRDefault="00291CD3" w:rsidP="00291CD3">
      <w:pPr>
        <w:rPr>
          <w:rFonts w:cstheme="minorHAnsi"/>
          <w:lang w:val="en"/>
        </w:rPr>
      </w:pPr>
      <w:r w:rsidRPr="00DF18F0">
        <w:rPr>
          <w:rFonts w:cstheme="minorHAnsi"/>
          <w:u w:val="single"/>
          <w:lang w:val="en"/>
        </w:rPr>
        <w:t>Policies</w:t>
      </w:r>
    </w:p>
    <w:p w14:paraId="18AEEFE8" w14:textId="77777777" w:rsidR="00291CD3" w:rsidRPr="00DF18F0" w:rsidRDefault="00291CD3" w:rsidP="008E0052">
      <w:pPr>
        <w:numPr>
          <w:ilvl w:val="0"/>
          <w:numId w:val="23"/>
        </w:numPr>
        <w:rPr>
          <w:rFonts w:cstheme="minorHAnsi"/>
          <w:lang w:val="en"/>
        </w:rPr>
      </w:pPr>
      <w:r w:rsidRPr="00DF18F0">
        <w:rPr>
          <w:rFonts w:cstheme="minorHAnsi"/>
          <w:lang w:val="en"/>
        </w:rPr>
        <w:t>The CON SIRS will adhere to the Michigan State University Student Instructional Rating System</w:t>
      </w:r>
      <w:r w:rsidR="00256858" w:rsidRPr="00DF18F0">
        <w:rPr>
          <w:rFonts w:cstheme="minorHAnsi"/>
          <w:lang w:val="en"/>
        </w:rPr>
        <w:t>.</w:t>
      </w:r>
      <w:r w:rsidRPr="00DF18F0">
        <w:rPr>
          <w:rFonts w:cstheme="minorHAnsi"/>
          <w:lang w:val="en"/>
        </w:rPr>
        <w:t xml:space="preserve"> </w:t>
      </w:r>
    </w:p>
    <w:p w14:paraId="0A3644C4" w14:textId="77777777" w:rsidR="00291CD3" w:rsidRPr="00DF18F0" w:rsidRDefault="00291CD3" w:rsidP="008E0052">
      <w:pPr>
        <w:numPr>
          <w:ilvl w:val="0"/>
          <w:numId w:val="23"/>
        </w:numPr>
        <w:rPr>
          <w:rFonts w:cstheme="minorHAnsi"/>
          <w:lang w:val="en"/>
        </w:rPr>
      </w:pPr>
      <w:r w:rsidRPr="00DF18F0">
        <w:rPr>
          <w:rFonts w:cstheme="minorHAnsi"/>
          <w:lang w:val="en"/>
        </w:rPr>
        <w:t>The CON SIRS include separate forms for course and faculty evaluations.</w:t>
      </w:r>
    </w:p>
    <w:p w14:paraId="5EF8D07E" w14:textId="77777777" w:rsidR="00291CD3" w:rsidRPr="00DF18F0" w:rsidRDefault="00291CD3" w:rsidP="008E0052">
      <w:pPr>
        <w:numPr>
          <w:ilvl w:val="0"/>
          <w:numId w:val="23"/>
        </w:numPr>
        <w:rPr>
          <w:rFonts w:cstheme="minorHAnsi"/>
          <w:lang w:val="en"/>
        </w:rPr>
      </w:pPr>
      <w:r w:rsidRPr="00DF18F0">
        <w:rPr>
          <w:rFonts w:cstheme="minorHAnsi"/>
          <w:lang w:val="en"/>
        </w:rPr>
        <w:t>Each semester, all students in all courses being taught, including every section of each course, will be asked to complete the college SIRS online for each course enrolled and each instructor.</w:t>
      </w:r>
    </w:p>
    <w:p w14:paraId="0A6361F2" w14:textId="77777777" w:rsidR="00291CD3" w:rsidRPr="00DF18F0" w:rsidRDefault="00291CD3" w:rsidP="008E0052">
      <w:pPr>
        <w:numPr>
          <w:ilvl w:val="0"/>
          <w:numId w:val="23"/>
        </w:numPr>
        <w:rPr>
          <w:rFonts w:cstheme="minorHAnsi"/>
          <w:lang w:val="en"/>
        </w:rPr>
      </w:pPr>
      <w:r w:rsidRPr="00DF18F0">
        <w:rPr>
          <w:rFonts w:cstheme="minorHAnsi"/>
          <w:lang w:val="en"/>
        </w:rPr>
        <w:t>Students shall not be required or requested by faculty members to identify themselves on rating forms. Student identity is confidential and anonymous.</w:t>
      </w:r>
    </w:p>
    <w:p w14:paraId="21B1312C" w14:textId="77777777" w:rsidR="00291CD3" w:rsidRPr="00DF18F0" w:rsidRDefault="00291CD3" w:rsidP="008E0052">
      <w:pPr>
        <w:numPr>
          <w:ilvl w:val="0"/>
          <w:numId w:val="23"/>
        </w:numPr>
        <w:rPr>
          <w:rFonts w:cstheme="minorHAnsi"/>
          <w:lang w:val="en"/>
        </w:rPr>
      </w:pPr>
      <w:r w:rsidRPr="00DF18F0">
        <w:rPr>
          <w:rFonts w:cstheme="minorHAnsi"/>
          <w:lang w:val="en"/>
        </w:rPr>
        <w:t>Evaluation forms will be collected in a manner that will protect the students’ anonymity.</w:t>
      </w:r>
    </w:p>
    <w:p w14:paraId="25B81790" w14:textId="77777777" w:rsidR="00291CD3" w:rsidRPr="00DF18F0" w:rsidRDefault="00291CD3" w:rsidP="008E0052">
      <w:pPr>
        <w:numPr>
          <w:ilvl w:val="0"/>
          <w:numId w:val="23"/>
        </w:numPr>
        <w:rPr>
          <w:rFonts w:cstheme="minorHAnsi"/>
          <w:lang w:val="en"/>
        </w:rPr>
      </w:pPr>
      <w:r w:rsidRPr="00DF18F0">
        <w:rPr>
          <w:rFonts w:cstheme="minorHAnsi"/>
          <w:lang w:val="en"/>
        </w:rPr>
        <w:t>All completed SIRS forms shall be submitted online to the Office of Academic Affairs. The data will be analyzed to provide frequency distributions, means, and standard deviations for each item for individual faculty and courses. This will be done each semester.</w:t>
      </w:r>
    </w:p>
    <w:p w14:paraId="226CBA18" w14:textId="77777777" w:rsidR="00291CD3" w:rsidRPr="00DF18F0" w:rsidRDefault="00291CD3" w:rsidP="008E0052">
      <w:pPr>
        <w:numPr>
          <w:ilvl w:val="0"/>
          <w:numId w:val="23"/>
        </w:numPr>
        <w:rPr>
          <w:rFonts w:cstheme="minorHAnsi"/>
          <w:lang w:val="en"/>
        </w:rPr>
      </w:pPr>
      <w:r w:rsidRPr="00DF18F0">
        <w:rPr>
          <w:rFonts w:cstheme="minorHAnsi"/>
          <w:lang w:val="en"/>
        </w:rPr>
        <w:t>Results shall be returned to the instructor after all grades have been submitted for information and assistance in improving course instruction and design.</w:t>
      </w:r>
    </w:p>
    <w:p w14:paraId="402BE8D6" w14:textId="77777777" w:rsidR="00291CD3" w:rsidRPr="00DF18F0" w:rsidRDefault="00291CD3" w:rsidP="00291CD3">
      <w:pPr>
        <w:rPr>
          <w:rFonts w:cstheme="minorHAnsi"/>
          <w:lang w:val="en"/>
        </w:rPr>
      </w:pPr>
      <w:r w:rsidRPr="00DF18F0">
        <w:rPr>
          <w:rFonts w:cstheme="minorHAnsi"/>
          <w:u w:val="single"/>
          <w:lang w:val="en"/>
        </w:rPr>
        <w:t>Procedures</w:t>
      </w:r>
    </w:p>
    <w:p w14:paraId="6F902378" w14:textId="77777777" w:rsidR="00291CD3" w:rsidRPr="00DF18F0" w:rsidRDefault="00291CD3" w:rsidP="008E0052">
      <w:pPr>
        <w:numPr>
          <w:ilvl w:val="0"/>
          <w:numId w:val="24"/>
        </w:numPr>
        <w:rPr>
          <w:rFonts w:cstheme="minorHAnsi"/>
          <w:lang w:val="en"/>
        </w:rPr>
      </w:pPr>
      <w:r w:rsidRPr="00DF18F0">
        <w:rPr>
          <w:rFonts w:cstheme="minorHAnsi"/>
          <w:lang w:val="en"/>
        </w:rPr>
        <w:t>SIRS forms are available for completing online the last two weeks of class and before final exams.</w:t>
      </w:r>
    </w:p>
    <w:p w14:paraId="07ADA89C" w14:textId="77777777" w:rsidR="00291CD3" w:rsidRPr="00DF18F0" w:rsidRDefault="00291CD3" w:rsidP="008E0052">
      <w:pPr>
        <w:numPr>
          <w:ilvl w:val="0"/>
          <w:numId w:val="24"/>
        </w:numPr>
        <w:rPr>
          <w:rFonts w:cstheme="minorHAnsi"/>
          <w:lang w:val="en"/>
        </w:rPr>
      </w:pPr>
      <w:r w:rsidRPr="00DF18F0">
        <w:rPr>
          <w:rFonts w:cstheme="minorHAnsi"/>
          <w:lang w:val="en"/>
        </w:rPr>
        <w:t>In team-taught courses, a system that complies with the intent of the Student Instructional Rating System Policy</w:t>
      </w:r>
      <w:r w:rsidR="00256858" w:rsidRPr="00DF18F0">
        <w:rPr>
          <w:rFonts w:cstheme="minorHAnsi"/>
          <w:lang w:val="en"/>
        </w:rPr>
        <w:t>.</w:t>
      </w:r>
    </w:p>
    <w:p w14:paraId="2C2A1F72" w14:textId="77777777" w:rsidR="00291CD3" w:rsidRPr="00DF18F0" w:rsidRDefault="00291CD3" w:rsidP="008E0052">
      <w:pPr>
        <w:numPr>
          <w:ilvl w:val="0"/>
          <w:numId w:val="24"/>
        </w:numPr>
        <w:rPr>
          <w:rFonts w:cstheme="minorHAnsi"/>
          <w:lang w:val="en"/>
        </w:rPr>
      </w:pPr>
      <w:r w:rsidRPr="00DF18F0">
        <w:rPr>
          <w:rFonts w:cstheme="minorHAnsi"/>
          <w:lang w:val="en"/>
        </w:rPr>
        <w:t>Data are analyzed and the results distributed to the faculty after final course grades have been submitted and, when possible, before the beginning of the next semester. Original raw data are available to faculty in their file.</w:t>
      </w:r>
    </w:p>
    <w:p w14:paraId="670529C9" w14:textId="77777777" w:rsidR="00291CD3" w:rsidRPr="00DF18F0" w:rsidRDefault="00291CD3" w:rsidP="008E0052">
      <w:pPr>
        <w:numPr>
          <w:ilvl w:val="0"/>
          <w:numId w:val="24"/>
        </w:numPr>
        <w:rPr>
          <w:rFonts w:cstheme="minorHAnsi"/>
          <w:lang w:val="en"/>
        </w:rPr>
      </w:pPr>
      <w:r w:rsidRPr="00DF18F0">
        <w:rPr>
          <w:rFonts w:cstheme="minorHAnsi"/>
          <w:lang w:val="en"/>
        </w:rPr>
        <w:t>Students are expected to be professional, honest, fair, and constructive in all responses.</w:t>
      </w:r>
    </w:p>
    <w:p w14:paraId="4C20E7E6" w14:textId="77777777" w:rsidR="00291CD3" w:rsidRPr="00DF18F0" w:rsidRDefault="00291CD3" w:rsidP="00291CD3">
      <w:pPr>
        <w:rPr>
          <w:rFonts w:cstheme="minorHAnsi"/>
          <w:lang w:val="en"/>
        </w:rPr>
      </w:pPr>
      <w:r w:rsidRPr="00DF18F0">
        <w:rPr>
          <w:rFonts w:cstheme="minorHAnsi"/>
          <w:b/>
          <w:bCs/>
          <w:lang w:val="en"/>
        </w:rPr>
        <w:t>END OF PROGRAM EVALUATION</w:t>
      </w:r>
    </w:p>
    <w:p w14:paraId="256D4144" w14:textId="77777777" w:rsidR="00291CD3" w:rsidRPr="00DF18F0" w:rsidRDefault="00291CD3" w:rsidP="00291CD3">
      <w:pPr>
        <w:rPr>
          <w:rFonts w:cstheme="minorHAnsi"/>
          <w:lang w:val="en"/>
        </w:rPr>
      </w:pPr>
      <w:r w:rsidRPr="00DF18F0">
        <w:rPr>
          <w:rFonts w:cstheme="minorHAnsi"/>
          <w:u w:val="single"/>
          <w:lang w:val="en"/>
        </w:rPr>
        <w:t>Purpose</w:t>
      </w:r>
    </w:p>
    <w:p w14:paraId="6B6D97F4" w14:textId="77777777" w:rsidR="00291CD3" w:rsidRPr="00DF18F0" w:rsidRDefault="00291CD3" w:rsidP="00291CD3">
      <w:pPr>
        <w:rPr>
          <w:rFonts w:cstheme="minorHAnsi"/>
          <w:lang w:val="en"/>
        </w:rPr>
      </w:pPr>
      <w:r w:rsidRPr="00DF18F0">
        <w:rPr>
          <w:rFonts w:cstheme="minorHAnsi"/>
          <w:lang w:val="en"/>
        </w:rPr>
        <w:t>The end of program evaluation is used in the CON for the following purposes:</w:t>
      </w:r>
    </w:p>
    <w:p w14:paraId="666B6C11" w14:textId="77777777" w:rsidR="00291CD3" w:rsidRPr="00DF18F0" w:rsidRDefault="00291CD3" w:rsidP="008E0052">
      <w:pPr>
        <w:numPr>
          <w:ilvl w:val="0"/>
          <w:numId w:val="25"/>
        </w:numPr>
        <w:rPr>
          <w:rFonts w:cstheme="minorHAnsi"/>
          <w:lang w:val="en"/>
        </w:rPr>
      </w:pPr>
      <w:r w:rsidRPr="00DF18F0">
        <w:rPr>
          <w:rFonts w:cstheme="minorHAnsi"/>
          <w:lang w:val="en"/>
        </w:rPr>
        <w:t>To elicit students’ perception of effectiveness in achieving objectives</w:t>
      </w:r>
    </w:p>
    <w:p w14:paraId="421DAEE7" w14:textId="77777777" w:rsidR="00291CD3" w:rsidRPr="00DF18F0" w:rsidRDefault="00291CD3" w:rsidP="008E0052">
      <w:pPr>
        <w:numPr>
          <w:ilvl w:val="0"/>
          <w:numId w:val="25"/>
        </w:numPr>
        <w:rPr>
          <w:rFonts w:cstheme="minorHAnsi"/>
          <w:lang w:val="en"/>
        </w:rPr>
      </w:pPr>
      <w:r w:rsidRPr="00DF18F0">
        <w:rPr>
          <w:rFonts w:cstheme="minorHAnsi"/>
          <w:lang w:val="en"/>
        </w:rPr>
        <w:t>To elicit student data for determination of needs and expectations in teaching and learning practices</w:t>
      </w:r>
    </w:p>
    <w:p w14:paraId="07CBAEE2" w14:textId="77777777" w:rsidR="00291CD3" w:rsidRPr="00DF18F0" w:rsidRDefault="00291CD3" w:rsidP="008E0052">
      <w:pPr>
        <w:numPr>
          <w:ilvl w:val="0"/>
          <w:numId w:val="25"/>
        </w:numPr>
        <w:rPr>
          <w:rFonts w:cstheme="minorHAnsi"/>
          <w:lang w:val="en"/>
        </w:rPr>
      </w:pPr>
      <w:r w:rsidRPr="00DF18F0">
        <w:rPr>
          <w:rFonts w:cstheme="minorHAnsi"/>
          <w:lang w:val="en"/>
        </w:rPr>
        <w:t>To provide data for the CON self-evaluation, quality improvement, and accreditation compliance</w:t>
      </w:r>
    </w:p>
    <w:p w14:paraId="2C00DB36" w14:textId="77777777" w:rsidR="00291CD3" w:rsidRPr="00DF18F0" w:rsidRDefault="00291CD3" w:rsidP="00291CD3">
      <w:pPr>
        <w:rPr>
          <w:rFonts w:cstheme="minorHAnsi"/>
          <w:lang w:val="en"/>
        </w:rPr>
      </w:pPr>
      <w:r w:rsidRPr="00DF18F0">
        <w:rPr>
          <w:rFonts w:cstheme="minorHAnsi"/>
          <w:u w:val="single"/>
          <w:lang w:val="en"/>
        </w:rPr>
        <w:t>Policies</w:t>
      </w:r>
    </w:p>
    <w:p w14:paraId="37E6688E" w14:textId="77777777" w:rsidR="00291CD3" w:rsidRPr="00DF18F0" w:rsidRDefault="00291CD3" w:rsidP="008E0052">
      <w:pPr>
        <w:numPr>
          <w:ilvl w:val="0"/>
          <w:numId w:val="26"/>
        </w:numPr>
        <w:rPr>
          <w:rFonts w:cstheme="minorHAnsi"/>
          <w:lang w:val="en"/>
        </w:rPr>
      </w:pPr>
      <w:r w:rsidRPr="00DF18F0">
        <w:rPr>
          <w:rFonts w:cstheme="minorHAnsi"/>
          <w:lang w:val="en"/>
        </w:rPr>
        <w:t>The CON will obtain student feedback upon completion of the program</w:t>
      </w:r>
    </w:p>
    <w:p w14:paraId="1D45E36F" w14:textId="77777777" w:rsidR="00291CD3" w:rsidRPr="00DF18F0" w:rsidRDefault="00291CD3" w:rsidP="008E0052">
      <w:pPr>
        <w:numPr>
          <w:ilvl w:val="0"/>
          <w:numId w:val="26"/>
        </w:numPr>
        <w:rPr>
          <w:rFonts w:cstheme="minorHAnsi"/>
          <w:lang w:val="en"/>
        </w:rPr>
      </w:pPr>
      <w:r w:rsidRPr="00DF18F0">
        <w:rPr>
          <w:rFonts w:cstheme="minorHAnsi"/>
          <w:lang w:val="en"/>
        </w:rPr>
        <w:lastRenderedPageBreak/>
        <w:t>The data will be analyzed and reviewed to inform program improvement</w:t>
      </w:r>
    </w:p>
    <w:p w14:paraId="1D32D69E" w14:textId="77777777" w:rsidR="00291CD3" w:rsidRPr="00DF18F0" w:rsidRDefault="00291CD3" w:rsidP="00291CD3">
      <w:pPr>
        <w:rPr>
          <w:rFonts w:cstheme="minorHAnsi"/>
          <w:lang w:val="en"/>
        </w:rPr>
      </w:pPr>
      <w:r w:rsidRPr="00DF18F0">
        <w:rPr>
          <w:rFonts w:cstheme="minorHAnsi"/>
          <w:u w:val="single"/>
          <w:lang w:val="en"/>
        </w:rPr>
        <w:t>Procedures</w:t>
      </w:r>
    </w:p>
    <w:p w14:paraId="42603534" w14:textId="77777777" w:rsidR="00291CD3" w:rsidRPr="00DF18F0" w:rsidRDefault="00291CD3" w:rsidP="008E0052">
      <w:pPr>
        <w:numPr>
          <w:ilvl w:val="0"/>
          <w:numId w:val="27"/>
        </w:numPr>
        <w:rPr>
          <w:rFonts w:cstheme="minorHAnsi"/>
          <w:lang w:val="en"/>
        </w:rPr>
      </w:pPr>
      <w:r w:rsidRPr="00DF18F0">
        <w:rPr>
          <w:rFonts w:cstheme="minorHAnsi"/>
          <w:lang w:val="en"/>
        </w:rPr>
        <w:t>End of Program evaluations will be available for completing online several weeks before and after graduation</w:t>
      </w:r>
    </w:p>
    <w:p w14:paraId="7FE5E281" w14:textId="77777777" w:rsidR="00291CD3" w:rsidRPr="00DF18F0" w:rsidRDefault="00291CD3" w:rsidP="008E0052">
      <w:pPr>
        <w:numPr>
          <w:ilvl w:val="0"/>
          <w:numId w:val="27"/>
        </w:numPr>
        <w:rPr>
          <w:rFonts w:cstheme="minorHAnsi"/>
          <w:lang w:val="en"/>
        </w:rPr>
      </w:pPr>
      <w:r w:rsidRPr="00DF18F0">
        <w:rPr>
          <w:rFonts w:cstheme="minorHAnsi"/>
          <w:lang w:val="en"/>
        </w:rPr>
        <w:t>Student notification will be sent via last known email and/or mailing address</w:t>
      </w:r>
    </w:p>
    <w:p w14:paraId="312F6E2B" w14:textId="77777777" w:rsidR="00291CD3" w:rsidRPr="00DF18F0" w:rsidRDefault="00291CD3" w:rsidP="008E0052">
      <w:pPr>
        <w:numPr>
          <w:ilvl w:val="0"/>
          <w:numId w:val="27"/>
        </w:numPr>
        <w:rPr>
          <w:rFonts w:cstheme="minorHAnsi"/>
          <w:lang w:val="en"/>
        </w:rPr>
      </w:pPr>
      <w:r w:rsidRPr="00DF18F0">
        <w:rPr>
          <w:rFonts w:cstheme="minorHAnsi"/>
          <w:lang w:val="en"/>
        </w:rPr>
        <w:t>Data from End of Program Surveys indicating student outcomes and satisfaction with the program will be documented in the relevant standing committee minutes</w:t>
      </w:r>
    </w:p>
    <w:p w14:paraId="03A2327A" w14:textId="77777777" w:rsidR="00291CD3" w:rsidRPr="00DF18F0" w:rsidRDefault="00291CD3" w:rsidP="00291CD3">
      <w:pPr>
        <w:rPr>
          <w:rFonts w:cstheme="minorHAnsi"/>
          <w:lang w:val="en"/>
        </w:rPr>
      </w:pPr>
      <w:r w:rsidRPr="00DF18F0">
        <w:rPr>
          <w:rFonts w:cstheme="minorHAnsi"/>
          <w:b/>
          <w:bCs/>
          <w:lang w:val="en"/>
        </w:rPr>
        <w:t>ALUMNI EVALUATION</w:t>
      </w:r>
    </w:p>
    <w:p w14:paraId="00773769" w14:textId="77777777" w:rsidR="00291CD3" w:rsidRPr="00DF18F0" w:rsidRDefault="00291CD3" w:rsidP="00291CD3">
      <w:pPr>
        <w:rPr>
          <w:rFonts w:cstheme="minorHAnsi"/>
          <w:lang w:val="en"/>
        </w:rPr>
      </w:pPr>
      <w:r w:rsidRPr="00DF18F0">
        <w:rPr>
          <w:rFonts w:cstheme="minorHAnsi"/>
          <w:u w:val="single"/>
          <w:lang w:val="en"/>
        </w:rPr>
        <w:t>Purpose</w:t>
      </w:r>
    </w:p>
    <w:p w14:paraId="78955663" w14:textId="77777777" w:rsidR="00291CD3" w:rsidRPr="00DF18F0" w:rsidRDefault="00291CD3" w:rsidP="00291CD3">
      <w:pPr>
        <w:rPr>
          <w:rFonts w:cstheme="minorHAnsi"/>
          <w:lang w:val="en"/>
        </w:rPr>
      </w:pPr>
      <w:r w:rsidRPr="00DF18F0">
        <w:rPr>
          <w:rFonts w:cstheme="minorHAnsi"/>
          <w:lang w:val="en"/>
        </w:rPr>
        <w:t>The Alumni evaluations are used in the CON for the following purposes:</w:t>
      </w:r>
    </w:p>
    <w:p w14:paraId="14200A5B" w14:textId="77777777" w:rsidR="00291CD3" w:rsidRPr="00DF18F0" w:rsidRDefault="00291CD3" w:rsidP="008E0052">
      <w:pPr>
        <w:numPr>
          <w:ilvl w:val="0"/>
          <w:numId w:val="28"/>
        </w:numPr>
        <w:rPr>
          <w:rFonts w:cstheme="minorHAnsi"/>
          <w:lang w:val="en"/>
        </w:rPr>
      </w:pPr>
      <w:r w:rsidRPr="00DF18F0">
        <w:rPr>
          <w:rFonts w:cstheme="minorHAnsi"/>
          <w:lang w:val="en"/>
        </w:rPr>
        <w:t>To elicit alumni perception of program effectiveness</w:t>
      </w:r>
    </w:p>
    <w:p w14:paraId="2C3A03C6" w14:textId="77777777" w:rsidR="00291CD3" w:rsidRPr="00DF18F0" w:rsidRDefault="00291CD3" w:rsidP="008E0052">
      <w:pPr>
        <w:numPr>
          <w:ilvl w:val="0"/>
          <w:numId w:val="28"/>
        </w:numPr>
        <w:rPr>
          <w:rFonts w:cstheme="minorHAnsi"/>
          <w:lang w:val="en"/>
        </w:rPr>
      </w:pPr>
      <w:r w:rsidRPr="00DF18F0">
        <w:rPr>
          <w:rFonts w:cstheme="minorHAnsi"/>
          <w:lang w:val="en"/>
        </w:rPr>
        <w:t>To elicit alumni report of their professional activities</w:t>
      </w:r>
    </w:p>
    <w:p w14:paraId="48AF9E0B" w14:textId="77777777" w:rsidR="00291CD3" w:rsidRPr="00DF18F0" w:rsidRDefault="00291CD3" w:rsidP="008E0052">
      <w:pPr>
        <w:numPr>
          <w:ilvl w:val="0"/>
          <w:numId w:val="28"/>
        </w:numPr>
        <w:rPr>
          <w:rFonts w:cstheme="minorHAnsi"/>
          <w:lang w:val="en"/>
        </w:rPr>
      </w:pPr>
      <w:r w:rsidRPr="00DF18F0">
        <w:rPr>
          <w:rFonts w:cstheme="minorHAnsi"/>
          <w:lang w:val="en"/>
        </w:rPr>
        <w:t>To provide data for college self-evaluation, quality improvement, and accreditation compliance</w:t>
      </w:r>
    </w:p>
    <w:p w14:paraId="144EE10B" w14:textId="77777777" w:rsidR="00291CD3" w:rsidRPr="00DF18F0" w:rsidRDefault="00291CD3" w:rsidP="00291CD3">
      <w:pPr>
        <w:rPr>
          <w:rFonts w:cstheme="minorHAnsi"/>
          <w:lang w:val="en"/>
        </w:rPr>
      </w:pPr>
      <w:r w:rsidRPr="00DF18F0">
        <w:rPr>
          <w:rFonts w:cstheme="minorHAnsi"/>
          <w:u w:val="single"/>
          <w:lang w:val="en"/>
        </w:rPr>
        <w:t>Policies</w:t>
      </w:r>
    </w:p>
    <w:p w14:paraId="311C1CB1" w14:textId="77777777" w:rsidR="00634452" w:rsidRPr="00DF18F0" w:rsidRDefault="00634452" w:rsidP="00634452">
      <w:pPr>
        <w:numPr>
          <w:ilvl w:val="0"/>
          <w:numId w:val="29"/>
        </w:numPr>
        <w:rPr>
          <w:rFonts w:cstheme="minorHAnsi"/>
          <w:lang w:val="en"/>
        </w:rPr>
      </w:pPr>
      <w:r w:rsidRPr="00DF18F0">
        <w:rPr>
          <w:rFonts w:cstheme="minorHAnsi"/>
          <w:lang w:val="en"/>
        </w:rPr>
        <w:t xml:space="preserve">The alumni </w:t>
      </w:r>
      <w:r>
        <w:rPr>
          <w:rFonts w:cstheme="minorHAnsi"/>
          <w:lang w:val="en"/>
        </w:rPr>
        <w:t>survey</w:t>
      </w:r>
      <w:r w:rsidRPr="00DF18F0">
        <w:rPr>
          <w:rFonts w:cstheme="minorHAnsi"/>
          <w:lang w:val="en"/>
        </w:rPr>
        <w:t xml:space="preserve"> will obtain feedback </w:t>
      </w:r>
      <w:r>
        <w:rPr>
          <w:rFonts w:cstheme="minorHAnsi"/>
          <w:lang w:val="en"/>
        </w:rPr>
        <w:t>within</w:t>
      </w:r>
      <w:r w:rsidRPr="00DF18F0">
        <w:rPr>
          <w:rFonts w:cstheme="minorHAnsi"/>
          <w:lang w:val="en"/>
        </w:rPr>
        <w:t xml:space="preserve"> </w:t>
      </w:r>
      <w:proofErr w:type="gramStart"/>
      <w:r w:rsidRPr="00DF18F0">
        <w:rPr>
          <w:rFonts w:cstheme="minorHAnsi"/>
          <w:lang w:val="en"/>
        </w:rPr>
        <w:t xml:space="preserve">one </w:t>
      </w:r>
      <w:r>
        <w:rPr>
          <w:rFonts w:cstheme="minorHAnsi"/>
          <w:lang w:val="en"/>
        </w:rPr>
        <w:t>year</w:t>
      </w:r>
      <w:proofErr w:type="gramEnd"/>
      <w:r w:rsidRPr="00DF18F0">
        <w:rPr>
          <w:rFonts w:cstheme="minorHAnsi"/>
          <w:lang w:val="en"/>
        </w:rPr>
        <w:t xml:space="preserve"> post-graduation</w:t>
      </w:r>
      <w:r>
        <w:rPr>
          <w:rFonts w:cstheme="minorHAnsi"/>
          <w:lang w:val="en"/>
        </w:rPr>
        <w:t xml:space="preserve"> for advanced practice registered nurse (APRN) program graduates</w:t>
      </w:r>
    </w:p>
    <w:p w14:paraId="1E8586E6" w14:textId="77777777" w:rsidR="00291CD3" w:rsidRPr="00DF18F0" w:rsidRDefault="00291CD3" w:rsidP="008E0052">
      <w:pPr>
        <w:numPr>
          <w:ilvl w:val="0"/>
          <w:numId w:val="29"/>
        </w:numPr>
        <w:rPr>
          <w:rFonts w:cstheme="minorHAnsi"/>
          <w:lang w:val="en"/>
        </w:rPr>
      </w:pPr>
      <w:r w:rsidRPr="00DF18F0">
        <w:rPr>
          <w:rFonts w:cstheme="minorHAnsi"/>
          <w:lang w:val="en"/>
        </w:rPr>
        <w:t>The data will be analyzed and reviewed to inform program improvement</w:t>
      </w:r>
    </w:p>
    <w:p w14:paraId="0394DBCF" w14:textId="77777777" w:rsidR="00291CD3" w:rsidRPr="00DF18F0" w:rsidRDefault="00291CD3" w:rsidP="00291CD3">
      <w:pPr>
        <w:rPr>
          <w:rFonts w:cstheme="minorHAnsi"/>
          <w:lang w:val="en"/>
        </w:rPr>
      </w:pPr>
      <w:r w:rsidRPr="00DF18F0">
        <w:rPr>
          <w:rFonts w:cstheme="minorHAnsi"/>
          <w:u w:val="single"/>
          <w:lang w:val="en"/>
        </w:rPr>
        <w:t>Procedures</w:t>
      </w:r>
    </w:p>
    <w:p w14:paraId="00C134CC" w14:textId="77777777" w:rsidR="00634452" w:rsidRPr="00DF18F0" w:rsidRDefault="00634452" w:rsidP="00634452">
      <w:pPr>
        <w:numPr>
          <w:ilvl w:val="0"/>
          <w:numId w:val="30"/>
        </w:numPr>
        <w:rPr>
          <w:rFonts w:cstheme="minorHAnsi"/>
          <w:lang w:val="en"/>
        </w:rPr>
      </w:pPr>
      <w:r w:rsidRPr="00DF18F0">
        <w:rPr>
          <w:rFonts w:cstheme="minorHAnsi"/>
          <w:lang w:val="en"/>
        </w:rPr>
        <w:t xml:space="preserve">Alumni </w:t>
      </w:r>
      <w:r>
        <w:rPr>
          <w:rFonts w:cstheme="minorHAnsi"/>
          <w:lang w:val="en"/>
        </w:rPr>
        <w:t>feedback surveys will be distributed online within one year after graduation</w:t>
      </w:r>
    </w:p>
    <w:p w14:paraId="0F132A1D" w14:textId="77777777" w:rsidR="00291CD3" w:rsidRPr="00DF18F0" w:rsidRDefault="00291CD3" w:rsidP="008E0052">
      <w:pPr>
        <w:numPr>
          <w:ilvl w:val="0"/>
          <w:numId w:val="30"/>
        </w:numPr>
        <w:rPr>
          <w:rFonts w:cstheme="minorHAnsi"/>
          <w:lang w:val="en"/>
        </w:rPr>
      </w:pPr>
      <w:r w:rsidRPr="00DF18F0">
        <w:rPr>
          <w:rFonts w:cstheme="minorHAnsi"/>
          <w:lang w:val="en"/>
        </w:rPr>
        <w:t>The former student will be notified via their last known email and/or mailing address</w:t>
      </w:r>
    </w:p>
    <w:p w14:paraId="6D435042" w14:textId="77777777" w:rsidR="00291CD3" w:rsidRPr="00DF18F0" w:rsidRDefault="00291CD3" w:rsidP="008E0052">
      <w:pPr>
        <w:numPr>
          <w:ilvl w:val="0"/>
          <w:numId w:val="30"/>
        </w:numPr>
        <w:rPr>
          <w:rFonts w:cstheme="minorHAnsi"/>
          <w:lang w:val="en"/>
        </w:rPr>
      </w:pPr>
      <w:r w:rsidRPr="00DF18F0">
        <w:rPr>
          <w:rFonts w:cstheme="minorHAnsi"/>
          <w:lang w:val="en"/>
        </w:rPr>
        <w:t>Data from alumni evaluations indicating student outcomes and satisfaction with the program will be documented in the relevant standing committee minutes</w:t>
      </w:r>
    </w:p>
    <w:p w14:paraId="4A6AE262" w14:textId="77777777" w:rsidR="00C65A53" w:rsidRDefault="00291CD3" w:rsidP="00C65A53">
      <w:pPr>
        <w:pStyle w:val="Heading1"/>
      </w:pPr>
      <w:bookmarkStart w:id="50" w:name="_Toc25244434"/>
      <w:r w:rsidRPr="00DF18F0">
        <w:t>Grading Policy</w:t>
      </w:r>
      <w:bookmarkStart w:id="51" w:name="_Toc25244435"/>
      <w:bookmarkEnd w:id="50"/>
    </w:p>
    <w:p w14:paraId="017BA924" w14:textId="77777777" w:rsidR="00C65A53" w:rsidRPr="00C65A53" w:rsidRDefault="00C65A53" w:rsidP="00C65A53">
      <w:pPr>
        <w:rPr>
          <w:lang w:val="en"/>
        </w:rPr>
      </w:pPr>
    </w:p>
    <w:p w14:paraId="00146DE6" w14:textId="77777777" w:rsidR="00291CD3" w:rsidRPr="00DF18F0" w:rsidRDefault="00291CD3" w:rsidP="00F94484">
      <w:pPr>
        <w:pStyle w:val="Heading2"/>
      </w:pPr>
      <w:r w:rsidRPr="00DF18F0">
        <w:t>Grade Rounding</w:t>
      </w:r>
      <w:bookmarkEnd w:id="51"/>
    </w:p>
    <w:p w14:paraId="2AC8BD4A" w14:textId="77777777" w:rsidR="00E42EDF" w:rsidRPr="00462B31" w:rsidRDefault="00E42EDF" w:rsidP="00E42EDF">
      <w:pPr>
        <w:spacing w:line="248" w:lineRule="atLeast"/>
        <w:ind w:right="113"/>
        <w:rPr>
          <w:rFonts w:ascii="Calibri" w:eastAsia="Times New Roman" w:hAnsi="Calibri" w:cs="Calibri"/>
          <w:color w:val="000000"/>
        </w:rPr>
      </w:pPr>
      <w:r w:rsidRPr="00462B31">
        <w:rPr>
          <w:rFonts w:ascii="Calibri" w:eastAsia="Times New Roman" w:hAnsi="Calibri" w:cs="Calibri"/>
          <w:color w:val="000000"/>
          <w:spacing w:val="-2"/>
        </w:rPr>
        <w:t>T</w:t>
      </w:r>
      <w:r w:rsidRPr="00462B31">
        <w:rPr>
          <w:rFonts w:ascii="Calibri" w:eastAsia="Times New Roman" w:hAnsi="Calibri" w:cs="Calibri"/>
          <w:color w:val="000000"/>
        </w:rPr>
        <w:t>he M</w:t>
      </w:r>
      <w:r w:rsidRPr="00462B31">
        <w:rPr>
          <w:rFonts w:ascii="Calibri" w:eastAsia="Times New Roman" w:hAnsi="Calibri" w:cs="Calibri"/>
          <w:color w:val="000000"/>
          <w:spacing w:val="-1"/>
        </w:rPr>
        <w:t>S</w:t>
      </w:r>
      <w:r w:rsidRPr="00462B31">
        <w:rPr>
          <w:rFonts w:ascii="Calibri" w:eastAsia="Times New Roman" w:hAnsi="Calibri" w:cs="Calibri"/>
          <w:color w:val="000000"/>
        </w:rPr>
        <w:t>U</w:t>
      </w:r>
      <w:r w:rsidRPr="00462B31">
        <w:rPr>
          <w:rFonts w:ascii="Calibri" w:eastAsia="Times New Roman" w:hAnsi="Calibri" w:cs="Calibri"/>
          <w:color w:val="000000"/>
          <w:spacing w:val="-1"/>
        </w:rPr>
        <w:t> 4.</w:t>
      </w:r>
      <w:r w:rsidRPr="00462B31">
        <w:rPr>
          <w:rFonts w:ascii="Calibri" w:eastAsia="Times New Roman" w:hAnsi="Calibri" w:cs="Calibri"/>
          <w:color w:val="000000"/>
        </w:rPr>
        <w:t>0</w:t>
      </w:r>
      <w:r w:rsidRPr="00462B31">
        <w:rPr>
          <w:rFonts w:ascii="Calibri" w:eastAsia="Times New Roman" w:hAnsi="Calibri" w:cs="Calibri"/>
          <w:color w:val="000000"/>
          <w:spacing w:val="-1"/>
        </w:rPr>
        <w:t> g</w:t>
      </w:r>
      <w:r w:rsidRPr="00462B31">
        <w:rPr>
          <w:rFonts w:ascii="Calibri" w:eastAsia="Times New Roman" w:hAnsi="Calibri" w:cs="Calibri"/>
          <w:color w:val="000000"/>
        </w:rPr>
        <w:t>r</w:t>
      </w:r>
      <w:r w:rsidRPr="00462B31">
        <w:rPr>
          <w:rFonts w:ascii="Calibri" w:eastAsia="Times New Roman" w:hAnsi="Calibri" w:cs="Calibri"/>
          <w:color w:val="000000"/>
          <w:spacing w:val="-1"/>
        </w:rPr>
        <w:t>a</w:t>
      </w:r>
      <w:r w:rsidRPr="00462B31">
        <w:rPr>
          <w:rFonts w:ascii="Calibri" w:eastAsia="Times New Roman" w:hAnsi="Calibri" w:cs="Calibri"/>
          <w:color w:val="000000"/>
        </w:rPr>
        <w:t>d</w:t>
      </w:r>
      <w:r w:rsidRPr="00462B31">
        <w:rPr>
          <w:rFonts w:ascii="Calibri" w:eastAsia="Times New Roman" w:hAnsi="Calibri" w:cs="Calibri"/>
          <w:color w:val="000000"/>
          <w:spacing w:val="-1"/>
        </w:rPr>
        <w:t>i</w:t>
      </w:r>
      <w:r w:rsidRPr="00462B31">
        <w:rPr>
          <w:rFonts w:ascii="Calibri" w:eastAsia="Times New Roman" w:hAnsi="Calibri" w:cs="Calibri"/>
          <w:color w:val="000000"/>
        </w:rPr>
        <w:t>ng</w:t>
      </w:r>
      <w:r w:rsidRPr="00462B31">
        <w:rPr>
          <w:rFonts w:ascii="Calibri" w:eastAsia="Times New Roman" w:hAnsi="Calibri" w:cs="Calibri"/>
          <w:color w:val="000000"/>
          <w:spacing w:val="-3"/>
        </w:rPr>
        <w:t> </w:t>
      </w:r>
      <w:r w:rsidRPr="00462B31">
        <w:rPr>
          <w:rFonts w:ascii="Calibri" w:eastAsia="Times New Roman" w:hAnsi="Calibri" w:cs="Calibri"/>
          <w:color w:val="000000"/>
          <w:spacing w:val="1"/>
        </w:rPr>
        <w:t>s</w:t>
      </w:r>
      <w:r w:rsidRPr="00462B31">
        <w:rPr>
          <w:rFonts w:ascii="Calibri" w:eastAsia="Times New Roman" w:hAnsi="Calibri" w:cs="Calibri"/>
          <w:color w:val="000000"/>
          <w:spacing w:val="-1"/>
        </w:rPr>
        <w:t>y</w:t>
      </w:r>
      <w:r w:rsidRPr="00462B31">
        <w:rPr>
          <w:rFonts w:ascii="Calibri" w:eastAsia="Times New Roman" w:hAnsi="Calibri" w:cs="Calibri"/>
          <w:color w:val="000000"/>
          <w:spacing w:val="-2"/>
        </w:rPr>
        <w:t>s</w:t>
      </w:r>
      <w:r w:rsidRPr="00462B31">
        <w:rPr>
          <w:rFonts w:ascii="Calibri" w:eastAsia="Times New Roman" w:hAnsi="Calibri" w:cs="Calibri"/>
          <w:color w:val="000000"/>
        </w:rPr>
        <w:t>t</w:t>
      </w:r>
      <w:r w:rsidRPr="00462B31">
        <w:rPr>
          <w:rFonts w:ascii="Calibri" w:eastAsia="Times New Roman" w:hAnsi="Calibri" w:cs="Calibri"/>
          <w:color w:val="000000"/>
          <w:spacing w:val="-1"/>
        </w:rPr>
        <w:t>e</w:t>
      </w:r>
      <w:r w:rsidRPr="00462B31">
        <w:rPr>
          <w:rFonts w:ascii="Calibri" w:eastAsia="Times New Roman" w:hAnsi="Calibri" w:cs="Calibri"/>
          <w:color w:val="000000"/>
        </w:rPr>
        <w:t>m </w:t>
      </w:r>
      <w:r w:rsidRPr="00462B31">
        <w:rPr>
          <w:rFonts w:ascii="Calibri" w:eastAsia="Times New Roman" w:hAnsi="Calibri" w:cs="Calibri"/>
          <w:color w:val="000000"/>
          <w:spacing w:val="-1"/>
        </w:rPr>
        <w:t>wil</w:t>
      </w:r>
      <w:r w:rsidRPr="00462B31">
        <w:rPr>
          <w:rFonts w:ascii="Calibri" w:eastAsia="Times New Roman" w:hAnsi="Calibri" w:cs="Calibri"/>
          <w:color w:val="000000"/>
        </w:rPr>
        <w:t>l</w:t>
      </w:r>
      <w:r w:rsidRPr="00462B31">
        <w:rPr>
          <w:rFonts w:ascii="Calibri" w:eastAsia="Times New Roman" w:hAnsi="Calibri" w:cs="Calibri"/>
          <w:color w:val="000000"/>
          <w:spacing w:val="-3"/>
        </w:rPr>
        <w:t> </w:t>
      </w:r>
      <w:r w:rsidRPr="00462B31">
        <w:rPr>
          <w:rFonts w:ascii="Calibri" w:eastAsia="Times New Roman" w:hAnsi="Calibri" w:cs="Calibri"/>
          <w:color w:val="000000"/>
        </w:rPr>
        <w:t>be</w:t>
      </w:r>
      <w:r w:rsidRPr="00462B31">
        <w:rPr>
          <w:rFonts w:ascii="Calibri" w:eastAsia="Times New Roman" w:hAnsi="Calibri" w:cs="Calibri"/>
          <w:color w:val="000000"/>
          <w:spacing w:val="-1"/>
        </w:rPr>
        <w:t> u</w:t>
      </w:r>
      <w:r w:rsidRPr="00462B31">
        <w:rPr>
          <w:rFonts w:ascii="Calibri" w:eastAsia="Times New Roman" w:hAnsi="Calibri" w:cs="Calibri"/>
          <w:color w:val="000000"/>
        </w:rPr>
        <w:t>t</w:t>
      </w:r>
      <w:r w:rsidRPr="00462B31">
        <w:rPr>
          <w:rFonts w:ascii="Calibri" w:eastAsia="Times New Roman" w:hAnsi="Calibri" w:cs="Calibri"/>
          <w:color w:val="000000"/>
          <w:spacing w:val="-1"/>
        </w:rPr>
        <w:t>ilize</w:t>
      </w:r>
      <w:r w:rsidRPr="00462B31">
        <w:rPr>
          <w:rFonts w:ascii="Calibri" w:eastAsia="Times New Roman" w:hAnsi="Calibri" w:cs="Calibri"/>
          <w:color w:val="000000"/>
        </w:rPr>
        <w:t>d to</w:t>
      </w:r>
      <w:r w:rsidRPr="00462B31">
        <w:rPr>
          <w:rFonts w:ascii="Calibri" w:eastAsia="Times New Roman" w:hAnsi="Calibri" w:cs="Calibri"/>
          <w:color w:val="000000"/>
          <w:spacing w:val="-3"/>
        </w:rPr>
        <w:t> </w:t>
      </w:r>
      <w:r w:rsidRPr="00462B31">
        <w:rPr>
          <w:rFonts w:ascii="Calibri" w:eastAsia="Times New Roman" w:hAnsi="Calibri" w:cs="Calibri"/>
          <w:color w:val="000000"/>
        </w:rPr>
        <w:t>r</w:t>
      </w:r>
      <w:r w:rsidRPr="00462B31">
        <w:rPr>
          <w:rFonts w:ascii="Calibri" w:eastAsia="Times New Roman" w:hAnsi="Calibri" w:cs="Calibri"/>
          <w:color w:val="000000"/>
          <w:spacing w:val="-1"/>
        </w:rPr>
        <w:t>e</w:t>
      </w:r>
      <w:r w:rsidRPr="00462B31">
        <w:rPr>
          <w:rFonts w:ascii="Calibri" w:eastAsia="Times New Roman" w:hAnsi="Calibri" w:cs="Calibri"/>
          <w:color w:val="000000"/>
        </w:rPr>
        <w:t>port</w:t>
      </w:r>
      <w:r w:rsidRPr="00462B31">
        <w:rPr>
          <w:rFonts w:ascii="Calibri" w:eastAsia="Times New Roman" w:hAnsi="Calibri" w:cs="Calibri"/>
          <w:color w:val="000000"/>
          <w:spacing w:val="-2"/>
        </w:rPr>
        <w:t> </w:t>
      </w:r>
      <w:r w:rsidRPr="00462B31">
        <w:rPr>
          <w:rFonts w:ascii="Calibri" w:eastAsia="Times New Roman" w:hAnsi="Calibri" w:cs="Calibri"/>
          <w:color w:val="000000"/>
        </w:rPr>
        <w:t>f</w:t>
      </w:r>
      <w:r w:rsidRPr="00462B31">
        <w:rPr>
          <w:rFonts w:ascii="Calibri" w:eastAsia="Times New Roman" w:hAnsi="Calibri" w:cs="Calibri"/>
          <w:color w:val="000000"/>
          <w:spacing w:val="-1"/>
        </w:rPr>
        <w:t>i</w:t>
      </w:r>
      <w:r w:rsidRPr="00462B31">
        <w:rPr>
          <w:rFonts w:ascii="Calibri" w:eastAsia="Times New Roman" w:hAnsi="Calibri" w:cs="Calibri"/>
          <w:color w:val="000000"/>
        </w:rPr>
        <w:t>n</w:t>
      </w:r>
      <w:r w:rsidRPr="00462B31">
        <w:rPr>
          <w:rFonts w:ascii="Calibri" w:eastAsia="Times New Roman" w:hAnsi="Calibri" w:cs="Calibri"/>
          <w:color w:val="000000"/>
          <w:spacing w:val="-1"/>
        </w:rPr>
        <w:t>a</w:t>
      </w:r>
      <w:r w:rsidRPr="00462B31">
        <w:rPr>
          <w:rFonts w:ascii="Calibri" w:eastAsia="Times New Roman" w:hAnsi="Calibri" w:cs="Calibri"/>
          <w:color w:val="000000"/>
        </w:rPr>
        <w:t>l</w:t>
      </w:r>
      <w:r w:rsidRPr="00462B31">
        <w:rPr>
          <w:rFonts w:ascii="Calibri" w:eastAsia="Times New Roman" w:hAnsi="Calibri" w:cs="Calibri"/>
          <w:color w:val="000000"/>
          <w:spacing w:val="-1"/>
        </w:rPr>
        <w:t> c</w:t>
      </w:r>
      <w:r w:rsidRPr="00462B31">
        <w:rPr>
          <w:rFonts w:ascii="Calibri" w:eastAsia="Times New Roman" w:hAnsi="Calibri" w:cs="Calibri"/>
          <w:color w:val="000000"/>
          <w:spacing w:val="-3"/>
        </w:rPr>
        <w:t>o</w:t>
      </w:r>
      <w:r w:rsidRPr="00462B31">
        <w:rPr>
          <w:rFonts w:ascii="Calibri" w:eastAsia="Times New Roman" w:hAnsi="Calibri" w:cs="Calibri"/>
          <w:color w:val="000000"/>
          <w:spacing w:val="-1"/>
        </w:rPr>
        <w:t>u</w:t>
      </w:r>
      <w:r w:rsidRPr="00462B31">
        <w:rPr>
          <w:rFonts w:ascii="Calibri" w:eastAsia="Times New Roman" w:hAnsi="Calibri" w:cs="Calibri"/>
          <w:color w:val="000000"/>
        </w:rPr>
        <w:t>r</w:t>
      </w:r>
      <w:r w:rsidRPr="00462B31">
        <w:rPr>
          <w:rFonts w:ascii="Calibri" w:eastAsia="Times New Roman" w:hAnsi="Calibri" w:cs="Calibri"/>
          <w:color w:val="000000"/>
          <w:spacing w:val="1"/>
        </w:rPr>
        <w:t>s</w:t>
      </w:r>
      <w:r w:rsidRPr="00462B31">
        <w:rPr>
          <w:rFonts w:ascii="Calibri" w:eastAsia="Times New Roman" w:hAnsi="Calibri" w:cs="Calibri"/>
          <w:color w:val="000000"/>
        </w:rPr>
        <w:t>e</w:t>
      </w:r>
      <w:r w:rsidRPr="00462B31">
        <w:rPr>
          <w:rFonts w:ascii="Calibri" w:eastAsia="Times New Roman" w:hAnsi="Calibri" w:cs="Calibri"/>
          <w:color w:val="000000"/>
          <w:spacing w:val="-1"/>
        </w:rPr>
        <w:t> g</w:t>
      </w:r>
      <w:r w:rsidRPr="00462B31">
        <w:rPr>
          <w:rFonts w:ascii="Calibri" w:eastAsia="Times New Roman" w:hAnsi="Calibri" w:cs="Calibri"/>
          <w:color w:val="000000"/>
        </w:rPr>
        <w:t>r</w:t>
      </w:r>
      <w:r w:rsidRPr="00462B31">
        <w:rPr>
          <w:rFonts w:ascii="Calibri" w:eastAsia="Times New Roman" w:hAnsi="Calibri" w:cs="Calibri"/>
          <w:color w:val="000000"/>
          <w:spacing w:val="-1"/>
        </w:rPr>
        <w:t>a</w:t>
      </w:r>
      <w:r w:rsidRPr="00462B31">
        <w:rPr>
          <w:rFonts w:ascii="Calibri" w:eastAsia="Times New Roman" w:hAnsi="Calibri" w:cs="Calibri"/>
          <w:color w:val="000000"/>
        </w:rPr>
        <w:t>d</w:t>
      </w:r>
      <w:r w:rsidRPr="00462B31">
        <w:rPr>
          <w:rFonts w:ascii="Calibri" w:eastAsia="Times New Roman" w:hAnsi="Calibri" w:cs="Calibri"/>
          <w:color w:val="000000"/>
          <w:spacing w:val="-4"/>
        </w:rPr>
        <w:t>e</w:t>
      </w:r>
      <w:r w:rsidRPr="00462B31">
        <w:rPr>
          <w:rFonts w:ascii="Calibri" w:eastAsia="Times New Roman" w:hAnsi="Calibri" w:cs="Calibri"/>
          <w:color w:val="000000"/>
          <w:spacing w:val="1"/>
        </w:rPr>
        <w:t>s</w:t>
      </w:r>
      <w:r w:rsidRPr="00462B31">
        <w:rPr>
          <w:rFonts w:ascii="Calibri" w:eastAsia="Times New Roman" w:hAnsi="Calibri" w:cs="Calibri"/>
          <w:color w:val="000000"/>
        </w:rPr>
        <w:t>.</w:t>
      </w:r>
      <w:r w:rsidRPr="00462B31">
        <w:rPr>
          <w:rFonts w:ascii="Calibri" w:eastAsia="Times New Roman" w:hAnsi="Calibri" w:cs="Calibri"/>
          <w:color w:val="000000"/>
          <w:spacing w:val="55"/>
        </w:rPr>
        <w:t> </w:t>
      </w:r>
      <w:r w:rsidRPr="00462B31">
        <w:rPr>
          <w:rFonts w:ascii="Calibri" w:eastAsia="Times New Roman" w:hAnsi="Calibri" w:cs="Calibri"/>
          <w:color w:val="000000"/>
        </w:rPr>
        <w:t>All graded assignments, including course exams, will be recorded to the hundredth place (two decimal points).</w:t>
      </w:r>
      <w:r w:rsidRPr="00462B31">
        <w:rPr>
          <w:rFonts w:ascii="Calibri" w:eastAsia="Times New Roman" w:hAnsi="Calibri" w:cs="Calibri"/>
          <w:color w:val="000000"/>
          <w:spacing w:val="55"/>
        </w:rPr>
        <w:t> </w:t>
      </w:r>
      <w:r w:rsidRPr="00462B31">
        <w:rPr>
          <w:rFonts w:ascii="Calibri" w:eastAsia="Times New Roman" w:hAnsi="Calibri" w:cs="Calibri"/>
          <w:color w:val="000000"/>
          <w:spacing w:val="-2"/>
        </w:rPr>
        <w:t>T</w:t>
      </w:r>
      <w:r w:rsidRPr="00462B31">
        <w:rPr>
          <w:rFonts w:ascii="Calibri" w:eastAsia="Times New Roman" w:hAnsi="Calibri" w:cs="Calibri"/>
          <w:color w:val="000000"/>
        </w:rPr>
        <w:t>he</w:t>
      </w:r>
      <w:r w:rsidRPr="00462B31">
        <w:rPr>
          <w:rFonts w:ascii="Calibri" w:eastAsia="Times New Roman" w:hAnsi="Calibri" w:cs="Calibri"/>
          <w:color w:val="000000"/>
          <w:spacing w:val="-1"/>
        </w:rPr>
        <w:t> </w:t>
      </w:r>
      <w:r w:rsidRPr="00462B31">
        <w:rPr>
          <w:rFonts w:ascii="Calibri" w:eastAsia="Times New Roman" w:hAnsi="Calibri" w:cs="Calibri"/>
          <w:color w:val="000000"/>
        </w:rPr>
        <w:t>tot</w:t>
      </w:r>
      <w:r w:rsidRPr="00462B31">
        <w:rPr>
          <w:rFonts w:ascii="Calibri" w:eastAsia="Times New Roman" w:hAnsi="Calibri" w:cs="Calibri"/>
          <w:color w:val="000000"/>
          <w:spacing w:val="-1"/>
        </w:rPr>
        <w:t>a</w:t>
      </w:r>
      <w:r w:rsidRPr="00462B31">
        <w:rPr>
          <w:rFonts w:ascii="Calibri" w:eastAsia="Times New Roman" w:hAnsi="Calibri" w:cs="Calibri"/>
          <w:color w:val="000000"/>
        </w:rPr>
        <w:t>l</w:t>
      </w:r>
      <w:r>
        <w:rPr>
          <w:rFonts w:ascii="Calibri" w:eastAsia="Times New Roman" w:hAnsi="Calibri" w:cs="Calibri"/>
          <w:color w:val="000000"/>
        </w:rPr>
        <w:t xml:space="preserve"> </w:t>
      </w:r>
      <w:r w:rsidRPr="00462B31">
        <w:rPr>
          <w:rFonts w:ascii="Calibri" w:eastAsia="Times New Roman" w:hAnsi="Calibri" w:cs="Calibri"/>
          <w:color w:val="000000"/>
          <w:spacing w:val="-3"/>
        </w:rPr>
        <w:t>p</w:t>
      </w:r>
      <w:r w:rsidRPr="00462B31">
        <w:rPr>
          <w:rFonts w:ascii="Calibri" w:eastAsia="Times New Roman" w:hAnsi="Calibri" w:cs="Calibri"/>
          <w:color w:val="000000"/>
        </w:rPr>
        <w:t>o</w:t>
      </w:r>
      <w:r w:rsidRPr="00462B31">
        <w:rPr>
          <w:rFonts w:ascii="Calibri" w:eastAsia="Times New Roman" w:hAnsi="Calibri" w:cs="Calibri"/>
          <w:color w:val="000000"/>
          <w:spacing w:val="-1"/>
        </w:rPr>
        <w:t>i</w:t>
      </w:r>
      <w:r w:rsidRPr="00462B31">
        <w:rPr>
          <w:rFonts w:ascii="Calibri" w:eastAsia="Times New Roman" w:hAnsi="Calibri" w:cs="Calibri"/>
          <w:color w:val="000000"/>
        </w:rPr>
        <w:t>n</w:t>
      </w:r>
      <w:r w:rsidRPr="00462B31">
        <w:rPr>
          <w:rFonts w:ascii="Calibri" w:eastAsia="Times New Roman" w:hAnsi="Calibri" w:cs="Calibri"/>
          <w:color w:val="000000"/>
          <w:spacing w:val="-2"/>
        </w:rPr>
        <w:t>t</w:t>
      </w:r>
      <w:r w:rsidRPr="00462B31">
        <w:rPr>
          <w:rFonts w:ascii="Calibri" w:eastAsia="Times New Roman" w:hAnsi="Calibri" w:cs="Calibri"/>
          <w:color w:val="000000"/>
        </w:rPr>
        <w:t>s/p</w:t>
      </w:r>
      <w:r w:rsidRPr="00462B31">
        <w:rPr>
          <w:rFonts w:ascii="Calibri" w:eastAsia="Times New Roman" w:hAnsi="Calibri" w:cs="Calibri"/>
          <w:color w:val="000000"/>
          <w:spacing w:val="-1"/>
        </w:rPr>
        <w:t>e</w:t>
      </w:r>
      <w:r w:rsidRPr="00462B31">
        <w:rPr>
          <w:rFonts w:ascii="Calibri" w:eastAsia="Times New Roman" w:hAnsi="Calibri" w:cs="Calibri"/>
          <w:color w:val="000000"/>
        </w:rPr>
        <w:t>r</w:t>
      </w:r>
      <w:r w:rsidRPr="00462B31">
        <w:rPr>
          <w:rFonts w:ascii="Calibri" w:eastAsia="Times New Roman" w:hAnsi="Calibri" w:cs="Calibri"/>
          <w:color w:val="000000"/>
          <w:spacing w:val="-1"/>
        </w:rPr>
        <w:t>ce</w:t>
      </w:r>
      <w:r w:rsidRPr="00462B31">
        <w:rPr>
          <w:rFonts w:ascii="Calibri" w:eastAsia="Times New Roman" w:hAnsi="Calibri" w:cs="Calibri"/>
          <w:color w:val="000000"/>
        </w:rPr>
        <w:t>nt for the final course grade </w:t>
      </w:r>
      <w:r w:rsidRPr="00462B31">
        <w:rPr>
          <w:rFonts w:ascii="Calibri" w:eastAsia="Times New Roman" w:hAnsi="Calibri" w:cs="Calibri"/>
          <w:color w:val="000000"/>
          <w:spacing w:val="-1"/>
        </w:rPr>
        <w:t>wil</w:t>
      </w:r>
      <w:r w:rsidRPr="00462B31">
        <w:rPr>
          <w:rFonts w:ascii="Calibri" w:eastAsia="Times New Roman" w:hAnsi="Calibri" w:cs="Calibri"/>
          <w:color w:val="000000"/>
        </w:rPr>
        <w:t>l</w:t>
      </w:r>
      <w:r w:rsidRPr="00462B31">
        <w:rPr>
          <w:rFonts w:ascii="Calibri" w:eastAsia="Times New Roman" w:hAnsi="Calibri" w:cs="Calibri"/>
          <w:color w:val="000000"/>
          <w:spacing w:val="-1"/>
        </w:rPr>
        <w:t> </w:t>
      </w:r>
      <w:r w:rsidRPr="00462B31">
        <w:rPr>
          <w:rFonts w:ascii="Calibri" w:eastAsia="Times New Roman" w:hAnsi="Calibri" w:cs="Calibri"/>
          <w:color w:val="000000"/>
        </w:rPr>
        <w:t>be</w:t>
      </w:r>
      <w:r w:rsidRPr="00462B31">
        <w:rPr>
          <w:rFonts w:ascii="Calibri" w:eastAsia="Times New Roman" w:hAnsi="Calibri" w:cs="Calibri"/>
          <w:color w:val="000000"/>
          <w:spacing w:val="-1"/>
        </w:rPr>
        <w:t> </w:t>
      </w:r>
      <w:r w:rsidRPr="00462B31">
        <w:rPr>
          <w:rFonts w:ascii="Calibri" w:eastAsia="Times New Roman" w:hAnsi="Calibri" w:cs="Calibri"/>
          <w:color w:val="000000"/>
        </w:rPr>
        <w:t>ro</w:t>
      </w:r>
      <w:r w:rsidRPr="00462B31">
        <w:rPr>
          <w:rFonts w:ascii="Calibri" w:eastAsia="Times New Roman" w:hAnsi="Calibri" w:cs="Calibri"/>
          <w:color w:val="000000"/>
          <w:spacing w:val="-1"/>
        </w:rPr>
        <w:t>u</w:t>
      </w:r>
      <w:r w:rsidRPr="00462B31">
        <w:rPr>
          <w:rFonts w:ascii="Calibri" w:eastAsia="Times New Roman" w:hAnsi="Calibri" w:cs="Calibri"/>
          <w:color w:val="000000"/>
        </w:rPr>
        <w:t>nd</w:t>
      </w:r>
      <w:r w:rsidRPr="00462B31">
        <w:rPr>
          <w:rFonts w:ascii="Calibri" w:eastAsia="Times New Roman" w:hAnsi="Calibri" w:cs="Calibri"/>
          <w:color w:val="000000"/>
          <w:spacing w:val="-1"/>
        </w:rPr>
        <w:t>e</w:t>
      </w:r>
      <w:r w:rsidRPr="00462B31">
        <w:rPr>
          <w:rFonts w:ascii="Calibri" w:eastAsia="Times New Roman" w:hAnsi="Calibri" w:cs="Calibri"/>
          <w:color w:val="000000"/>
        </w:rPr>
        <w:t>d</w:t>
      </w:r>
      <w:r w:rsidRPr="00462B31">
        <w:rPr>
          <w:rFonts w:ascii="Calibri" w:eastAsia="Times New Roman" w:hAnsi="Calibri" w:cs="Calibri"/>
          <w:color w:val="000000"/>
          <w:spacing w:val="-3"/>
        </w:rPr>
        <w:t> </w:t>
      </w:r>
      <w:r w:rsidRPr="00462B31">
        <w:rPr>
          <w:rFonts w:ascii="Calibri" w:eastAsia="Times New Roman" w:hAnsi="Calibri" w:cs="Calibri"/>
          <w:color w:val="000000"/>
        </w:rPr>
        <w:t>to a</w:t>
      </w:r>
      <w:r w:rsidRPr="00462B31">
        <w:rPr>
          <w:rFonts w:ascii="Calibri" w:eastAsia="Times New Roman" w:hAnsi="Calibri" w:cs="Calibri"/>
          <w:color w:val="000000"/>
          <w:spacing w:val="-1"/>
        </w:rPr>
        <w:t> w</w:t>
      </w:r>
      <w:r w:rsidRPr="00462B31">
        <w:rPr>
          <w:rFonts w:ascii="Calibri" w:eastAsia="Times New Roman" w:hAnsi="Calibri" w:cs="Calibri"/>
          <w:color w:val="000000"/>
        </w:rPr>
        <w:t>ho</w:t>
      </w:r>
      <w:r w:rsidRPr="00462B31">
        <w:rPr>
          <w:rFonts w:ascii="Calibri" w:eastAsia="Times New Roman" w:hAnsi="Calibri" w:cs="Calibri"/>
          <w:color w:val="000000"/>
          <w:spacing w:val="-1"/>
        </w:rPr>
        <w:t>l</w:t>
      </w:r>
      <w:r w:rsidRPr="00462B31">
        <w:rPr>
          <w:rFonts w:ascii="Calibri" w:eastAsia="Times New Roman" w:hAnsi="Calibri" w:cs="Calibri"/>
          <w:color w:val="000000"/>
        </w:rPr>
        <w:t>e</w:t>
      </w:r>
      <w:r w:rsidRPr="00462B31">
        <w:rPr>
          <w:rFonts w:ascii="Calibri" w:eastAsia="Times New Roman" w:hAnsi="Calibri" w:cs="Calibri"/>
          <w:color w:val="000000"/>
          <w:spacing w:val="-1"/>
        </w:rPr>
        <w:t> </w:t>
      </w:r>
      <w:r w:rsidRPr="00462B31">
        <w:rPr>
          <w:rFonts w:ascii="Calibri" w:eastAsia="Times New Roman" w:hAnsi="Calibri" w:cs="Calibri"/>
          <w:color w:val="000000"/>
          <w:spacing w:val="-3"/>
        </w:rPr>
        <w:t>n</w:t>
      </w:r>
      <w:r w:rsidRPr="00462B31">
        <w:rPr>
          <w:rFonts w:ascii="Calibri" w:eastAsia="Times New Roman" w:hAnsi="Calibri" w:cs="Calibri"/>
          <w:color w:val="000000"/>
          <w:spacing w:val="-1"/>
        </w:rPr>
        <w:t>u</w:t>
      </w:r>
      <w:r w:rsidRPr="00462B31">
        <w:rPr>
          <w:rFonts w:ascii="Calibri" w:eastAsia="Times New Roman" w:hAnsi="Calibri" w:cs="Calibri"/>
          <w:color w:val="000000"/>
        </w:rPr>
        <w:t>mb</w:t>
      </w:r>
      <w:r w:rsidRPr="00462B31">
        <w:rPr>
          <w:rFonts w:ascii="Calibri" w:eastAsia="Times New Roman" w:hAnsi="Calibri" w:cs="Calibri"/>
          <w:color w:val="000000"/>
          <w:spacing w:val="-1"/>
        </w:rPr>
        <w:t>e</w:t>
      </w:r>
      <w:r w:rsidRPr="00462B31">
        <w:rPr>
          <w:rFonts w:ascii="Calibri" w:eastAsia="Times New Roman" w:hAnsi="Calibri" w:cs="Calibri"/>
          <w:color w:val="000000"/>
        </w:rPr>
        <w:t>r</w:t>
      </w:r>
      <w:r w:rsidRPr="00462B31">
        <w:rPr>
          <w:rFonts w:ascii="Calibri" w:eastAsia="Times New Roman" w:hAnsi="Calibri" w:cs="Calibri"/>
          <w:color w:val="000000"/>
          <w:spacing w:val="1"/>
        </w:rPr>
        <w:t> </w:t>
      </w:r>
      <w:r w:rsidRPr="00462B31">
        <w:rPr>
          <w:rFonts w:ascii="Calibri" w:eastAsia="Times New Roman" w:hAnsi="Calibri" w:cs="Calibri"/>
          <w:color w:val="000000"/>
          <w:spacing w:val="-3"/>
        </w:rPr>
        <w:t>u</w:t>
      </w:r>
      <w:r w:rsidRPr="00462B31">
        <w:rPr>
          <w:rFonts w:ascii="Calibri" w:eastAsia="Times New Roman" w:hAnsi="Calibri" w:cs="Calibri"/>
          <w:color w:val="000000"/>
          <w:spacing w:val="1"/>
        </w:rPr>
        <w:t>s</w:t>
      </w:r>
      <w:r w:rsidRPr="00462B31">
        <w:rPr>
          <w:rFonts w:ascii="Calibri" w:eastAsia="Times New Roman" w:hAnsi="Calibri" w:cs="Calibri"/>
          <w:color w:val="000000"/>
          <w:spacing w:val="-1"/>
        </w:rPr>
        <w:t>i</w:t>
      </w:r>
      <w:r w:rsidRPr="00462B31">
        <w:rPr>
          <w:rFonts w:ascii="Calibri" w:eastAsia="Times New Roman" w:hAnsi="Calibri" w:cs="Calibri"/>
          <w:color w:val="000000"/>
        </w:rPr>
        <w:t>ng</w:t>
      </w:r>
      <w:r w:rsidRPr="00462B31">
        <w:rPr>
          <w:rFonts w:ascii="Calibri" w:eastAsia="Times New Roman" w:hAnsi="Calibri" w:cs="Calibri"/>
          <w:color w:val="000000"/>
          <w:spacing w:val="-1"/>
        </w:rPr>
        <w:t> </w:t>
      </w:r>
      <w:r w:rsidRPr="00462B31">
        <w:rPr>
          <w:rFonts w:ascii="Calibri" w:eastAsia="Times New Roman" w:hAnsi="Calibri" w:cs="Calibri"/>
          <w:color w:val="000000"/>
        </w:rPr>
        <w:t>the</w:t>
      </w:r>
      <w:r w:rsidRPr="00462B31">
        <w:rPr>
          <w:rFonts w:ascii="Calibri" w:eastAsia="Times New Roman" w:hAnsi="Calibri" w:cs="Calibri"/>
          <w:color w:val="000000"/>
          <w:spacing w:val="-1"/>
        </w:rPr>
        <w:t> 0.</w:t>
      </w:r>
      <w:r w:rsidRPr="00462B31">
        <w:rPr>
          <w:rFonts w:ascii="Calibri" w:eastAsia="Times New Roman" w:hAnsi="Calibri" w:cs="Calibri"/>
          <w:color w:val="000000"/>
        </w:rPr>
        <w:t>5</w:t>
      </w:r>
      <w:r w:rsidRPr="00462B31">
        <w:rPr>
          <w:rFonts w:ascii="Calibri" w:eastAsia="Times New Roman" w:hAnsi="Calibri" w:cs="Calibri"/>
          <w:color w:val="000000"/>
          <w:spacing w:val="-3"/>
        </w:rPr>
        <w:t> </w:t>
      </w:r>
      <w:r w:rsidRPr="00462B31">
        <w:rPr>
          <w:rFonts w:ascii="Calibri" w:eastAsia="Times New Roman" w:hAnsi="Calibri" w:cs="Calibri"/>
          <w:color w:val="000000"/>
        </w:rPr>
        <w:t>r</w:t>
      </w:r>
      <w:r w:rsidRPr="00462B31">
        <w:rPr>
          <w:rFonts w:ascii="Calibri" w:eastAsia="Times New Roman" w:hAnsi="Calibri" w:cs="Calibri"/>
          <w:color w:val="000000"/>
          <w:spacing w:val="-1"/>
        </w:rPr>
        <w:t>ule</w:t>
      </w:r>
      <w:r w:rsidRPr="00462B31">
        <w:rPr>
          <w:rFonts w:ascii="Calibri" w:eastAsia="Times New Roman" w:hAnsi="Calibri" w:cs="Calibri"/>
          <w:color w:val="000000"/>
        </w:rPr>
        <w:t>s.</w:t>
      </w:r>
      <w:r w:rsidRPr="00462B31">
        <w:rPr>
          <w:rFonts w:ascii="Calibri" w:eastAsia="Times New Roman" w:hAnsi="Calibri" w:cs="Calibri"/>
          <w:color w:val="000000"/>
          <w:spacing w:val="52"/>
        </w:rPr>
        <w:t> </w:t>
      </w:r>
      <w:proofErr w:type="spellStart"/>
      <w:r w:rsidRPr="00462B31">
        <w:rPr>
          <w:rFonts w:ascii="Calibri" w:eastAsia="Times New Roman" w:hAnsi="Calibri" w:cs="Calibri"/>
          <w:color w:val="000000"/>
          <w:spacing w:val="-2"/>
        </w:rPr>
        <w:t>T</w:t>
      </w:r>
      <w:r w:rsidRPr="00462B31">
        <w:rPr>
          <w:rFonts w:ascii="Calibri" w:eastAsia="Times New Roman" w:hAnsi="Calibri" w:cs="Calibri"/>
          <w:color w:val="000000"/>
        </w:rPr>
        <w:t>ot</w:t>
      </w:r>
      <w:r w:rsidRPr="00462B31">
        <w:rPr>
          <w:rFonts w:ascii="Calibri" w:eastAsia="Times New Roman" w:hAnsi="Calibri" w:cs="Calibri"/>
          <w:color w:val="000000"/>
          <w:spacing w:val="-1"/>
        </w:rPr>
        <w:t>a</w:t>
      </w:r>
      <w:r w:rsidRPr="00462B31">
        <w:rPr>
          <w:rFonts w:ascii="Calibri" w:eastAsia="Times New Roman" w:hAnsi="Calibri" w:cs="Calibri"/>
          <w:color w:val="000000"/>
        </w:rPr>
        <w:t>lpo</w:t>
      </w:r>
      <w:r w:rsidRPr="00462B31">
        <w:rPr>
          <w:rFonts w:ascii="Calibri" w:eastAsia="Times New Roman" w:hAnsi="Calibri" w:cs="Calibri"/>
          <w:color w:val="000000"/>
          <w:spacing w:val="-1"/>
        </w:rPr>
        <w:t>i</w:t>
      </w:r>
      <w:r w:rsidRPr="00462B31">
        <w:rPr>
          <w:rFonts w:ascii="Calibri" w:eastAsia="Times New Roman" w:hAnsi="Calibri" w:cs="Calibri"/>
          <w:color w:val="000000"/>
        </w:rPr>
        <w:t>n</w:t>
      </w:r>
      <w:r w:rsidRPr="00462B31">
        <w:rPr>
          <w:rFonts w:ascii="Calibri" w:eastAsia="Times New Roman" w:hAnsi="Calibri" w:cs="Calibri"/>
          <w:color w:val="000000"/>
          <w:spacing w:val="-2"/>
        </w:rPr>
        <w:t>t</w:t>
      </w:r>
      <w:r w:rsidRPr="00462B31">
        <w:rPr>
          <w:rFonts w:ascii="Calibri" w:eastAsia="Times New Roman" w:hAnsi="Calibri" w:cs="Calibri"/>
          <w:color w:val="000000"/>
          <w:spacing w:val="1"/>
        </w:rPr>
        <w:t>s</w:t>
      </w:r>
      <w:proofErr w:type="spellEnd"/>
      <w:r w:rsidRPr="00462B31">
        <w:rPr>
          <w:rFonts w:ascii="Calibri" w:eastAsia="Times New Roman" w:hAnsi="Calibri" w:cs="Calibri"/>
          <w:color w:val="000000"/>
        </w:rPr>
        <w:t>/p</w:t>
      </w:r>
      <w:r w:rsidRPr="00462B31">
        <w:rPr>
          <w:rFonts w:ascii="Calibri" w:eastAsia="Times New Roman" w:hAnsi="Calibri" w:cs="Calibri"/>
          <w:color w:val="000000"/>
          <w:spacing w:val="-1"/>
        </w:rPr>
        <w:t>e</w:t>
      </w:r>
      <w:r w:rsidRPr="00462B31">
        <w:rPr>
          <w:rFonts w:ascii="Calibri" w:eastAsia="Times New Roman" w:hAnsi="Calibri" w:cs="Calibri"/>
          <w:color w:val="000000"/>
        </w:rPr>
        <w:t>r</w:t>
      </w:r>
      <w:r w:rsidRPr="00462B31">
        <w:rPr>
          <w:rFonts w:ascii="Calibri" w:eastAsia="Times New Roman" w:hAnsi="Calibri" w:cs="Calibri"/>
          <w:color w:val="000000"/>
          <w:spacing w:val="-1"/>
        </w:rPr>
        <w:t>ce</w:t>
      </w:r>
      <w:r w:rsidRPr="00462B31">
        <w:rPr>
          <w:rFonts w:ascii="Calibri" w:eastAsia="Times New Roman" w:hAnsi="Calibri" w:cs="Calibri"/>
          <w:color w:val="000000"/>
          <w:spacing w:val="-3"/>
        </w:rPr>
        <w:t>n</w:t>
      </w:r>
      <w:r w:rsidRPr="00462B31">
        <w:rPr>
          <w:rFonts w:ascii="Calibri" w:eastAsia="Times New Roman" w:hAnsi="Calibri" w:cs="Calibri"/>
          <w:color w:val="000000"/>
        </w:rPr>
        <w:t>t </w:t>
      </w:r>
      <w:r w:rsidRPr="00462B31">
        <w:rPr>
          <w:rFonts w:ascii="Calibri" w:eastAsia="Times New Roman" w:hAnsi="Calibri" w:cs="Calibri"/>
          <w:color w:val="000000"/>
          <w:spacing w:val="-1"/>
        </w:rPr>
        <w:t>a</w:t>
      </w:r>
      <w:r w:rsidRPr="00462B31">
        <w:rPr>
          <w:rFonts w:ascii="Calibri" w:eastAsia="Times New Roman" w:hAnsi="Calibri" w:cs="Calibri"/>
          <w:color w:val="000000"/>
        </w:rPr>
        <w:t>t ≥</w:t>
      </w:r>
      <w:r w:rsidRPr="00462B31">
        <w:rPr>
          <w:rFonts w:ascii="Calibri" w:eastAsia="Times New Roman" w:hAnsi="Calibri" w:cs="Calibri"/>
          <w:color w:val="000000"/>
          <w:spacing w:val="-1"/>
        </w:rPr>
        <w:t> 0.</w:t>
      </w:r>
      <w:r w:rsidRPr="00462B31">
        <w:rPr>
          <w:rFonts w:ascii="Calibri" w:eastAsia="Times New Roman" w:hAnsi="Calibri" w:cs="Calibri"/>
          <w:color w:val="000000"/>
        </w:rPr>
        <w:t>5</w:t>
      </w:r>
      <w:r w:rsidRPr="00462B31">
        <w:rPr>
          <w:rFonts w:ascii="Calibri" w:eastAsia="Times New Roman" w:hAnsi="Calibri" w:cs="Calibri"/>
          <w:color w:val="000000"/>
          <w:spacing w:val="-3"/>
        </w:rPr>
        <w:t> </w:t>
      </w:r>
      <w:r w:rsidRPr="00462B31">
        <w:rPr>
          <w:rFonts w:ascii="Calibri" w:eastAsia="Times New Roman" w:hAnsi="Calibri" w:cs="Calibri"/>
          <w:color w:val="000000"/>
        </w:rPr>
        <w:t>w</w:t>
      </w:r>
      <w:r w:rsidRPr="00462B31">
        <w:rPr>
          <w:rFonts w:ascii="Calibri" w:eastAsia="Times New Roman" w:hAnsi="Calibri" w:cs="Calibri"/>
          <w:color w:val="000000"/>
          <w:spacing w:val="-1"/>
        </w:rPr>
        <w:t>il</w:t>
      </w:r>
      <w:r w:rsidRPr="00462B31">
        <w:rPr>
          <w:rFonts w:ascii="Calibri" w:eastAsia="Times New Roman" w:hAnsi="Calibri" w:cs="Calibri"/>
          <w:color w:val="000000"/>
        </w:rPr>
        <w:t>l</w:t>
      </w:r>
      <w:r w:rsidRPr="00462B31">
        <w:rPr>
          <w:rFonts w:ascii="Calibri" w:eastAsia="Times New Roman" w:hAnsi="Calibri" w:cs="Calibri"/>
          <w:color w:val="000000"/>
          <w:spacing w:val="-1"/>
        </w:rPr>
        <w:t> </w:t>
      </w:r>
      <w:r w:rsidRPr="00462B31">
        <w:rPr>
          <w:rFonts w:ascii="Calibri" w:eastAsia="Times New Roman" w:hAnsi="Calibri" w:cs="Calibri"/>
          <w:color w:val="000000"/>
        </w:rPr>
        <w:t>be ro</w:t>
      </w:r>
      <w:r w:rsidRPr="00462B31">
        <w:rPr>
          <w:rFonts w:ascii="Calibri" w:eastAsia="Times New Roman" w:hAnsi="Calibri" w:cs="Calibri"/>
          <w:color w:val="000000"/>
          <w:spacing w:val="-1"/>
        </w:rPr>
        <w:t>u</w:t>
      </w:r>
      <w:r w:rsidRPr="00462B31">
        <w:rPr>
          <w:rFonts w:ascii="Calibri" w:eastAsia="Times New Roman" w:hAnsi="Calibri" w:cs="Calibri"/>
          <w:color w:val="000000"/>
        </w:rPr>
        <w:t>n</w:t>
      </w:r>
      <w:r w:rsidRPr="00462B31">
        <w:rPr>
          <w:rFonts w:ascii="Calibri" w:eastAsia="Times New Roman" w:hAnsi="Calibri" w:cs="Calibri"/>
          <w:color w:val="000000"/>
          <w:spacing w:val="-1"/>
        </w:rPr>
        <w:t>de</w:t>
      </w:r>
      <w:r w:rsidRPr="00462B31">
        <w:rPr>
          <w:rFonts w:ascii="Calibri" w:eastAsia="Times New Roman" w:hAnsi="Calibri" w:cs="Calibri"/>
          <w:color w:val="000000"/>
        </w:rPr>
        <w:t>d </w:t>
      </w:r>
      <w:r w:rsidRPr="00462B31">
        <w:rPr>
          <w:rFonts w:ascii="Calibri" w:eastAsia="Times New Roman" w:hAnsi="Calibri" w:cs="Calibri"/>
          <w:color w:val="000000"/>
          <w:spacing w:val="-3"/>
        </w:rPr>
        <w:t>u</w:t>
      </w:r>
      <w:r w:rsidRPr="00462B31">
        <w:rPr>
          <w:rFonts w:ascii="Calibri" w:eastAsia="Times New Roman" w:hAnsi="Calibri" w:cs="Calibri"/>
          <w:color w:val="000000"/>
        </w:rPr>
        <w:t>p,</w:t>
      </w:r>
      <w:r w:rsidRPr="00462B31">
        <w:rPr>
          <w:rFonts w:ascii="Calibri" w:eastAsia="Times New Roman" w:hAnsi="Calibri" w:cs="Calibri"/>
          <w:color w:val="000000"/>
          <w:spacing w:val="-1"/>
        </w:rPr>
        <w:t> w</w:t>
      </w:r>
      <w:r w:rsidRPr="00462B31">
        <w:rPr>
          <w:rFonts w:ascii="Calibri" w:eastAsia="Times New Roman" w:hAnsi="Calibri" w:cs="Calibri"/>
          <w:color w:val="000000"/>
        </w:rPr>
        <w:t>h</w:t>
      </w:r>
      <w:r w:rsidRPr="00462B31">
        <w:rPr>
          <w:rFonts w:ascii="Calibri" w:eastAsia="Times New Roman" w:hAnsi="Calibri" w:cs="Calibri"/>
          <w:color w:val="000000"/>
          <w:spacing w:val="-1"/>
        </w:rPr>
        <w:t>il</w:t>
      </w:r>
      <w:r w:rsidRPr="00462B31">
        <w:rPr>
          <w:rFonts w:ascii="Calibri" w:eastAsia="Times New Roman" w:hAnsi="Calibri" w:cs="Calibri"/>
          <w:color w:val="000000"/>
        </w:rPr>
        <w:t>e</w:t>
      </w:r>
      <w:r w:rsidRPr="00462B31">
        <w:rPr>
          <w:rFonts w:ascii="Calibri" w:eastAsia="Times New Roman" w:hAnsi="Calibri" w:cs="Calibri"/>
          <w:color w:val="000000"/>
          <w:spacing w:val="-1"/>
        </w:rPr>
        <w:t> </w:t>
      </w:r>
      <w:r w:rsidRPr="00462B31">
        <w:rPr>
          <w:rFonts w:ascii="Calibri" w:eastAsia="Times New Roman" w:hAnsi="Calibri" w:cs="Calibri"/>
          <w:color w:val="000000"/>
        </w:rPr>
        <w:t>th</w:t>
      </w:r>
      <w:r w:rsidRPr="00462B31">
        <w:rPr>
          <w:rFonts w:ascii="Calibri" w:eastAsia="Times New Roman" w:hAnsi="Calibri" w:cs="Calibri"/>
          <w:color w:val="000000"/>
          <w:spacing w:val="-3"/>
        </w:rPr>
        <w:t>o</w:t>
      </w:r>
      <w:r w:rsidRPr="00462B31">
        <w:rPr>
          <w:rFonts w:ascii="Calibri" w:eastAsia="Times New Roman" w:hAnsi="Calibri" w:cs="Calibri"/>
          <w:color w:val="000000"/>
          <w:spacing w:val="1"/>
        </w:rPr>
        <w:t>s</w:t>
      </w:r>
      <w:r w:rsidRPr="00462B31">
        <w:rPr>
          <w:rFonts w:ascii="Calibri" w:eastAsia="Times New Roman" w:hAnsi="Calibri" w:cs="Calibri"/>
          <w:color w:val="000000"/>
        </w:rPr>
        <w:t>e</w:t>
      </w:r>
      <w:r w:rsidRPr="00462B31">
        <w:rPr>
          <w:rFonts w:ascii="Calibri" w:eastAsia="Times New Roman" w:hAnsi="Calibri" w:cs="Calibri"/>
          <w:color w:val="000000"/>
          <w:spacing w:val="-1"/>
        </w:rPr>
        <w:t> </w:t>
      </w:r>
      <w:r w:rsidRPr="00462B31">
        <w:rPr>
          <w:rFonts w:ascii="Calibri" w:eastAsia="Times New Roman" w:hAnsi="Calibri" w:cs="Calibri"/>
          <w:color w:val="000000"/>
        </w:rPr>
        <w:t>0.49 and below</w:t>
      </w:r>
      <w:r w:rsidRPr="00462B31">
        <w:rPr>
          <w:rFonts w:ascii="Calibri" w:eastAsia="Times New Roman" w:hAnsi="Calibri" w:cs="Calibri"/>
          <w:color w:val="000000"/>
          <w:spacing w:val="-1"/>
        </w:rPr>
        <w:t> wil</w:t>
      </w:r>
      <w:r w:rsidRPr="00462B31">
        <w:rPr>
          <w:rFonts w:ascii="Calibri" w:eastAsia="Times New Roman" w:hAnsi="Calibri" w:cs="Calibri"/>
          <w:color w:val="000000"/>
        </w:rPr>
        <w:t>l</w:t>
      </w:r>
      <w:r w:rsidRPr="00462B31">
        <w:rPr>
          <w:rFonts w:ascii="Calibri" w:eastAsia="Times New Roman" w:hAnsi="Calibri" w:cs="Calibri"/>
          <w:color w:val="000000"/>
          <w:spacing w:val="-1"/>
        </w:rPr>
        <w:t> </w:t>
      </w:r>
      <w:r w:rsidRPr="00462B31">
        <w:rPr>
          <w:rFonts w:ascii="Calibri" w:eastAsia="Times New Roman" w:hAnsi="Calibri" w:cs="Calibri"/>
          <w:color w:val="000000"/>
        </w:rPr>
        <w:t>be</w:t>
      </w:r>
      <w:r w:rsidRPr="00462B31">
        <w:rPr>
          <w:rFonts w:ascii="Calibri" w:eastAsia="Times New Roman" w:hAnsi="Calibri" w:cs="Calibri"/>
          <w:color w:val="000000"/>
          <w:spacing w:val="-1"/>
        </w:rPr>
        <w:t> </w:t>
      </w:r>
      <w:r w:rsidRPr="00462B31">
        <w:rPr>
          <w:rFonts w:ascii="Calibri" w:eastAsia="Times New Roman" w:hAnsi="Calibri" w:cs="Calibri"/>
          <w:color w:val="000000"/>
        </w:rPr>
        <w:t>ro</w:t>
      </w:r>
      <w:r w:rsidRPr="00462B31">
        <w:rPr>
          <w:rFonts w:ascii="Calibri" w:eastAsia="Times New Roman" w:hAnsi="Calibri" w:cs="Calibri"/>
          <w:color w:val="000000"/>
          <w:spacing w:val="-1"/>
        </w:rPr>
        <w:t>u</w:t>
      </w:r>
      <w:r w:rsidRPr="00462B31">
        <w:rPr>
          <w:rFonts w:ascii="Calibri" w:eastAsia="Times New Roman" w:hAnsi="Calibri" w:cs="Calibri"/>
          <w:color w:val="000000"/>
        </w:rPr>
        <w:t>n</w:t>
      </w:r>
      <w:r w:rsidRPr="00462B31">
        <w:rPr>
          <w:rFonts w:ascii="Calibri" w:eastAsia="Times New Roman" w:hAnsi="Calibri" w:cs="Calibri"/>
          <w:color w:val="000000"/>
          <w:spacing w:val="-1"/>
        </w:rPr>
        <w:t>de</w:t>
      </w:r>
      <w:r w:rsidRPr="00462B31">
        <w:rPr>
          <w:rFonts w:ascii="Calibri" w:eastAsia="Times New Roman" w:hAnsi="Calibri" w:cs="Calibri"/>
          <w:color w:val="000000"/>
        </w:rPr>
        <w:t>d</w:t>
      </w:r>
      <w:r w:rsidRPr="00462B31">
        <w:rPr>
          <w:rFonts w:ascii="Calibri" w:eastAsia="Times New Roman" w:hAnsi="Calibri" w:cs="Calibri"/>
          <w:color w:val="000000"/>
          <w:spacing w:val="-3"/>
        </w:rPr>
        <w:t> </w:t>
      </w:r>
      <w:r w:rsidRPr="00462B31">
        <w:rPr>
          <w:rFonts w:ascii="Calibri" w:eastAsia="Times New Roman" w:hAnsi="Calibri" w:cs="Calibri"/>
          <w:color w:val="000000"/>
        </w:rPr>
        <w:t>do</w:t>
      </w:r>
      <w:r w:rsidRPr="00462B31">
        <w:rPr>
          <w:rFonts w:ascii="Calibri" w:eastAsia="Times New Roman" w:hAnsi="Calibri" w:cs="Calibri"/>
          <w:color w:val="000000"/>
          <w:spacing w:val="-1"/>
        </w:rPr>
        <w:t>w</w:t>
      </w:r>
      <w:r w:rsidRPr="00462B31">
        <w:rPr>
          <w:rFonts w:ascii="Calibri" w:eastAsia="Times New Roman" w:hAnsi="Calibri" w:cs="Calibri"/>
          <w:color w:val="000000"/>
        </w:rPr>
        <w:t>n to</w:t>
      </w:r>
      <w:r w:rsidRPr="00462B31">
        <w:rPr>
          <w:rFonts w:ascii="Calibri" w:eastAsia="Times New Roman" w:hAnsi="Calibri" w:cs="Calibri"/>
          <w:color w:val="000000"/>
          <w:spacing w:val="-2"/>
        </w:rPr>
        <w:t> </w:t>
      </w:r>
      <w:proofErr w:type="spellStart"/>
      <w:r w:rsidRPr="00462B31">
        <w:rPr>
          <w:rFonts w:ascii="Calibri" w:eastAsia="Times New Roman" w:hAnsi="Calibri" w:cs="Calibri"/>
          <w:color w:val="000000"/>
          <w:spacing w:val="-2"/>
        </w:rPr>
        <w:t>t</w:t>
      </w:r>
      <w:r w:rsidRPr="00462B31">
        <w:rPr>
          <w:rFonts w:ascii="Calibri" w:eastAsia="Times New Roman" w:hAnsi="Calibri" w:cs="Calibri"/>
          <w:color w:val="000000"/>
        </w:rPr>
        <w:t>hen</w:t>
      </w:r>
      <w:r w:rsidRPr="00462B31">
        <w:rPr>
          <w:rFonts w:ascii="Calibri" w:eastAsia="Times New Roman" w:hAnsi="Calibri" w:cs="Calibri"/>
          <w:color w:val="000000"/>
          <w:spacing w:val="-1"/>
        </w:rPr>
        <w:t>ea</w:t>
      </w:r>
      <w:r w:rsidRPr="00462B31">
        <w:rPr>
          <w:rFonts w:ascii="Calibri" w:eastAsia="Times New Roman" w:hAnsi="Calibri" w:cs="Calibri"/>
          <w:color w:val="000000"/>
        </w:rPr>
        <w:t>r</w:t>
      </w:r>
      <w:r w:rsidRPr="00462B31">
        <w:rPr>
          <w:rFonts w:ascii="Calibri" w:eastAsia="Times New Roman" w:hAnsi="Calibri" w:cs="Calibri"/>
          <w:color w:val="000000"/>
          <w:spacing w:val="-1"/>
        </w:rPr>
        <w:t>e</w:t>
      </w:r>
      <w:r w:rsidRPr="00462B31">
        <w:rPr>
          <w:rFonts w:ascii="Calibri" w:eastAsia="Times New Roman" w:hAnsi="Calibri" w:cs="Calibri"/>
          <w:color w:val="000000"/>
          <w:spacing w:val="1"/>
        </w:rPr>
        <w:t>s</w:t>
      </w:r>
      <w:r w:rsidRPr="00462B31">
        <w:rPr>
          <w:rFonts w:ascii="Calibri" w:eastAsia="Times New Roman" w:hAnsi="Calibri" w:cs="Calibri"/>
          <w:color w:val="000000"/>
        </w:rPr>
        <w:t>t</w:t>
      </w:r>
      <w:proofErr w:type="spellEnd"/>
      <w:r w:rsidRPr="00462B31">
        <w:rPr>
          <w:rFonts w:ascii="Calibri" w:eastAsia="Times New Roman" w:hAnsi="Calibri" w:cs="Calibri"/>
          <w:color w:val="000000"/>
        </w:rPr>
        <w:t> </w:t>
      </w:r>
      <w:r w:rsidRPr="00462B31">
        <w:rPr>
          <w:rFonts w:ascii="Calibri" w:eastAsia="Times New Roman" w:hAnsi="Calibri" w:cs="Calibri"/>
          <w:color w:val="000000"/>
          <w:spacing w:val="-1"/>
        </w:rPr>
        <w:t>w</w:t>
      </w:r>
      <w:r w:rsidRPr="00462B31">
        <w:rPr>
          <w:rFonts w:ascii="Calibri" w:eastAsia="Times New Roman" w:hAnsi="Calibri" w:cs="Calibri"/>
          <w:color w:val="000000"/>
        </w:rPr>
        <w:t>ho</w:t>
      </w:r>
      <w:r w:rsidRPr="00462B31">
        <w:rPr>
          <w:rFonts w:ascii="Calibri" w:eastAsia="Times New Roman" w:hAnsi="Calibri" w:cs="Calibri"/>
          <w:color w:val="000000"/>
          <w:spacing w:val="-1"/>
        </w:rPr>
        <w:t>l</w:t>
      </w:r>
      <w:r w:rsidRPr="00462B31">
        <w:rPr>
          <w:rFonts w:ascii="Calibri" w:eastAsia="Times New Roman" w:hAnsi="Calibri" w:cs="Calibri"/>
          <w:color w:val="000000"/>
        </w:rPr>
        <w:t>e</w:t>
      </w:r>
      <w:r w:rsidRPr="00462B31">
        <w:rPr>
          <w:rFonts w:ascii="Calibri" w:eastAsia="Times New Roman" w:hAnsi="Calibri" w:cs="Calibri"/>
          <w:color w:val="000000"/>
          <w:spacing w:val="-3"/>
        </w:rPr>
        <w:t> </w:t>
      </w:r>
      <w:r w:rsidRPr="00462B31">
        <w:rPr>
          <w:rFonts w:ascii="Calibri" w:eastAsia="Times New Roman" w:hAnsi="Calibri" w:cs="Calibri"/>
          <w:color w:val="000000"/>
        </w:rPr>
        <w:t>n</w:t>
      </w:r>
      <w:r w:rsidRPr="00462B31">
        <w:rPr>
          <w:rFonts w:ascii="Calibri" w:eastAsia="Times New Roman" w:hAnsi="Calibri" w:cs="Calibri"/>
          <w:color w:val="000000"/>
          <w:spacing w:val="-1"/>
        </w:rPr>
        <w:t>u</w:t>
      </w:r>
      <w:r w:rsidRPr="00462B31">
        <w:rPr>
          <w:rFonts w:ascii="Calibri" w:eastAsia="Times New Roman" w:hAnsi="Calibri" w:cs="Calibri"/>
          <w:color w:val="000000"/>
        </w:rPr>
        <w:t>mb</w:t>
      </w:r>
      <w:r w:rsidRPr="00462B31">
        <w:rPr>
          <w:rFonts w:ascii="Calibri" w:eastAsia="Times New Roman" w:hAnsi="Calibri" w:cs="Calibri"/>
          <w:color w:val="000000"/>
          <w:spacing w:val="-1"/>
        </w:rPr>
        <w:t>e</w:t>
      </w:r>
      <w:r w:rsidRPr="00462B31">
        <w:rPr>
          <w:rFonts w:ascii="Calibri" w:eastAsia="Times New Roman" w:hAnsi="Calibri" w:cs="Calibri"/>
          <w:color w:val="000000"/>
        </w:rPr>
        <w:t>r.</w:t>
      </w:r>
      <w:r w:rsidRPr="00462B31">
        <w:rPr>
          <w:rFonts w:ascii="Calibri" w:eastAsia="Times New Roman" w:hAnsi="Calibri" w:cs="Calibri"/>
          <w:color w:val="000000"/>
          <w:spacing w:val="52"/>
        </w:rPr>
        <w:t> </w:t>
      </w:r>
      <w:r w:rsidRPr="00462B31">
        <w:rPr>
          <w:rFonts w:ascii="Calibri" w:eastAsia="Times New Roman" w:hAnsi="Calibri" w:cs="Calibri"/>
          <w:color w:val="000000"/>
          <w:spacing w:val="-2"/>
        </w:rPr>
        <w:t>T</w:t>
      </w:r>
      <w:r w:rsidRPr="00462B31">
        <w:rPr>
          <w:rFonts w:ascii="Calibri" w:eastAsia="Times New Roman" w:hAnsi="Calibri" w:cs="Calibri"/>
          <w:color w:val="000000"/>
        </w:rPr>
        <w:t>h</w:t>
      </w:r>
      <w:r w:rsidRPr="00462B31">
        <w:rPr>
          <w:rFonts w:ascii="Calibri" w:eastAsia="Times New Roman" w:hAnsi="Calibri" w:cs="Calibri"/>
          <w:color w:val="000000"/>
          <w:spacing w:val="-1"/>
        </w:rPr>
        <w:t>e</w:t>
      </w:r>
      <w:r w:rsidRPr="00462B31">
        <w:rPr>
          <w:rFonts w:ascii="Calibri" w:eastAsia="Times New Roman" w:hAnsi="Calibri" w:cs="Calibri"/>
          <w:color w:val="000000"/>
        </w:rPr>
        <w:t>re</w:t>
      </w:r>
      <w:r w:rsidRPr="00462B31">
        <w:rPr>
          <w:rFonts w:ascii="Calibri" w:eastAsia="Times New Roman" w:hAnsi="Calibri" w:cs="Calibri"/>
          <w:color w:val="000000"/>
          <w:spacing w:val="-1"/>
        </w:rPr>
        <w:t> i</w:t>
      </w:r>
      <w:r w:rsidRPr="00462B31">
        <w:rPr>
          <w:rFonts w:ascii="Calibri" w:eastAsia="Times New Roman" w:hAnsi="Calibri" w:cs="Calibri"/>
          <w:color w:val="000000"/>
        </w:rPr>
        <w:t>s</w:t>
      </w:r>
      <w:r w:rsidRPr="00462B31">
        <w:rPr>
          <w:rFonts w:ascii="Calibri" w:eastAsia="Times New Roman" w:hAnsi="Calibri" w:cs="Calibri"/>
          <w:color w:val="000000"/>
          <w:spacing w:val="1"/>
        </w:rPr>
        <w:t> </w:t>
      </w:r>
      <w:r w:rsidRPr="00462B31">
        <w:rPr>
          <w:rFonts w:ascii="Calibri" w:eastAsia="Times New Roman" w:hAnsi="Calibri" w:cs="Calibri"/>
          <w:color w:val="000000"/>
        </w:rPr>
        <w:t>no oppo</w:t>
      </w:r>
      <w:r w:rsidRPr="00462B31">
        <w:rPr>
          <w:rFonts w:ascii="Calibri" w:eastAsia="Times New Roman" w:hAnsi="Calibri" w:cs="Calibri"/>
          <w:color w:val="000000"/>
          <w:spacing w:val="-2"/>
        </w:rPr>
        <w:t>r</w:t>
      </w:r>
      <w:r w:rsidRPr="00462B31">
        <w:rPr>
          <w:rFonts w:ascii="Calibri" w:eastAsia="Times New Roman" w:hAnsi="Calibri" w:cs="Calibri"/>
          <w:color w:val="000000"/>
        </w:rPr>
        <w:t>t</w:t>
      </w:r>
      <w:r w:rsidRPr="00462B31">
        <w:rPr>
          <w:rFonts w:ascii="Calibri" w:eastAsia="Times New Roman" w:hAnsi="Calibri" w:cs="Calibri"/>
          <w:color w:val="000000"/>
          <w:spacing w:val="-1"/>
        </w:rPr>
        <w:t>u</w:t>
      </w:r>
      <w:r w:rsidRPr="00462B31">
        <w:rPr>
          <w:rFonts w:ascii="Calibri" w:eastAsia="Times New Roman" w:hAnsi="Calibri" w:cs="Calibri"/>
          <w:color w:val="000000"/>
        </w:rPr>
        <w:t>n</w:t>
      </w:r>
      <w:r w:rsidRPr="00462B31">
        <w:rPr>
          <w:rFonts w:ascii="Calibri" w:eastAsia="Times New Roman" w:hAnsi="Calibri" w:cs="Calibri"/>
          <w:color w:val="000000"/>
          <w:spacing w:val="-1"/>
        </w:rPr>
        <w:t>i</w:t>
      </w:r>
      <w:r w:rsidRPr="00462B31">
        <w:rPr>
          <w:rFonts w:ascii="Calibri" w:eastAsia="Times New Roman" w:hAnsi="Calibri" w:cs="Calibri"/>
          <w:color w:val="000000"/>
        </w:rPr>
        <w:t>ty</w:t>
      </w:r>
      <w:r w:rsidRPr="00462B31">
        <w:rPr>
          <w:rFonts w:ascii="Calibri" w:eastAsia="Times New Roman" w:hAnsi="Calibri" w:cs="Calibri"/>
          <w:color w:val="000000"/>
          <w:spacing w:val="-3"/>
        </w:rPr>
        <w:t> </w:t>
      </w:r>
      <w:r w:rsidRPr="00462B31">
        <w:rPr>
          <w:rFonts w:ascii="Calibri" w:eastAsia="Times New Roman" w:hAnsi="Calibri" w:cs="Calibri"/>
          <w:color w:val="000000"/>
        </w:rPr>
        <w:t>for </w:t>
      </w:r>
      <w:r w:rsidRPr="00462B31">
        <w:rPr>
          <w:rFonts w:ascii="Calibri" w:eastAsia="Times New Roman" w:hAnsi="Calibri" w:cs="Calibri"/>
          <w:color w:val="000000"/>
          <w:spacing w:val="-1"/>
        </w:rPr>
        <w:t>“ex</w:t>
      </w:r>
      <w:r w:rsidRPr="00462B31">
        <w:rPr>
          <w:rFonts w:ascii="Calibri" w:eastAsia="Times New Roman" w:hAnsi="Calibri" w:cs="Calibri"/>
          <w:color w:val="000000"/>
          <w:spacing w:val="-2"/>
        </w:rPr>
        <w:t>t</w:t>
      </w:r>
      <w:r w:rsidRPr="00462B31">
        <w:rPr>
          <w:rFonts w:ascii="Calibri" w:eastAsia="Times New Roman" w:hAnsi="Calibri" w:cs="Calibri"/>
          <w:color w:val="000000"/>
        </w:rPr>
        <w:t>ra</w:t>
      </w:r>
      <w:r w:rsidRPr="00462B31">
        <w:rPr>
          <w:rFonts w:ascii="Calibri" w:eastAsia="Times New Roman" w:hAnsi="Calibri" w:cs="Calibri"/>
          <w:color w:val="000000"/>
          <w:spacing w:val="-1"/>
        </w:rPr>
        <w:t> c</w:t>
      </w:r>
      <w:r w:rsidRPr="00462B31">
        <w:rPr>
          <w:rFonts w:ascii="Calibri" w:eastAsia="Times New Roman" w:hAnsi="Calibri" w:cs="Calibri"/>
          <w:color w:val="000000"/>
        </w:rPr>
        <w:t>r</w:t>
      </w:r>
      <w:r w:rsidRPr="00462B31">
        <w:rPr>
          <w:rFonts w:ascii="Calibri" w:eastAsia="Times New Roman" w:hAnsi="Calibri" w:cs="Calibri"/>
          <w:color w:val="000000"/>
          <w:spacing w:val="-1"/>
        </w:rPr>
        <w:t>e</w:t>
      </w:r>
      <w:r w:rsidRPr="00462B31">
        <w:rPr>
          <w:rFonts w:ascii="Calibri" w:eastAsia="Times New Roman" w:hAnsi="Calibri" w:cs="Calibri"/>
          <w:color w:val="000000"/>
        </w:rPr>
        <w:t>d</w:t>
      </w:r>
      <w:r w:rsidRPr="00462B31">
        <w:rPr>
          <w:rFonts w:ascii="Calibri" w:eastAsia="Times New Roman" w:hAnsi="Calibri" w:cs="Calibri"/>
          <w:color w:val="000000"/>
          <w:spacing w:val="-1"/>
        </w:rPr>
        <w:t>i</w:t>
      </w:r>
      <w:r w:rsidRPr="00462B31">
        <w:rPr>
          <w:rFonts w:ascii="Calibri" w:eastAsia="Times New Roman" w:hAnsi="Calibri" w:cs="Calibri"/>
          <w:color w:val="000000"/>
          <w:spacing w:val="-2"/>
        </w:rPr>
        <w:t>t</w:t>
      </w:r>
      <w:r w:rsidRPr="00462B31">
        <w:rPr>
          <w:rFonts w:ascii="Calibri" w:eastAsia="Times New Roman" w:hAnsi="Calibri" w:cs="Calibri"/>
          <w:color w:val="000000"/>
        </w:rPr>
        <w:t>”</w:t>
      </w:r>
      <w:r w:rsidRPr="00462B31">
        <w:rPr>
          <w:rFonts w:ascii="Calibri" w:eastAsia="Times New Roman" w:hAnsi="Calibri" w:cs="Calibri"/>
          <w:color w:val="000000"/>
          <w:spacing w:val="-1"/>
        </w:rPr>
        <w:t> i</w:t>
      </w:r>
      <w:r w:rsidRPr="00462B31">
        <w:rPr>
          <w:rFonts w:ascii="Calibri" w:eastAsia="Times New Roman" w:hAnsi="Calibri" w:cs="Calibri"/>
          <w:color w:val="000000"/>
        </w:rPr>
        <w:t>n th</w:t>
      </w:r>
      <w:r w:rsidRPr="00462B31">
        <w:rPr>
          <w:rFonts w:ascii="Calibri" w:eastAsia="Times New Roman" w:hAnsi="Calibri" w:cs="Calibri"/>
          <w:color w:val="000000"/>
          <w:spacing w:val="-1"/>
        </w:rPr>
        <w:t>e courses.</w:t>
      </w:r>
    </w:p>
    <w:p w14:paraId="72128FB7" w14:textId="77777777" w:rsidR="00E42EDF" w:rsidRPr="00462B31" w:rsidRDefault="00E42EDF" w:rsidP="008E0052">
      <w:pPr>
        <w:numPr>
          <w:ilvl w:val="0"/>
          <w:numId w:val="37"/>
        </w:numPr>
        <w:spacing w:line="254" w:lineRule="atLeast"/>
        <w:rPr>
          <w:rFonts w:ascii="Times New Roman" w:eastAsia="Times New Roman" w:hAnsi="Times New Roman" w:cs="Times New Roman"/>
          <w:color w:val="000000"/>
        </w:rPr>
      </w:pPr>
      <w:r w:rsidRPr="00E42EDF">
        <w:rPr>
          <w:rFonts w:ascii="Times New Roman" w:eastAsia="Times New Roman" w:hAnsi="Times New Roman" w:cs="Times New Roman"/>
          <w:b/>
          <w:color w:val="000000"/>
        </w:rPr>
        <w:t>Example</w:t>
      </w:r>
      <w:r w:rsidRPr="00462B31">
        <w:rPr>
          <w:rFonts w:ascii="Times New Roman" w:eastAsia="Times New Roman" w:hAnsi="Times New Roman" w:cs="Times New Roman"/>
          <w:color w:val="000000"/>
        </w:rPr>
        <w:t>: a grade ending in 0.01 to 0.49 will be rounded down to the nearest whole number. For example, a grade of 89.49 will be rounded down to a final grade of 89.</w:t>
      </w:r>
    </w:p>
    <w:p w14:paraId="4D204C50" w14:textId="77777777" w:rsidR="00E42EDF" w:rsidRPr="00462B31" w:rsidRDefault="00E42EDF" w:rsidP="008E0052">
      <w:pPr>
        <w:numPr>
          <w:ilvl w:val="0"/>
          <w:numId w:val="37"/>
        </w:numPr>
        <w:spacing w:line="254" w:lineRule="atLeast"/>
        <w:rPr>
          <w:rFonts w:ascii="Times New Roman" w:eastAsia="Times New Roman" w:hAnsi="Times New Roman" w:cs="Times New Roman"/>
          <w:color w:val="000000"/>
        </w:rPr>
      </w:pPr>
      <w:r w:rsidRPr="00E42EDF">
        <w:rPr>
          <w:rFonts w:ascii="Times New Roman" w:eastAsia="Times New Roman" w:hAnsi="Times New Roman" w:cs="Times New Roman"/>
          <w:b/>
          <w:color w:val="000000"/>
        </w:rPr>
        <w:lastRenderedPageBreak/>
        <w:t>Example</w:t>
      </w:r>
      <w:r w:rsidRPr="00462B31">
        <w:rPr>
          <w:rFonts w:ascii="Times New Roman" w:eastAsia="Times New Roman" w:hAnsi="Times New Roman" w:cs="Times New Roman"/>
          <w:color w:val="000000"/>
        </w:rPr>
        <w:t>: a grade ending in 0.5 to 0.99 will be rounded up to the nearest whole number. For example, a grade of 89.5 will be rounded up to a final grade of 90.</w:t>
      </w:r>
    </w:p>
    <w:p w14:paraId="6B1C7FC9" w14:textId="77777777" w:rsidR="00291CD3" w:rsidRPr="00DF18F0" w:rsidRDefault="00291CD3" w:rsidP="00291CD3">
      <w:pPr>
        <w:rPr>
          <w:rFonts w:cstheme="minorHAnsi"/>
          <w:lang w:val="en"/>
        </w:rPr>
      </w:pPr>
      <w:r w:rsidRPr="00DF18F0">
        <w:rPr>
          <w:rFonts w:cstheme="minorHAnsi"/>
          <w:lang w:val="en"/>
        </w:rPr>
        <w:t>The following grading scale will be used:</w:t>
      </w:r>
    </w:p>
    <w:tbl>
      <w:tblPr>
        <w:tblW w:w="0" w:type="auto"/>
        <w:jc w:val="center"/>
        <w:tblCellMar>
          <w:left w:w="0" w:type="dxa"/>
          <w:right w:w="0" w:type="dxa"/>
        </w:tblCellMar>
        <w:tblLook w:val="04A0" w:firstRow="1" w:lastRow="0" w:firstColumn="1" w:lastColumn="0" w:noHBand="0" w:noVBand="1"/>
      </w:tblPr>
      <w:tblGrid>
        <w:gridCol w:w="1725"/>
        <w:gridCol w:w="2838"/>
      </w:tblGrid>
      <w:tr w:rsidR="00210756" w:rsidRPr="00210756" w14:paraId="673094BA" w14:textId="77777777" w:rsidTr="00E10F0D">
        <w:trPr>
          <w:trHeight w:val="263"/>
          <w:jc w:val="center"/>
        </w:trPr>
        <w:tc>
          <w:tcPr>
            <w:tcW w:w="1725" w:type="dxa"/>
            <w:tcBorders>
              <w:top w:val="double" w:sz="12" w:space="0" w:color="000000"/>
              <w:left w:val="double" w:sz="12" w:space="0" w:color="000000"/>
              <w:bottom w:val="single" w:sz="8" w:space="0" w:color="000000"/>
              <w:right w:val="double" w:sz="12" w:space="0" w:color="000000"/>
            </w:tcBorders>
            <w:shd w:val="clear" w:color="auto" w:fill="CCFFCC"/>
            <w:tcMar>
              <w:top w:w="0" w:type="dxa"/>
              <w:left w:w="108" w:type="dxa"/>
              <w:bottom w:w="0" w:type="dxa"/>
              <w:right w:w="108" w:type="dxa"/>
            </w:tcMar>
            <w:hideMark/>
          </w:tcPr>
          <w:p w14:paraId="3F5F4359"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b/>
                <w:bCs/>
                <w:spacing w:val="-1"/>
              </w:rPr>
              <w:t>%</w:t>
            </w:r>
          </w:p>
        </w:tc>
        <w:tc>
          <w:tcPr>
            <w:tcW w:w="2838" w:type="dxa"/>
            <w:tcBorders>
              <w:top w:val="double" w:sz="12" w:space="0" w:color="000000"/>
              <w:left w:val="nil"/>
              <w:bottom w:val="single" w:sz="8" w:space="0" w:color="000000"/>
              <w:right w:val="double" w:sz="12" w:space="0" w:color="000000"/>
            </w:tcBorders>
            <w:shd w:val="clear" w:color="auto" w:fill="CCFFCC"/>
            <w:tcMar>
              <w:top w:w="0" w:type="dxa"/>
              <w:left w:w="108" w:type="dxa"/>
              <w:bottom w:w="0" w:type="dxa"/>
              <w:right w:w="108" w:type="dxa"/>
            </w:tcMar>
            <w:hideMark/>
          </w:tcPr>
          <w:p w14:paraId="44A77497"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b/>
                <w:bCs/>
                <w:spacing w:val="-1"/>
              </w:rPr>
              <w:t>GRADE</w:t>
            </w:r>
          </w:p>
        </w:tc>
      </w:tr>
      <w:tr w:rsidR="00210756" w:rsidRPr="00210756" w14:paraId="442BBA1C" w14:textId="77777777" w:rsidTr="00E10F0D">
        <w:trPr>
          <w:trHeight w:val="310"/>
          <w:jc w:val="center"/>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4DC69589"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93.5-100 %</w:t>
            </w:r>
          </w:p>
        </w:tc>
        <w:tc>
          <w:tcPr>
            <w:tcW w:w="2838" w:type="dxa"/>
            <w:tcBorders>
              <w:top w:val="nil"/>
              <w:left w:val="nil"/>
              <w:bottom w:val="single" w:sz="8" w:space="0" w:color="000000"/>
              <w:right w:val="double" w:sz="12" w:space="0" w:color="000000"/>
            </w:tcBorders>
            <w:tcMar>
              <w:top w:w="0" w:type="dxa"/>
              <w:left w:w="108" w:type="dxa"/>
              <w:bottom w:w="0" w:type="dxa"/>
              <w:right w:w="108" w:type="dxa"/>
            </w:tcMar>
            <w:hideMark/>
          </w:tcPr>
          <w:p w14:paraId="56638D2C"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4.0</w:t>
            </w:r>
          </w:p>
        </w:tc>
      </w:tr>
      <w:tr w:rsidR="00210756" w:rsidRPr="00210756" w14:paraId="19355317" w14:textId="77777777" w:rsidTr="00E10F0D">
        <w:trPr>
          <w:trHeight w:val="310"/>
          <w:jc w:val="center"/>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5C8F97F1"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88.5-93.49%</w:t>
            </w:r>
          </w:p>
        </w:tc>
        <w:tc>
          <w:tcPr>
            <w:tcW w:w="2838" w:type="dxa"/>
            <w:tcBorders>
              <w:top w:val="nil"/>
              <w:left w:val="nil"/>
              <w:bottom w:val="single" w:sz="8" w:space="0" w:color="000000"/>
              <w:right w:val="double" w:sz="12" w:space="0" w:color="000000"/>
            </w:tcBorders>
            <w:tcMar>
              <w:top w:w="0" w:type="dxa"/>
              <w:left w:w="108" w:type="dxa"/>
              <w:bottom w:w="0" w:type="dxa"/>
              <w:right w:w="108" w:type="dxa"/>
            </w:tcMar>
            <w:hideMark/>
          </w:tcPr>
          <w:p w14:paraId="0BC4D53E"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3.5</w:t>
            </w:r>
          </w:p>
        </w:tc>
      </w:tr>
      <w:tr w:rsidR="00210756" w:rsidRPr="00210756" w14:paraId="470A465C" w14:textId="77777777" w:rsidTr="00E10F0D">
        <w:trPr>
          <w:trHeight w:val="340"/>
          <w:jc w:val="center"/>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2DC1493C"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83.5-88.49%</w:t>
            </w:r>
          </w:p>
        </w:tc>
        <w:tc>
          <w:tcPr>
            <w:tcW w:w="2838" w:type="dxa"/>
            <w:tcBorders>
              <w:top w:val="nil"/>
              <w:left w:val="nil"/>
              <w:bottom w:val="single" w:sz="8" w:space="0" w:color="000000"/>
              <w:right w:val="double" w:sz="12" w:space="0" w:color="000000"/>
            </w:tcBorders>
            <w:tcMar>
              <w:top w:w="0" w:type="dxa"/>
              <w:left w:w="108" w:type="dxa"/>
              <w:bottom w:w="0" w:type="dxa"/>
              <w:right w:w="108" w:type="dxa"/>
            </w:tcMar>
            <w:hideMark/>
          </w:tcPr>
          <w:p w14:paraId="6B235F42"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3.0</w:t>
            </w:r>
          </w:p>
        </w:tc>
      </w:tr>
      <w:tr w:rsidR="00210756" w:rsidRPr="00210756" w14:paraId="569C6094" w14:textId="77777777" w:rsidTr="00E10F0D">
        <w:trPr>
          <w:trHeight w:val="310"/>
          <w:jc w:val="center"/>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703A1A1A"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78.5-83.49%</w:t>
            </w:r>
          </w:p>
        </w:tc>
        <w:tc>
          <w:tcPr>
            <w:tcW w:w="2838" w:type="dxa"/>
            <w:tcBorders>
              <w:top w:val="nil"/>
              <w:left w:val="nil"/>
              <w:bottom w:val="single" w:sz="8" w:space="0" w:color="000000"/>
              <w:right w:val="double" w:sz="12" w:space="0" w:color="000000"/>
            </w:tcBorders>
            <w:tcMar>
              <w:top w:w="0" w:type="dxa"/>
              <w:left w:w="108" w:type="dxa"/>
              <w:bottom w:w="0" w:type="dxa"/>
              <w:right w:w="108" w:type="dxa"/>
            </w:tcMar>
            <w:hideMark/>
          </w:tcPr>
          <w:p w14:paraId="000839C1"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2.5</w:t>
            </w:r>
          </w:p>
        </w:tc>
      </w:tr>
      <w:tr w:rsidR="00210756" w:rsidRPr="00210756" w14:paraId="07832375" w14:textId="77777777" w:rsidTr="00E10F0D">
        <w:trPr>
          <w:trHeight w:val="310"/>
          <w:jc w:val="center"/>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4831E1D6"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74.5%-78.49%</w:t>
            </w:r>
          </w:p>
        </w:tc>
        <w:tc>
          <w:tcPr>
            <w:tcW w:w="2838" w:type="dxa"/>
            <w:tcBorders>
              <w:top w:val="nil"/>
              <w:left w:val="nil"/>
              <w:bottom w:val="single" w:sz="8" w:space="0" w:color="000000"/>
              <w:right w:val="double" w:sz="12" w:space="0" w:color="000000"/>
            </w:tcBorders>
            <w:tcMar>
              <w:top w:w="0" w:type="dxa"/>
              <w:left w:w="108" w:type="dxa"/>
              <w:bottom w:w="0" w:type="dxa"/>
              <w:right w:w="108" w:type="dxa"/>
            </w:tcMar>
            <w:hideMark/>
          </w:tcPr>
          <w:p w14:paraId="3CB1AE93"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2.0</w:t>
            </w:r>
          </w:p>
        </w:tc>
      </w:tr>
      <w:tr w:rsidR="00210756" w:rsidRPr="00210756" w14:paraId="0F9630DE" w14:textId="77777777" w:rsidTr="00E10F0D">
        <w:trPr>
          <w:trHeight w:val="310"/>
          <w:jc w:val="center"/>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4CF4021D"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69.5%-74.49</w:t>
            </w:r>
          </w:p>
        </w:tc>
        <w:tc>
          <w:tcPr>
            <w:tcW w:w="2838" w:type="dxa"/>
            <w:tcBorders>
              <w:top w:val="nil"/>
              <w:left w:val="nil"/>
              <w:bottom w:val="single" w:sz="8" w:space="0" w:color="000000"/>
              <w:right w:val="double" w:sz="12" w:space="0" w:color="000000"/>
            </w:tcBorders>
            <w:tcMar>
              <w:top w:w="0" w:type="dxa"/>
              <w:left w:w="108" w:type="dxa"/>
              <w:bottom w:w="0" w:type="dxa"/>
              <w:right w:w="108" w:type="dxa"/>
            </w:tcMar>
            <w:hideMark/>
          </w:tcPr>
          <w:p w14:paraId="4801FEBB"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1.5</w:t>
            </w:r>
          </w:p>
        </w:tc>
      </w:tr>
      <w:tr w:rsidR="00210756" w:rsidRPr="00210756" w14:paraId="43EF067A" w14:textId="77777777" w:rsidTr="00E10F0D">
        <w:trPr>
          <w:trHeight w:val="310"/>
          <w:jc w:val="center"/>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0FDD5B77"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64.5%-69.49%</w:t>
            </w:r>
          </w:p>
        </w:tc>
        <w:tc>
          <w:tcPr>
            <w:tcW w:w="2838" w:type="dxa"/>
            <w:tcBorders>
              <w:top w:val="nil"/>
              <w:left w:val="nil"/>
              <w:bottom w:val="single" w:sz="8" w:space="0" w:color="000000"/>
              <w:right w:val="double" w:sz="12" w:space="0" w:color="000000"/>
            </w:tcBorders>
            <w:tcMar>
              <w:top w:w="0" w:type="dxa"/>
              <w:left w:w="108" w:type="dxa"/>
              <w:bottom w:w="0" w:type="dxa"/>
              <w:right w:w="108" w:type="dxa"/>
            </w:tcMar>
            <w:hideMark/>
          </w:tcPr>
          <w:p w14:paraId="3A0A9B27"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1.0</w:t>
            </w:r>
          </w:p>
        </w:tc>
      </w:tr>
      <w:tr w:rsidR="00210756" w:rsidRPr="00210756" w14:paraId="400AAF71" w14:textId="77777777" w:rsidTr="00E10F0D">
        <w:trPr>
          <w:trHeight w:val="310"/>
          <w:jc w:val="center"/>
        </w:trPr>
        <w:tc>
          <w:tcPr>
            <w:tcW w:w="1725" w:type="dxa"/>
            <w:tcBorders>
              <w:top w:val="nil"/>
              <w:left w:val="double" w:sz="12" w:space="0" w:color="000000"/>
              <w:bottom w:val="double" w:sz="12" w:space="0" w:color="000000"/>
              <w:right w:val="double" w:sz="12" w:space="0" w:color="000000"/>
            </w:tcBorders>
            <w:tcMar>
              <w:top w:w="0" w:type="dxa"/>
              <w:left w:w="108" w:type="dxa"/>
              <w:bottom w:w="0" w:type="dxa"/>
              <w:right w:w="108" w:type="dxa"/>
            </w:tcMar>
            <w:hideMark/>
          </w:tcPr>
          <w:p w14:paraId="43D851F5"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&lt;64.49%</w:t>
            </w:r>
          </w:p>
        </w:tc>
        <w:tc>
          <w:tcPr>
            <w:tcW w:w="2838" w:type="dxa"/>
            <w:tcBorders>
              <w:top w:val="nil"/>
              <w:left w:val="nil"/>
              <w:bottom w:val="double" w:sz="12" w:space="0" w:color="000000"/>
              <w:right w:val="double" w:sz="12" w:space="0" w:color="000000"/>
            </w:tcBorders>
            <w:tcMar>
              <w:top w:w="0" w:type="dxa"/>
              <w:left w:w="108" w:type="dxa"/>
              <w:bottom w:w="0" w:type="dxa"/>
              <w:right w:w="108" w:type="dxa"/>
            </w:tcMar>
            <w:hideMark/>
          </w:tcPr>
          <w:p w14:paraId="5CCD0376" w14:textId="77777777" w:rsidR="00210756" w:rsidRPr="00210756" w:rsidRDefault="00210756" w:rsidP="00210756">
            <w:pPr>
              <w:overflowPunct w:val="0"/>
              <w:autoSpaceDE w:val="0"/>
              <w:autoSpaceDN w:val="0"/>
              <w:spacing w:after="0" w:line="248" w:lineRule="exact"/>
              <w:ind w:right="113"/>
              <w:rPr>
                <w:rFonts w:eastAsia="Times New Roman" w:cstheme="minorHAnsi"/>
                <w:spacing w:val="-1"/>
              </w:rPr>
            </w:pPr>
            <w:r w:rsidRPr="00210756">
              <w:rPr>
                <w:rFonts w:eastAsia="Times New Roman" w:cstheme="minorHAnsi"/>
                <w:spacing w:val="-1"/>
              </w:rPr>
              <w:t>0.0</w:t>
            </w:r>
          </w:p>
        </w:tc>
      </w:tr>
    </w:tbl>
    <w:p w14:paraId="74F95944" w14:textId="77777777" w:rsidR="00291CD3" w:rsidRPr="00DF18F0" w:rsidRDefault="00291CD3" w:rsidP="00291CD3">
      <w:pPr>
        <w:rPr>
          <w:rFonts w:cstheme="minorHAnsi"/>
          <w:lang w:val="en"/>
        </w:rPr>
      </w:pPr>
    </w:p>
    <w:p w14:paraId="1CE27007" w14:textId="77777777" w:rsidR="00291CD3" w:rsidRPr="00DF18F0" w:rsidRDefault="00291CD3" w:rsidP="00F94484">
      <w:pPr>
        <w:pStyle w:val="Heading2"/>
      </w:pPr>
      <w:bookmarkStart w:id="52" w:name="_Toc25244436"/>
      <w:r w:rsidRPr="00DF18F0">
        <w:t>Attendance Policy</w:t>
      </w:r>
      <w:bookmarkEnd w:id="52"/>
    </w:p>
    <w:p w14:paraId="35F08CCB" w14:textId="77777777" w:rsidR="00291CD3" w:rsidRPr="00DF18F0" w:rsidRDefault="00291CD3" w:rsidP="00291CD3">
      <w:pPr>
        <w:rPr>
          <w:rFonts w:cstheme="minorHAnsi"/>
          <w:lang w:val="en"/>
        </w:rPr>
      </w:pPr>
      <w:r w:rsidRPr="00DF18F0">
        <w:rPr>
          <w:rFonts w:cstheme="minorHAnsi"/>
          <w:lang w:val="en"/>
        </w:rPr>
        <w:t>Class attendance, in both on-campus and online classes, is considered the responsibility of the students and is an essential and intrinsic element of the academic process. A student’s absence from class does not relieve him/her from responsibility for punctual fulfillment of any course requirement, such as a quiz, examination, or written assignment, nor are instructors under any obligation to repeat a test, teaching, or information given which was missed because of discretionary absence. Each instructor has the responsibility of telling students what part of their final grade is determined by regular class attendance.  Students are required to inform faculty members and their clinical agency of any absences.</w:t>
      </w:r>
    </w:p>
    <w:p w14:paraId="68560FD3" w14:textId="77777777" w:rsidR="00256858" w:rsidRPr="00DF18F0" w:rsidRDefault="00256858" w:rsidP="00256858">
      <w:pPr>
        <w:rPr>
          <w:rFonts w:cstheme="minorHAnsi"/>
          <w:lang w:val="en"/>
        </w:rPr>
      </w:pPr>
      <w:r w:rsidRPr="00DF18F0">
        <w:rPr>
          <w:rFonts w:cstheme="minorHAnsi"/>
          <w:lang w:val="en"/>
        </w:rPr>
        <w:t xml:space="preserve">See the Ombudsperson’s website for a discussion of student observance of major religious holidays, student-athlete participation in athletic competition, student participation in university-approved field trips, medical excuses and a dean's drop for students who fail to attend class sessions at the beginning of the semester. </w:t>
      </w:r>
      <w:hyperlink r:id="rId50" w:history="1">
        <w:r w:rsidRPr="00DF18F0">
          <w:rPr>
            <w:rFonts w:cstheme="minorHAnsi"/>
            <w:color w:val="0000FF"/>
            <w:u w:val="single"/>
          </w:rPr>
          <w:t>https://ombud.msu.edu/</w:t>
        </w:r>
      </w:hyperlink>
    </w:p>
    <w:p w14:paraId="48AA07D0" w14:textId="77777777" w:rsidR="00291CD3" w:rsidRPr="00DF18F0" w:rsidRDefault="00291CD3" w:rsidP="00291CD3">
      <w:pPr>
        <w:rPr>
          <w:rFonts w:cstheme="minorHAnsi"/>
          <w:lang w:val="en"/>
        </w:rPr>
      </w:pPr>
      <w:r w:rsidRPr="00DF18F0">
        <w:rPr>
          <w:rFonts w:cstheme="minorHAnsi"/>
          <w:lang w:val="en"/>
        </w:rPr>
        <w:t>The specific guidelines for attendance are below.</w:t>
      </w:r>
    </w:p>
    <w:p w14:paraId="3DFAA190" w14:textId="77777777" w:rsidR="00291CD3" w:rsidRPr="00DF18F0" w:rsidRDefault="00291CD3" w:rsidP="00291CD3">
      <w:pPr>
        <w:rPr>
          <w:rFonts w:cstheme="minorHAnsi"/>
          <w:lang w:val="en"/>
        </w:rPr>
      </w:pPr>
      <w:r w:rsidRPr="00DF18F0">
        <w:rPr>
          <w:rFonts w:cstheme="minorHAnsi"/>
          <w:b/>
          <w:bCs/>
          <w:lang w:val="en"/>
        </w:rPr>
        <w:t>Classroom Attendance</w:t>
      </w:r>
      <w:r w:rsidRPr="00DF18F0">
        <w:rPr>
          <w:rFonts w:cstheme="minorHAnsi"/>
          <w:lang w:val="en"/>
        </w:rPr>
        <w:t>. Classroom attendance is expected. A student who is absent from class may not have an opportunity to make-up graded work and may have additional assignments to make-up missed class time. Attendance for online courses constitutes logging into class and participating in course learning activities as set forth in the course syllabus.</w:t>
      </w:r>
    </w:p>
    <w:p w14:paraId="5314D379" w14:textId="77777777" w:rsidR="00291CD3" w:rsidRPr="00DF18F0" w:rsidRDefault="00291CD3" w:rsidP="00291CD3">
      <w:pPr>
        <w:rPr>
          <w:rFonts w:cstheme="minorHAnsi"/>
          <w:lang w:val="en"/>
        </w:rPr>
      </w:pPr>
      <w:r w:rsidRPr="00DF18F0">
        <w:rPr>
          <w:rFonts w:cstheme="minorHAnsi"/>
          <w:b/>
          <w:bCs/>
          <w:lang w:val="en"/>
        </w:rPr>
        <w:t>Clinical and Lab Experience Attendance</w:t>
      </w:r>
      <w:r w:rsidRPr="00DF18F0">
        <w:rPr>
          <w:rFonts w:cstheme="minorHAnsi"/>
          <w:lang w:val="en"/>
        </w:rPr>
        <w:t>. Attendance at clinical practice and lab experiences is required and necessary to achieve learning outcomes, and will be monitored by course faculty. A student who is absent from clinical practice or lab experiences will need to make-up graded work and may have additional assignments to make-up missed clinical time at the discretion of the faculty member. In addition, a student who comes to the clinical practice setting late or with deficiencies in understanding or knowledge will be removed from the clinical setting for that day and may be asked to complete additional assignments to achieve course objectives.</w:t>
      </w:r>
    </w:p>
    <w:p w14:paraId="6101B1B5" w14:textId="77777777" w:rsidR="00291CD3" w:rsidRPr="00DF18F0" w:rsidRDefault="00291CD3" w:rsidP="00291CD3">
      <w:pPr>
        <w:rPr>
          <w:rFonts w:cstheme="minorHAnsi"/>
          <w:lang w:val="en"/>
        </w:rPr>
      </w:pPr>
      <w:r w:rsidRPr="00DF18F0">
        <w:rPr>
          <w:rFonts w:cstheme="minorHAnsi"/>
          <w:b/>
          <w:bCs/>
          <w:lang w:val="en"/>
        </w:rPr>
        <w:t>Unavoidable Absences</w:t>
      </w:r>
      <w:r w:rsidRPr="00DF18F0">
        <w:rPr>
          <w:rFonts w:cstheme="minorHAnsi"/>
          <w:lang w:val="en"/>
        </w:rPr>
        <w:t xml:space="preserve">. Unavoidable absences due to events such as an illness or family emergency, death in the family, or severely ill family member sometimes occur. Students who are unavoidably absent from the classroom session or clinical or lab experiences are expected to notify his/her instructor </w:t>
      </w:r>
      <w:r w:rsidRPr="00DF18F0">
        <w:rPr>
          <w:rFonts w:cstheme="minorHAnsi"/>
          <w:lang w:val="en"/>
        </w:rPr>
        <w:lastRenderedPageBreak/>
        <w:t>and preceptor when applicable prior to session or experience so that alternate plans to achieve learning outcomes can be made. In the case of absences due to illnesses or injuries, a healthcare provider’s statement may be required for the student to return to the clinical setting.</w:t>
      </w:r>
    </w:p>
    <w:p w14:paraId="190B440C" w14:textId="77777777" w:rsidR="00291CD3" w:rsidRPr="00DF18F0" w:rsidRDefault="00291CD3" w:rsidP="00291CD3">
      <w:pPr>
        <w:rPr>
          <w:rFonts w:cstheme="minorHAnsi"/>
          <w:lang w:val="en"/>
        </w:rPr>
      </w:pPr>
      <w:r w:rsidRPr="00DF18F0">
        <w:rPr>
          <w:rFonts w:cstheme="minorHAnsi"/>
          <w:b/>
          <w:bCs/>
          <w:lang w:val="en"/>
        </w:rPr>
        <w:t>Inclement Weather</w:t>
      </w:r>
      <w:r w:rsidRPr="00DF18F0">
        <w:rPr>
          <w:rFonts w:cstheme="minorHAnsi"/>
          <w:lang w:val="en"/>
        </w:rPr>
        <w:t>. Inclement weather rarely causes the university to close. When such an event does occur, classroom sessions or clinical and lab experiences are also cancelled and do not have to be made up.</w:t>
      </w:r>
      <w:r w:rsidR="00256858" w:rsidRPr="00DF18F0">
        <w:rPr>
          <w:rFonts w:cstheme="minorHAnsi"/>
          <w:lang w:val="en"/>
        </w:rPr>
        <w:t xml:space="preserve"> </w:t>
      </w:r>
    </w:p>
    <w:p w14:paraId="603E4B49" w14:textId="77777777" w:rsidR="00C65A53" w:rsidRDefault="00291CD3" w:rsidP="00C65A53">
      <w:pPr>
        <w:pStyle w:val="Heading1"/>
      </w:pPr>
      <w:bookmarkStart w:id="53" w:name="_Toc25244437"/>
      <w:r w:rsidRPr="00DF18F0">
        <w:t>Exams &amp; Learning</w:t>
      </w:r>
      <w:bookmarkStart w:id="54" w:name="_Toc25244438"/>
      <w:bookmarkEnd w:id="53"/>
    </w:p>
    <w:p w14:paraId="50DB21EF" w14:textId="77777777" w:rsidR="00C65A53" w:rsidRPr="00C65A53" w:rsidRDefault="00C65A53" w:rsidP="00C65A53">
      <w:pPr>
        <w:rPr>
          <w:lang w:val="en"/>
        </w:rPr>
      </w:pPr>
    </w:p>
    <w:p w14:paraId="01B1B5AE" w14:textId="77777777" w:rsidR="00291CD3" w:rsidRPr="00DF18F0" w:rsidRDefault="00291CD3" w:rsidP="00F94484">
      <w:pPr>
        <w:pStyle w:val="Heading2"/>
      </w:pPr>
      <w:r w:rsidRPr="00DF18F0">
        <w:t>Final Exam Policy</w:t>
      </w:r>
      <w:bookmarkEnd w:id="54"/>
    </w:p>
    <w:p w14:paraId="19937E40" w14:textId="77777777" w:rsidR="00291CD3" w:rsidRPr="00DF18F0" w:rsidRDefault="00291CD3" w:rsidP="00291CD3">
      <w:pPr>
        <w:rPr>
          <w:rFonts w:cstheme="minorHAnsi"/>
          <w:lang w:val="en"/>
        </w:rPr>
      </w:pPr>
      <w:r w:rsidRPr="00DF18F0">
        <w:rPr>
          <w:rFonts w:cstheme="minorHAnsi"/>
          <w:lang w:val="en"/>
        </w:rPr>
        <w:t xml:space="preserve">The </w:t>
      </w:r>
      <w:r w:rsidR="00A85CB5">
        <w:rPr>
          <w:rFonts w:cstheme="minorHAnsi"/>
          <w:lang w:val="en"/>
        </w:rPr>
        <w:t xml:space="preserve">CON </w:t>
      </w:r>
      <w:r w:rsidRPr="00DF18F0">
        <w:rPr>
          <w:rFonts w:cstheme="minorHAnsi"/>
          <w:lang w:val="en"/>
        </w:rPr>
        <w:t xml:space="preserve">adheres to MSU Final Exam Policy: </w:t>
      </w:r>
      <w:hyperlink r:id="rId51" w:tgtFrame="_blank" w:tooltip="MSU Final Exam Policy" w:history="1">
        <w:r w:rsidRPr="00DF18F0">
          <w:rPr>
            <w:rStyle w:val="Hyperlink"/>
            <w:rFonts w:cstheme="minorHAnsi"/>
            <w:lang w:val="en"/>
          </w:rPr>
          <w:t>https://reg.msu.edu/ROInfo/Calendar/FinalExam.aspx</w:t>
        </w:r>
      </w:hyperlink>
      <w:r w:rsidRPr="00DF18F0">
        <w:rPr>
          <w:rFonts w:cstheme="minorHAnsi"/>
          <w:lang w:val="en"/>
        </w:rPr>
        <w:t>.</w:t>
      </w:r>
      <w:r w:rsidRPr="00DF18F0">
        <w:rPr>
          <w:rFonts w:cstheme="minorHAnsi"/>
          <w:lang w:val="en"/>
        </w:rPr>
        <w:br/>
      </w:r>
    </w:p>
    <w:p w14:paraId="4A5F0CE8" w14:textId="77777777" w:rsidR="00291CD3" w:rsidRPr="00DF18F0" w:rsidRDefault="00291CD3" w:rsidP="00F94484">
      <w:pPr>
        <w:pStyle w:val="Heading2"/>
      </w:pPr>
      <w:bookmarkStart w:id="55" w:name="_Toc25244439"/>
      <w:r w:rsidRPr="00DF18F0">
        <w:t>Proctoring Exams</w:t>
      </w:r>
      <w:bookmarkEnd w:id="55"/>
    </w:p>
    <w:p w14:paraId="3B7EFED7" w14:textId="77777777" w:rsidR="00E42EDF" w:rsidRPr="00462B31" w:rsidRDefault="00E42EDF" w:rsidP="00E42EDF">
      <w:pPr>
        <w:rPr>
          <w:rFonts w:ascii="Calibri" w:eastAsia="Times New Roman" w:hAnsi="Calibri" w:cs="Calibri"/>
          <w:color w:val="000000"/>
        </w:rPr>
      </w:pPr>
      <w:r w:rsidRPr="00462B31">
        <w:rPr>
          <w:rFonts w:ascii="Calibri" w:eastAsia="Times New Roman" w:hAnsi="Calibri" w:cs="Calibri"/>
          <w:color w:val="000000"/>
        </w:rPr>
        <w:t>To protect the integrity of exams and to facilitate an optimal test taking environment for students, the following policy applies when proctoring an exam (either on campus or off campus) for the student who does not take the exam with the rest of his/her cohort. The following sign in sheet will be used and followed by each student:</w:t>
      </w:r>
    </w:p>
    <w:p w14:paraId="120360CA" w14:textId="77777777" w:rsidR="00291CD3" w:rsidRPr="00DF18F0" w:rsidRDefault="00291CD3" w:rsidP="0088181D">
      <w:pPr>
        <w:jc w:val="center"/>
        <w:rPr>
          <w:rFonts w:cstheme="minorHAnsi"/>
          <w:lang w:val="en"/>
        </w:rPr>
      </w:pPr>
      <w:r w:rsidRPr="00DF18F0">
        <w:rPr>
          <w:rFonts w:cstheme="minorHAnsi"/>
          <w:b/>
          <w:bCs/>
          <w:lang w:val="en"/>
        </w:rPr>
        <w:t>EXAM SIGN-IN</w:t>
      </w:r>
    </w:p>
    <w:p w14:paraId="26A4E154" w14:textId="77777777" w:rsidR="00291CD3" w:rsidRPr="00DF18F0" w:rsidRDefault="00291CD3" w:rsidP="0088181D">
      <w:pPr>
        <w:jc w:val="center"/>
        <w:rPr>
          <w:rFonts w:cstheme="minorHAnsi"/>
          <w:lang w:val="en"/>
        </w:rPr>
      </w:pPr>
      <w:r w:rsidRPr="00DF18F0">
        <w:rPr>
          <w:rFonts w:cstheme="minorHAnsi"/>
          <w:u w:val="single"/>
          <w:lang w:val="en"/>
        </w:rPr>
        <w:t>The Spartan Code of Honor Academic Pledge</w:t>
      </w:r>
    </w:p>
    <w:p w14:paraId="1E6512FB" w14:textId="77777777" w:rsidR="00E42EDF" w:rsidRPr="00462B31" w:rsidRDefault="00E42EDF" w:rsidP="0088181D">
      <w:pPr>
        <w:jc w:val="center"/>
        <w:rPr>
          <w:rFonts w:ascii="Calibri" w:eastAsia="Times New Roman" w:hAnsi="Calibri" w:cs="Calibri"/>
          <w:color w:val="000000"/>
        </w:rPr>
      </w:pPr>
      <w:r w:rsidRPr="00462B31">
        <w:rPr>
          <w:rFonts w:ascii="Calibri" w:eastAsia="Times New Roman" w:hAnsi="Calibri" w:cs="Calibri"/>
          <w:color w:val="000000"/>
        </w:rPr>
        <w:t>“​As a Spartan, I will strive to uphold values of the highest ethical standard. I will practice honesty in my work, foster honesty in my peers, and take pride in knowing that honor in ownership is worth more than grades. I will carry these values beyond my time as a student at Michigan State University, continuing the endeavor to build personal integrity in all that I do​”</w:t>
      </w:r>
    </w:p>
    <w:p w14:paraId="2695FB41" w14:textId="77777777" w:rsidR="00E42EDF" w:rsidRPr="00462B31" w:rsidRDefault="00E42EDF" w:rsidP="00E42EDF">
      <w:pPr>
        <w:rPr>
          <w:rFonts w:ascii="Calibri" w:eastAsia="Times New Roman" w:hAnsi="Calibri" w:cs="Calibri"/>
          <w:color w:val="000000"/>
        </w:rPr>
      </w:pPr>
      <w:r w:rsidRPr="00462B31">
        <w:rPr>
          <w:rFonts w:ascii="Calibri" w:eastAsia="Times New Roman" w:hAnsi="Calibri" w:cs="Calibri"/>
          <w:color w:val="000000"/>
        </w:rPr>
        <w:t>My signature indicates that I agree not to share the content of this exam with anyone else, either now or in the future as the exam is the property of MSU CON. I also agree that the answers I provide are my own answers and I have not had assistance in obtaining the answers. Students found breaching the security of this exam or engaging in academic misconduct (cheating) will be penalized at the highest level allowed according to the guidelines in the CON student handbook and/or MSU governance guidelines.</w:t>
      </w:r>
    </w:p>
    <w:tbl>
      <w:tblPr>
        <w:tblW w:w="5000" w:type="pct"/>
        <w:tblCellMar>
          <w:left w:w="0" w:type="dxa"/>
          <w:right w:w="0" w:type="dxa"/>
        </w:tblCellMar>
        <w:tblLook w:val="04A0" w:firstRow="1" w:lastRow="0" w:firstColumn="1" w:lastColumn="0" w:noHBand="0" w:noVBand="1"/>
      </w:tblPr>
      <w:tblGrid>
        <w:gridCol w:w="2498"/>
        <w:gridCol w:w="528"/>
        <w:gridCol w:w="839"/>
        <w:gridCol w:w="2690"/>
        <w:gridCol w:w="2785"/>
      </w:tblGrid>
      <w:tr w:rsidR="00E42EDF" w:rsidRPr="00462B31" w14:paraId="729DE3FF" w14:textId="77777777" w:rsidTr="00E10F0D">
        <w:trPr>
          <w:tblHeader/>
        </w:trPr>
        <w:tc>
          <w:tcPr>
            <w:tcW w:w="1350" w:type="pct"/>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62D4BECF"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b/>
                <w:bCs/>
                <w:sz w:val="28"/>
                <w:szCs w:val="28"/>
              </w:rPr>
              <w:lastRenderedPageBreak/>
              <w:t>Student Name</w:t>
            </w:r>
          </w:p>
          <w:p w14:paraId="16A8EF02"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b/>
                <w:bCs/>
                <w:sz w:val="28"/>
                <w:szCs w:val="28"/>
              </w:rPr>
              <w:t> </w:t>
            </w:r>
          </w:p>
        </w:tc>
        <w:tc>
          <w:tcPr>
            <w:tcW w:w="2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69E5D11A"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ID</w:t>
            </w:r>
          </w:p>
          <w:p w14:paraId="3093C72F"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w:t>
            </w:r>
          </w:p>
        </w:tc>
        <w:tc>
          <w:tcPr>
            <w:tcW w:w="3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304D2FC4"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Read</w:t>
            </w:r>
          </w:p>
          <w:p w14:paraId="1C2E35F1"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SCH</w:t>
            </w:r>
          </w:p>
        </w:tc>
        <w:tc>
          <w:tcPr>
            <w:tcW w:w="14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33D819D2"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 xml:space="preserve">Belongings given to the Proctor or Student Media Center Staff: phone, drink/water bottle, purse and/or back pack, hats, any </w:t>
            </w:r>
            <w:proofErr w:type="spellStart"/>
            <w:r w:rsidRPr="00462B31">
              <w:rPr>
                <w:rFonts w:ascii="Times New Roman" w:eastAsia="Times New Roman" w:hAnsi="Times New Roman" w:cs="Times New Roman"/>
                <w:b/>
                <w:bCs/>
                <w:color w:val="000000"/>
                <w:sz w:val="28"/>
                <w:szCs w:val="28"/>
              </w:rPr>
              <w:t>WiFi</w:t>
            </w:r>
            <w:proofErr w:type="spellEnd"/>
            <w:r w:rsidRPr="00462B31">
              <w:rPr>
                <w:rFonts w:ascii="Times New Roman" w:eastAsia="Times New Roman" w:hAnsi="Times New Roman" w:cs="Times New Roman"/>
                <w:b/>
                <w:bCs/>
                <w:color w:val="000000"/>
                <w:sz w:val="28"/>
                <w:szCs w:val="28"/>
              </w:rPr>
              <w:t xml:space="preserve"> enabled devices (i.e. watch--including Fitbit style devices)  </w:t>
            </w:r>
          </w:p>
        </w:tc>
        <w:tc>
          <w:tcPr>
            <w:tcW w:w="150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04635AC5"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Student Signature</w:t>
            </w:r>
          </w:p>
        </w:tc>
      </w:tr>
      <w:tr w:rsidR="00E42EDF" w:rsidRPr="00462B31" w14:paraId="5D0DE9C1"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0A2D3" w14:textId="77777777" w:rsidR="00E42EDF" w:rsidRPr="00462B31" w:rsidRDefault="00E42EDF" w:rsidP="00E10F0D">
            <w:pPr>
              <w:spacing w:line="276" w:lineRule="atLeast"/>
              <w:rPr>
                <w:rFonts w:ascii="Calibri" w:eastAsia="Times New Roman" w:hAnsi="Calibri" w:cs="Calibri"/>
              </w:rPr>
            </w:pPr>
            <w:r w:rsidRPr="00462B31">
              <w:rPr>
                <w:rFonts w:ascii="Times New Roman" w:eastAsia="Times New Roman" w:hAnsi="Times New Roman" w:cs="Times New Roman"/>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0B355CB" w14:textId="77777777" w:rsidR="00E42EDF" w:rsidRPr="00462B31" w:rsidRDefault="00E42EDF" w:rsidP="00E10F0D">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AEEF7C0" w14:textId="77777777" w:rsidR="00E42EDF" w:rsidRPr="00462B31" w:rsidRDefault="00E42EDF" w:rsidP="00E10F0D">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CA38AFF"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69181C98"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sz w:val="20"/>
                <w:szCs w:val="20"/>
              </w:rPr>
              <w:t> </w:t>
            </w:r>
          </w:p>
        </w:tc>
      </w:tr>
      <w:tr w:rsidR="00E42EDF" w:rsidRPr="00462B31" w14:paraId="199EB9DF"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D7896" w14:textId="77777777" w:rsidR="00E42EDF" w:rsidRPr="00462B31" w:rsidRDefault="00E42EDF" w:rsidP="00E10F0D">
            <w:pPr>
              <w:spacing w:line="276" w:lineRule="atLeast"/>
              <w:rPr>
                <w:rFonts w:ascii="Calibri" w:eastAsia="Times New Roman" w:hAnsi="Calibri" w:cs="Calibri"/>
              </w:rPr>
            </w:pPr>
            <w:r w:rsidRPr="00462B31">
              <w:rPr>
                <w:rFonts w:ascii="Times New Roman" w:eastAsia="Times New Roman" w:hAnsi="Times New Roman" w:cs="Times New Roman"/>
                <w:sz w:val="20"/>
                <w:szCs w:val="2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980CC6" w14:textId="77777777" w:rsidR="00E42EDF" w:rsidRPr="00462B31" w:rsidRDefault="00E42EDF" w:rsidP="00E10F0D">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62EF28E" w14:textId="77777777" w:rsidR="00E42EDF" w:rsidRPr="00462B31" w:rsidRDefault="00E42EDF" w:rsidP="00E10F0D">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21BF745"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25E9E90F"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sz w:val="20"/>
                <w:szCs w:val="20"/>
              </w:rPr>
              <w:t> </w:t>
            </w:r>
          </w:p>
        </w:tc>
      </w:tr>
      <w:tr w:rsidR="00E42EDF" w:rsidRPr="00462B31" w14:paraId="243214C4"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D562F" w14:textId="77777777" w:rsidR="00E42EDF" w:rsidRPr="00462B31" w:rsidRDefault="00E42EDF" w:rsidP="00E10F0D">
            <w:pPr>
              <w:spacing w:line="276" w:lineRule="atLeast"/>
              <w:rPr>
                <w:rFonts w:ascii="Calibri" w:eastAsia="Times New Roman" w:hAnsi="Calibri" w:cs="Calibri"/>
              </w:rPr>
            </w:pPr>
            <w:r w:rsidRPr="00462B31">
              <w:rPr>
                <w:rFonts w:ascii="Times New Roman" w:eastAsia="Times New Roman" w:hAnsi="Times New Roman" w:cs="Times New Roman"/>
                <w:sz w:val="20"/>
                <w:szCs w:val="2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6F02F6E" w14:textId="77777777" w:rsidR="00E42EDF" w:rsidRPr="00462B31" w:rsidRDefault="00E42EDF" w:rsidP="00E10F0D">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758473B" w14:textId="77777777" w:rsidR="00E42EDF" w:rsidRPr="00462B31" w:rsidRDefault="00E42EDF" w:rsidP="00E10F0D">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0B18C15"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7657DFD0" w14:textId="77777777" w:rsidR="00E42EDF" w:rsidRPr="00462B31" w:rsidRDefault="00E42EDF" w:rsidP="00E10F0D">
            <w:pPr>
              <w:jc w:val="center"/>
              <w:rPr>
                <w:rFonts w:ascii="Calibri" w:eastAsia="Times New Roman" w:hAnsi="Calibri" w:cs="Calibri"/>
              </w:rPr>
            </w:pPr>
            <w:r w:rsidRPr="00462B31">
              <w:rPr>
                <w:rFonts w:ascii="Times New Roman" w:eastAsia="Times New Roman" w:hAnsi="Times New Roman" w:cs="Times New Roman"/>
                <w:sz w:val="20"/>
                <w:szCs w:val="20"/>
              </w:rPr>
              <w:t> </w:t>
            </w:r>
          </w:p>
        </w:tc>
      </w:tr>
    </w:tbl>
    <w:p w14:paraId="305373C1" w14:textId="77777777" w:rsidR="00E42EDF" w:rsidRDefault="00E42EDF" w:rsidP="00E42EDF">
      <w:pPr>
        <w:rPr>
          <w:rFonts w:ascii="Calibri" w:eastAsia="Times New Roman" w:hAnsi="Calibri" w:cs="Calibri"/>
          <w:color w:val="000000"/>
          <w:sz w:val="20"/>
          <w:szCs w:val="20"/>
        </w:rPr>
      </w:pPr>
      <w:r w:rsidRPr="00462B31">
        <w:rPr>
          <w:rFonts w:ascii="Calibri" w:eastAsia="Times New Roman" w:hAnsi="Calibri" w:cs="Calibri"/>
          <w:b/>
          <w:bCs/>
          <w:color w:val="000000"/>
          <w:sz w:val="20"/>
          <w:szCs w:val="20"/>
        </w:rPr>
        <w:t>ID</w:t>
      </w:r>
      <w:r w:rsidRPr="00462B31">
        <w:rPr>
          <w:rFonts w:ascii="Calibri" w:eastAsia="Times New Roman" w:hAnsi="Calibri" w:cs="Calibri"/>
          <w:color w:val="000000"/>
          <w:sz w:val="20"/>
          <w:szCs w:val="20"/>
        </w:rPr>
        <w:t> = students must show a recent picture ID in order to be admitted to the</w:t>
      </w:r>
      <w:r>
        <w:rPr>
          <w:rFonts w:ascii="Calibri" w:eastAsia="Times New Roman" w:hAnsi="Calibri" w:cs="Calibri"/>
          <w:color w:val="000000"/>
          <w:sz w:val="20"/>
          <w:szCs w:val="20"/>
        </w:rPr>
        <w:t xml:space="preserve"> </w:t>
      </w:r>
      <w:r w:rsidRPr="00462B31">
        <w:rPr>
          <w:rFonts w:ascii="Calibri" w:eastAsia="Times New Roman" w:hAnsi="Calibri" w:cs="Calibri"/>
          <w:color w:val="000000"/>
          <w:sz w:val="20"/>
          <w:szCs w:val="20"/>
        </w:rPr>
        <w:t>exam                                                                              </w:t>
      </w:r>
    </w:p>
    <w:p w14:paraId="0C8C70B5" w14:textId="77777777" w:rsidR="00E42EDF" w:rsidRPr="00462B31" w:rsidRDefault="00E42EDF" w:rsidP="00E42EDF">
      <w:pPr>
        <w:rPr>
          <w:rFonts w:ascii="Calibri" w:eastAsia="Times New Roman" w:hAnsi="Calibri" w:cs="Calibri"/>
          <w:color w:val="000000"/>
        </w:rPr>
      </w:pPr>
      <w:r w:rsidRPr="00462B31">
        <w:rPr>
          <w:rFonts w:ascii="Calibri" w:eastAsia="Times New Roman" w:hAnsi="Calibri" w:cs="Calibri"/>
          <w:b/>
          <w:bCs/>
          <w:color w:val="000000"/>
          <w:sz w:val="20"/>
          <w:szCs w:val="20"/>
        </w:rPr>
        <w:t>SCH</w:t>
      </w:r>
      <w:r w:rsidRPr="00462B31">
        <w:rPr>
          <w:rFonts w:ascii="Calibri" w:eastAsia="Times New Roman" w:hAnsi="Calibri" w:cs="Calibri"/>
          <w:color w:val="000000"/>
          <w:sz w:val="20"/>
          <w:szCs w:val="20"/>
        </w:rPr>
        <w:t> = students must read the Spartan Honor Code</w:t>
      </w:r>
    </w:p>
    <w:p w14:paraId="02CC8F13" w14:textId="77777777" w:rsidR="0088181D" w:rsidRDefault="00291CD3" w:rsidP="0088181D">
      <w:pPr>
        <w:rPr>
          <w:rFonts w:cstheme="minorHAnsi"/>
          <w:lang w:val="en"/>
        </w:rPr>
      </w:pPr>
      <w:r w:rsidRPr="00DF18F0">
        <w:rPr>
          <w:rFonts w:cstheme="minorHAnsi"/>
          <w:b/>
          <w:bCs/>
          <w:lang w:val="en"/>
        </w:rPr>
        <w:t>All students will adhere to the Spartan Code of Honor</w:t>
      </w:r>
      <w:r w:rsidRPr="00DF18F0">
        <w:rPr>
          <w:rFonts w:cstheme="minorHAnsi"/>
          <w:lang w:val="en"/>
        </w:rPr>
        <w:t>.</w:t>
      </w:r>
    </w:p>
    <w:p w14:paraId="7C996BAB" w14:textId="77777777" w:rsidR="00291CD3" w:rsidRPr="00DF18F0" w:rsidRDefault="00291CD3" w:rsidP="00F94484">
      <w:pPr>
        <w:pStyle w:val="Heading2"/>
      </w:pPr>
      <w:bookmarkStart w:id="56" w:name="_Toc25244440"/>
      <w:r w:rsidRPr="00DF18F0">
        <w:t>Online Learning</w:t>
      </w:r>
      <w:bookmarkEnd w:id="56"/>
    </w:p>
    <w:p w14:paraId="24C47FED" w14:textId="77777777" w:rsidR="0088181D" w:rsidRPr="00462B31" w:rsidRDefault="0088181D" w:rsidP="0088181D">
      <w:pPr>
        <w:spacing w:line="233" w:lineRule="atLeast"/>
        <w:rPr>
          <w:rFonts w:ascii="Calibri" w:eastAsia="Times New Roman" w:hAnsi="Calibri" w:cs="Calibri"/>
          <w:color w:val="5A5A5A"/>
          <w:spacing w:val="15"/>
        </w:rPr>
      </w:pPr>
      <w:r w:rsidRPr="00462B31">
        <w:rPr>
          <w:rFonts w:ascii="Calibri" w:eastAsia="Times New Roman" w:hAnsi="Calibri" w:cs="Calibri"/>
          <w:caps/>
          <w:color w:val="538135"/>
          <w:spacing w:val="15"/>
        </w:rPr>
        <w:t>ONLINE COURSES</w:t>
      </w:r>
    </w:p>
    <w:p w14:paraId="216C7ACB"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color w:val="000000"/>
        </w:rPr>
        <w:t>The definitions below can be found in the Office of the Registrar webpage:</w:t>
      </w:r>
      <w:r>
        <w:rPr>
          <w:rFonts w:ascii="Calibri" w:eastAsia="Times New Roman" w:hAnsi="Calibri" w:cs="Calibri"/>
          <w:color w:val="000000"/>
        </w:rPr>
        <w:t xml:space="preserve"> </w:t>
      </w:r>
      <w:hyperlink r:id="rId52" w:history="1">
        <w:r w:rsidRPr="00403972">
          <w:rPr>
            <w:rStyle w:val="Hyperlink"/>
            <w:rFonts w:ascii="Calibri" w:eastAsia="Times New Roman" w:hAnsi="Calibri" w:cs="Calibri"/>
          </w:rPr>
          <w:t>https://reg.msu.edu/UCC/onlineprograms.aspx</w:t>
        </w:r>
      </w:hyperlink>
    </w:p>
    <w:p w14:paraId="59AF9376"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color w:val="000000"/>
        </w:rPr>
        <w:t>The College of Nursing adheres to the following interpretations:</w:t>
      </w:r>
    </w:p>
    <w:p w14:paraId="3FB90E47"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color w:val="000000"/>
        </w:rPr>
        <w:t>"</w:t>
      </w:r>
      <w:r w:rsidRPr="00462B31">
        <w:rPr>
          <w:rFonts w:ascii="Calibri" w:eastAsia="Times New Roman" w:hAnsi="Calibri" w:cs="Calibri"/>
          <w:b/>
          <w:bCs/>
          <w:color w:val="000000"/>
        </w:rPr>
        <w:t>Online</w:t>
      </w:r>
      <w:r w:rsidRPr="00462B31">
        <w:rPr>
          <w:rFonts w:ascii="Calibri" w:eastAsia="Times New Roman" w:hAnsi="Calibri" w:cs="Calibri"/>
          <w:color w:val="000000"/>
        </w:rPr>
        <w:t>" indicates the program is offered totally online. Texts, reading lists, proctored examinations and/or other non-instructional experiences may be required as stipulated. Students enrolled in an online program may be required to attend on campus activities not to exceed 20% of the time. Some courses may require scheduled synchronous activities.</w:t>
      </w:r>
    </w:p>
    <w:p w14:paraId="39658FA9"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color w:val="000000"/>
        </w:rPr>
        <w:t>"</w:t>
      </w:r>
      <w:r w:rsidRPr="00462B31">
        <w:rPr>
          <w:rFonts w:ascii="Calibri" w:eastAsia="Times New Roman" w:hAnsi="Calibri" w:cs="Calibri"/>
          <w:b/>
          <w:bCs/>
          <w:color w:val="000000"/>
        </w:rPr>
        <w:t>Hybrid</w:t>
      </w:r>
      <w:r w:rsidRPr="00462B31">
        <w:rPr>
          <w:rFonts w:ascii="Calibri" w:eastAsia="Times New Roman" w:hAnsi="Calibri" w:cs="Calibri"/>
          <w:color w:val="000000"/>
        </w:rPr>
        <w:t>" indicates a program that blends online instruction with required or scheduled in-person contact, including examinations, laboratories, etc. At least 50% or more of the courses required for the degree or certificate are delivered through online instruction. </w:t>
      </w:r>
    </w:p>
    <w:p w14:paraId="08452662" w14:textId="77777777" w:rsidR="0088181D" w:rsidRPr="0088181D" w:rsidRDefault="0088181D" w:rsidP="0088181D">
      <w:pPr>
        <w:rPr>
          <w:rFonts w:ascii="Calibri" w:eastAsia="Times New Roman" w:hAnsi="Calibri" w:cs="Calibri"/>
          <w:color w:val="000000"/>
        </w:rPr>
      </w:pPr>
      <w:r w:rsidRPr="00462B31">
        <w:rPr>
          <w:rFonts w:ascii="Calibri" w:eastAsia="Times New Roman" w:hAnsi="Calibri" w:cs="Calibri"/>
          <w:b/>
          <w:bCs/>
          <w:color w:val="000000"/>
        </w:rPr>
        <w:t>State and Federal Regulations </w:t>
      </w:r>
      <w:r w:rsidRPr="00462B31">
        <w:rPr>
          <w:rFonts w:ascii="Calibri" w:eastAsia="Times New Roman" w:hAnsi="Calibri" w:cs="Calibri"/>
          <w:color w:val="000000"/>
        </w:rPr>
        <w:t>requires colleges have legal approval to operate in every state in which it has students. MSU participates in the State Authorization Reciprocity Agreement (SARA), which is an agreement among states that establishes the national standards for the interstate offering of postsecondary distance-education courses and program. Additional information can be found at</w:t>
      </w:r>
      <w:hyperlink r:id="rId53" w:history="1">
        <w:r w:rsidRPr="00462B31">
          <w:rPr>
            <w:rFonts w:ascii="Calibri" w:eastAsia="Times New Roman" w:hAnsi="Calibri" w:cs="Calibri"/>
            <w:color w:val="954F72"/>
            <w:u w:val="single"/>
          </w:rPr>
          <w:t>https://esp.msu.edu/USDOEProcess.pdf</w:t>
        </w:r>
      </w:hyperlink>
      <w:r>
        <w:rPr>
          <w:rFonts w:ascii="Calibri" w:eastAsia="Times New Roman" w:hAnsi="Calibri" w:cs="Calibri"/>
          <w:color w:val="000000"/>
        </w:rPr>
        <w:br/>
      </w:r>
    </w:p>
    <w:p w14:paraId="5FDE24DD" w14:textId="77777777" w:rsidR="0088181D" w:rsidRPr="00462B31" w:rsidRDefault="0088181D" w:rsidP="0088181D">
      <w:pPr>
        <w:spacing w:line="233" w:lineRule="atLeast"/>
        <w:rPr>
          <w:rFonts w:ascii="Calibri" w:eastAsia="Times New Roman" w:hAnsi="Calibri" w:cs="Calibri"/>
          <w:color w:val="5A5A5A"/>
          <w:spacing w:val="15"/>
        </w:rPr>
      </w:pPr>
      <w:r w:rsidRPr="00462B31">
        <w:rPr>
          <w:rFonts w:ascii="Calibri" w:eastAsia="Times New Roman" w:hAnsi="Calibri" w:cs="Calibri"/>
          <w:caps/>
          <w:color w:val="538135"/>
          <w:spacing w:val="15"/>
        </w:rPr>
        <w:t>ATTENDANCE</w:t>
      </w:r>
    </w:p>
    <w:p w14:paraId="68391304" w14:textId="77777777" w:rsidR="0088181D" w:rsidRPr="00462B31" w:rsidRDefault="0088181D" w:rsidP="008E0052">
      <w:pPr>
        <w:numPr>
          <w:ilvl w:val="0"/>
          <w:numId w:val="66"/>
        </w:numPr>
        <w:spacing w:line="254" w:lineRule="atLeast"/>
        <w:ind w:left="360"/>
        <w:rPr>
          <w:rFonts w:ascii="Times New Roman" w:eastAsia="Times New Roman" w:hAnsi="Times New Roman" w:cs="Times New Roman"/>
          <w:color w:val="222222"/>
        </w:rPr>
      </w:pPr>
      <w:r w:rsidRPr="00462B31">
        <w:rPr>
          <w:rFonts w:ascii="Times New Roman" w:eastAsia="Times New Roman" w:hAnsi="Times New Roman" w:cs="Times New Roman"/>
          <w:color w:val="222222"/>
        </w:rPr>
        <w:lastRenderedPageBreak/>
        <w:t xml:space="preserve">Students may be dropped from a course for non-attendance by a Dean's Drop after the fourth class period, or the fifth class day of the semester, whichever occurs </w:t>
      </w:r>
      <w:proofErr w:type="spellStart"/>
      <w:r w:rsidRPr="00462B31">
        <w:rPr>
          <w:rFonts w:ascii="Times New Roman" w:eastAsia="Times New Roman" w:hAnsi="Times New Roman" w:cs="Times New Roman"/>
          <w:color w:val="222222"/>
        </w:rPr>
        <w:t>first.</w:t>
      </w:r>
      <w:hyperlink r:id="rId54" w:history="1">
        <w:r w:rsidRPr="00462B31">
          <w:rPr>
            <w:rFonts w:ascii="Times New Roman" w:eastAsia="Times New Roman" w:hAnsi="Times New Roman" w:cs="Times New Roman"/>
            <w:color w:val="954F72"/>
            <w:u w:val="single"/>
          </w:rPr>
          <w:t>https</w:t>
        </w:r>
        <w:proofErr w:type="spellEnd"/>
        <w:r w:rsidRPr="00462B31">
          <w:rPr>
            <w:rFonts w:ascii="Times New Roman" w:eastAsia="Times New Roman" w:hAnsi="Times New Roman" w:cs="Times New Roman"/>
            <w:color w:val="954F72"/>
            <w:u w:val="single"/>
          </w:rPr>
          <w:t>://reg.msu.edu/</w:t>
        </w:r>
        <w:proofErr w:type="spellStart"/>
        <w:r w:rsidRPr="00462B31">
          <w:rPr>
            <w:rFonts w:ascii="Times New Roman" w:eastAsia="Times New Roman" w:hAnsi="Times New Roman" w:cs="Times New Roman"/>
            <w:color w:val="954F72"/>
            <w:u w:val="single"/>
          </w:rPr>
          <w:t>ROInfo</w:t>
        </w:r>
        <w:proofErr w:type="spellEnd"/>
        <w:r w:rsidRPr="00462B31">
          <w:rPr>
            <w:rFonts w:ascii="Times New Roman" w:eastAsia="Times New Roman" w:hAnsi="Times New Roman" w:cs="Times New Roman"/>
            <w:color w:val="954F72"/>
            <w:u w:val="single"/>
          </w:rPr>
          <w:t>/Notices/Attendance.aspx</w:t>
        </w:r>
      </w:hyperlink>
    </w:p>
    <w:p w14:paraId="709B6D65" w14:textId="77777777" w:rsidR="0088181D" w:rsidRPr="00462B31" w:rsidRDefault="0088181D" w:rsidP="008E0052">
      <w:pPr>
        <w:numPr>
          <w:ilvl w:val="0"/>
          <w:numId w:val="66"/>
        </w:numPr>
        <w:spacing w:line="254" w:lineRule="atLeast"/>
        <w:ind w:left="360"/>
        <w:rPr>
          <w:rFonts w:ascii="Times New Roman" w:eastAsia="Times New Roman" w:hAnsi="Times New Roman" w:cs="Times New Roman"/>
          <w:color w:val="222222"/>
        </w:rPr>
      </w:pPr>
      <w:r w:rsidRPr="00462B31">
        <w:rPr>
          <w:rFonts w:ascii="Times New Roman" w:eastAsia="Times New Roman" w:hAnsi="Times New Roman" w:cs="Times New Roman"/>
          <w:color w:val="222222"/>
        </w:rPr>
        <w:t>Attendance is defined as physical attendance or participation in an academically-related activity, including but not limited to the submission of an assignment, an examination, participation in a study group or an online discussion. Instructors who do not take attendance may utilize key assessment points (e.g., projects, papers, mid-term exams, and discussions) as benchmarks for participation</w:t>
      </w:r>
    </w:p>
    <w:p w14:paraId="15C0BFF1" w14:textId="77777777" w:rsidR="0088181D" w:rsidRPr="00462B31" w:rsidRDefault="0088181D" w:rsidP="008E0052">
      <w:pPr>
        <w:numPr>
          <w:ilvl w:val="0"/>
          <w:numId w:val="66"/>
        </w:numPr>
        <w:spacing w:line="254" w:lineRule="atLeast"/>
        <w:ind w:left="360"/>
        <w:rPr>
          <w:rFonts w:ascii="Times New Roman" w:eastAsia="Times New Roman" w:hAnsi="Times New Roman" w:cs="Times New Roman"/>
          <w:color w:val="222222"/>
        </w:rPr>
      </w:pPr>
      <w:r w:rsidRPr="00462B31">
        <w:rPr>
          <w:rFonts w:ascii="Times New Roman" w:eastAsia="Times New Roman" w:hAnsi="Times New Roman" w:cs="Times New Roman"/>
          <w:color w:val="222222"/>
        </w:rPr>
        <w:t>Students are required to check Desire2Learn (course management software) and MSU e-mail throughout the week.</w:t>
      </w:r>
    </w:p>
    <w:p w14:paraId="1E904AF5" w14:textId="77777777" w:rsidR="0088181D" w:rsidRPr="00462B31" w:rsidRDefault="0088181D" w:rsidP="008E0052">
      <w:pPr>
        <w:numPr>
          <w:ilvl w:val="0"/>
          <w:numId w:val="66"/>
        </w:numPr>
        <w:spacing w:line="254" w:lineRule="atLeast"/>
        <w:ind w:left="360"/>
        <w:rPr>
          <w:rFonts w:ascii="Times New Roman" w:eastAsia="Times New Roman" w:hAnsi="Times New Roman" w:cs="Times New Roman"/>
          <w:color w:val="222222"/>
        </w:rPr>
      </w:pPr>
      <w:r w:rsidRPr="00462B31">
        <w:rPr>
          <w:rFonts w:ascii="Times New Roman" w:eastAsia="Times New Roman" w:hAnsi="Times New Roman" w:cs="Times New Roman"/>
          <w:color w:val="222222"/>
        </w:rPr>
        <w:t>Students are held responsible to the materials and communications in the course.</w:t>
      </w:r>
    </w:p>
    <w:p w14:paraId="20985AA5" w14:textId="77777777" w:rsidR="0088181D" w:rsidRPr="00462B31" w:rsidRDefault="0088181D" w:rsidP="0088181D">
      <w:pPr>
        <w:spacing w:line="233" w:lineRule="atLeast"/>
        <w:rPr>
          <w:rFonts w:ascii="Calibri" w:eastAsia="Times New Roman" w:hAnsi="Calibri" w:cs="Calibri"/>
          <w:color w:val="5A5A5A"/>
          <w:spacing w:val="15"/>
        </w:rPr>
      </w:pPr>
      <w:r>
        <w:rPr>
          <w:rFonts w:ascii="Calibri" w:eastAsia="Times New Roman" w:hAnsi="Calibri" w:cs="Calibri"/>
          <w:caps/>
          <w:color w:val="538135"/>
          <w:spacing w:val="15"/>
        </w:rPr>
        <w:br/>
      </w:r>
      <w:r w:rsidRPr="00462B31">
        <w:rPr>
          <w:rFonts w:ascii="Calibri" w:eastAsia="Times New Roman" w:hAnsi="Calibri" w:cs="Calibri"/>
          <w:caps/>
          <w:color w:val="538135"/>
          <w:spacing w:val="15"/>
        </w:rPr>
        <w:t>OFF-CAMPUS PROCTORING</w:t>
      </w:r>
    </w:p>
    <w:p w14:paraId="0FDA23EB"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b/>
          <w:bCs/>
          <w:color w:val="1F3864"/>
        </w:rPr>
        <w:t>Proctoring Exams </w:t>
      </w:r>
    </w:p>
    <w:p w14:paraId="3EA095C9"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color w:val="000000"/>
        </w:rPr>
        <w:t>To protect the integrity of exams and to facilitate an optimal test taking environment for students, the following policy applies when proctoring an exam (either on campus or off campus) for the student who does not take the exam with the rest of his/her cohort. The following sign in sheet will be used and followed by each student:</w:t>
      </w:r>
    </w:p>
    <w:p w14:paraId="319F0854" w14:textId="77777777" w:rsidR="0088181D" w:rsidRDefault="0088181D" w:rsidP="0088181D">
      <w:pPr>
        <w:rPr>
          <w:rFonts w:ascii="Calibri" w:eastAsia="Times New Roman" w:hAnsi="Calibri" w:cs="Calibri"/>
          <w:b/>
          <w:bCs/>
          <w:color w:val="000000"/>
          <w:sz w:val="28"/>
          <w:szCs w:val="28"/>
        </w:rPr>
      </w:pPr>
    </w:p>
    <w:p w14:paraId="3D0F3CDB" w14:textId="77777777" w:rsidR="0088181D" w:rsidRDefault="0088181D" w:rsidP="0088181D">
      <w:pPr>
        <w:rPr>
          <w:rFonts w:ascii="Calibri" w:eastAsia="Times New Roman" w:hAnsi="Calibri" w:cs="Calibri"/>
          <w:b/>
          <w:bCs/>
          <w:color w:val="000000"/>
          <w:sz w:val="28"/>
          <w:szCs w:val="28"/>
        </w:rPr>
      </w:pPr>
    </w:p>
    <w:p w14:paraId="0C9E7C32" w14:textId="77777777" w:rsidR="0088181D" w:rsidRPr="00462B31" w:rsidRDefault="0088181D" w:rsidP="0088181D">
      <w:pPr>
        <w:jc w:val="center"/>
        <w:rPr>
          <w:rFonts w:ascii="Calibri" w:eastAsia="Times New Roman" w:hAnsi="Calibri" w:cs="Calibri"/>
          <w:color w:val="000000"/>
        </w:rPr>
      </w:pPr>
      <w:r w:rsidRPr="00462B31">
        <w:rPr>
          <w:rFonts w:ascii="Calibri" w:eastAsia="Times New Roman" w:hAnsi="Calibri" w:cs="Calibri"/>
          <w:b/>
          <w:bCs/>
          <w:color w:val="000000"/>
          <w:sz w:val="28"/>
          <w:szCs w:val="28"/>
        </w:rPr>
        <w:t>Exam Sign In</w:t>
      </w:r>
    </w:p>
    <w:p w14:paraId="370F4D73" w14:textId="77777777" w:rsidR="0088181D" w:rsidRPr="00462B31" w:rsidRDefault="0088181D" w:rsidP="0088181D">
      <w:pPr>
        <w:jc w:val="center"/>
        <w:rPr>
          <w:rFonts w:ascii="Calibri" w:eastAsia="Times New Roman" w:hAnsi="Calibri" w:cs="Calibri"/>
          <w:color w:val="000000"/>
        </w:rPr>
      </w:pPr>
      <w:r w:rsidRPr="00462B31">
        <w:rPr>
          <w:rFonts w:ascii="Calibri" w:eastAsia="Times New Roman" w:hAnsi="Calibri" w:cs="Calibri"/>
          <w:b/>
          <w:bCs/>
          <w:color w:val="006600"/>
        </w:rPr>
        <w:t>The Spartan Code of Honor Academic Pledge</w:t>
      </w:r>
      <w:r>
        <w:rPr>
          <w:rFonts w:ascii="Calibri" w:eastAsia="Times New Roman" w:hAnsi="Calibri" w:cs="Calibri"/>
          <w:color w:val="000000"/>
        </w:rPr>
        <w:t>:</w:t>
      </w:r>
    </w:p>
    <w:p w14:paraId="611B12F6" w14:textId="77777777" w:rsidR="0088181D" w:rsidRPr="00462B31" w:rsidRDefault="0088181D" w:rsidP="0088181D">
      <w:pPr>
        <w:jc w:val="center"/>
        <w:rPr>
          <w:rFonts w:ascii="Calibri" w:eastAsia="Times New Roman" w:hAnsi="Calibri" w:cs="Calibri"/>
          <w:color w:val="000000"/>
        </w:rPr>
      </w:pPr>
      <w:r w:rsidRPr="00462B31">
        <w:rPr>
          <w:rFonts w:ascii="Calibri" w:eastAsia="Times New Roman" w:hAnsi="Calibri" w:cs="Calibri"/>
          <w:color w:val="000000"/>
        </w:rPr>
        <w:t>“​As a Spartan, I will strive to uphold values of the highest ethical standard. I will practice honesty in my work, foster honesty in my peers, and take pride in knowing that honor in ownership is worth more than grades. I will carry these values beyond my time as a student at Michigan State University, continuing the endeavor to build personal integrity in all that I do​”</w:t>
      </w:r>
    </w:p>
    <w:p w14:paraId="66B34D91"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color w:val="000000"/>
        </w:rPr>
        <w:t>My signature indicates that I agree not to share the content of this exam with anyone else, either now or in the future as the exam is the property of MSU CON. I also agree that the answers I provide are my own answers and I have not had assistance in obtaining the answers. Students found breaching the security of this exam or engaging in academic misconduct (cheating) will be penalized at the highest level allowed according to the guidelines in the CON student handbook and/or MSU governance guidelines.</w:t>
      </w:r>
    </w:p>
    <w:tbl>
      <w:tblPr>
        <w:tblW w:w="5269" w:type="pct"/>
        <w:tblCellMar>
          <w:left w:w="0" w:type="dxa"/>
          <w:right w:w="0" w:type="dxa"/>
        </w:tblCellMar>
        <w:tblLook w:val="04A0" w:firstRow="1" w:lastRow="0" w:firstColumn="1" w:lastColumn="0" w:noHBand="0" w:noVBand="1"/>
      </w:tblPr>
      <w:tblGrid>
        <w:gridCol w:w="2623"/>
        <w:gridCol w:w="565"/>
        <w:gridCol w:w="900"/>
        <w:gridCol w:w="2827"/>
        <w:gridCol w:w="2927"/>
      </w:tblGrid>
      <w:tr w:rsidR="0088181D" w:rsidRPr="00462B31" w14:paraId="610E6DFF" w14:textId="77777777" w:rsidTr="0088181D">
        <w:trPr>
          <w:trHeight w:val="3831"/>
          <w:tblHeader/>
        </w:trPr>
        <w:tc>
          <w:tcPr>
            <w:tcW w:w="1333" w:type="pct"/>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07B3AA97"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b/>
                <w:bCs/>
                <w:sz w:val="28"/>
                <w:szCs w:val="28"/>
              </w:rPr>
              <w:lastRenderedPageBreak/>
              <w:t>Student Name</w:t>
            </w:r>
          </w:p>
          <w:p w14:paraId="12A42073"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b/>
                <w:bCs/>
                <w:sz w:val="28"/>
                <w:szCs w:val="28"/>
              </w:rPr>
              <w:t> </w:t>
            </w:r>
          </w:p>
        </w:tc>
        <w:tc>
          <w:tcPr>
            <w:tcW w:w="287"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3D7D9B18"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ID</w:t>
            </w:r>
          </w:p>
          <w:p w14:paraId="16B3ADDB"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w:t>
            </w:r>
          </w:p>
        </w:tc>
        <w:tc>
          <w:tcPr>
            <w:tcW w:w="457"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06215EA3"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Read</w:t>
            </w:r>
          </w:p>
          <w:p w14:paraId="49384FE8"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SCH</w:t>
            </w:r>
          </w:p>
        </w:tc>
        <w:tc>
          <w:tcPr>
            <w:tcW w:w="1436"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105E5612"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 xml:space="preserve">Belongings given to the Proctor or Student Media Center Staff: phone, drink/water bottle, purse and/or back pack, hats, any </w:t>
            </w:r>
            <w:proofErr w:type="spellStart"/>
            <w:r w:rsidRPr="00462B31">
              <w:rPr>
                <w:rFonts w:ascii="Times New Roman" w:eastAsia="Times New Roman" w:hAnsi="Times New Roman" w:cs="Times New Roman"/>
                <w:b/>
                <w:bCs/>
                <w:color w:val="000000"/>
                <w:sz w:val="28"/>
                <w:szCs w:val="28"/>
              </w:rPr>
              <w:t>WiFi</w:t>
            </w:r>
            <w:proofErr w:type="spellEnd"/>
            <w:r w:rsidRPr="00462B31">
              <w:rPr>
                <w:rFonts w:ascii="Times New Roman" w:eastAsia="Times New Roman" w:hAnsi="Times New Roman" w:cs="Times New Roman"/>
                <w:b/>
                <w:bCs/>
                <w:color w:val="000000"/>
                <w:sz w:val="28"/>
                <w:szCs w:val="28"/>
              </w:rPr>
              <w:t xml:space="preserve"> enabled devices (i.e. watch--including Fitbit style devices)  </w:t>
            </w:r>
          </w:p>
        </w:tc>
        <w:tc>
          <w:tcPr>
            <w:tcW w:w="1488"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0E189B67"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b/>
                <w:bCs/>
                <w:color w:val="000000"/>
                <w:sz w:val="28"/>
                <w:szCs w:val="28"/>
              </w:rPr>
              <w:t>Student Signature</w:t>
            </w:r>
          </w:p>
        </w:tc>
      </w:tr>
      <w:tr w:rsidR="0088181D" w:rsidRPr="00462B31" w14:paraId="729D78EC" w14:textId="77777777" w:rsidTr="0088181D">
        <w:trPr>
          <w:trHeight w:val="476"/>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EB698" w14:textId="77777777" w:rsidR="0088181D" w:rsidRPr="00462B31" w:rsidRDefault="0088181D" w:rsidP="0000301E">
            <w:pPr>
              <w:spacing w:line="276" w:lineRule="atLeast"/>
              <w:rPr>
                <w:rFonts w:ascii="Calibri" w:eastAsia="Times New Roman" w:hAnsi="Calibri" w:cs="Calibri"/>
              </w:rPr>
            </w:pPr>
            <w:r w:rsidRPr="00462B31">
              <w:rPr>
                <w:rFonts w:ascii="Times New Roman" w:eastAsia="Times New Roman" w:hAnsi="Times New Roman" w:cs="Times New Roman"/>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14:paraId="40CF885C" w14:textId="77777777" w:rsidR="0088181D" w:rsidRPr="00462B31" w:rsidRDefault="0088181D" w:rsidP="0000301E">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74AF1287" w14:textId="77777777" w:rsidR="0088181D" w:rsidRPr="00462B31" w:rsidRDefault="0088181D" w:rsidP="0000301E">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14:paraId="7B66B9EE"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88" w:type="pct"/>
            <w:tcBorders>
              <w:top w:val="nil"/>
              <w:left w:val="nil"/>
              <w:bottom w:val="single" w:sz="8" w:space="0" w:color="auto"/>
              <w:right w:val="single" w:sz="8" w:space="0" w:color="auto"/>
            </w:tcBorders>
            <w:tcMar>
              <w:top w:w="0" w:type="dxa"/>
              <w:left w:w="108" w:type="dxa"/>
              <w:bottom w:w="0" w:type="dxa"/>
              <w:right w:w="108" w:type="dxa"/>
            </w:tcMar>
            <w:hideMark/>
          </w:tcPr>
          <w:p w14:paraId="2EF7C717"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sz w:val="20"/>
                <w:szCs w:val="20"/>
              </w:rPr>
              <w:t> </w:t>
            </w:r>
          </w:p>
        </w:tc>
      </w:tr>
      <w:tr w:rsidR="0088181D" w:rsidRPr="00462B31" w14:paraId="7A1B901D" w14:textId="77777777" w:rsidTr="0088181D">
        <w:trPr>
          <w:trHeight w:val="461"/>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4DF16" w14:textId="77777777" w:rsidR="0088181D" w:rsidRPr="00462B31" w:rsidRDefault="0088181D" w:rsidP="0000301E">
            <w:pPr>
              <w:spacing w:line="276" w:lineRule="atLeast"/>
              <w:rPr>
                <w:rFonts w:ascii="Calibri" w:eastAsia="Times New Roman" w:hAnsi="Calibri" w:cs="Calibri"/>
              </w:rPr>
            </w:pPr>
            <w:r w:rsidRPr="00462B31">
              <w:rPr>
                <w:rFonts w:ascii="Times New Roman" w:eastAsia="Times New Roman" w:hAnsi="Times New Roman" w:cs="Times New Roman"/>
                <w:sz w:val="20"/>
                <w:szCs w:val="20"/>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14:paraId="6D5F1173" w14:textId="77777777" w:rsidR="0088181D" w:rsidRPr="00462B31" w:rsidRDefault="0088181D" w:rsidP="0000301E">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732D6D66" w14:textId="77777777" w:rsidR="0088181D" w:rsidRPr="00462B31" w:rsidRDefault="0088181D" w:rsidP="0000301E">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14:paraId="30CACF60"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88" w:type="pct"/>
            <w:tcBorders>
              <w:top w:val="nil"/>
              <w:left w:val="nil"/>
              <w:bottom w:val="single" w:sz="8" w:space="0" w:color="auto"/>
              <w:right w:val="single" w:sz="8" w:space="0" w:color="auto"/>
            </w:tcBorders>
            <w:tcMar>
              <w:top w:w="0" w:type="dxa"/>
              <w:left w:w="108" w:type="dxa"/>
              <w:bottom w:w="0" w:type="dxa"/>
              <w:right w:w="108" w:type="dxa"/>
            </w:tcMar>
            <w:hideMark/>
          </w:tcPr>
          <w:p w14:paraId="6F827050"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sz w:val="20"/>
                <w:szCs w:val="20"/>
              </w:rPr>
              <w:t> </w:t>
            </w:r>
          </w:p>
        </w:tc>
      </w:tr>
      <w:tr w:rsidR="0088181D" w:rsidRPr="00462B31" w14:paraId="5A8794FC" w14:textId="77777777" w:rsidTr="0088181D">
        <w:trPr>
          <w:trHeight w:val="476"/>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4ADD6" w14:textId="77777777" w:rsidR="0088181D" w:rsidRPr="00462B31" w:rsidRDefault="0088181D" w:rsidP="0000301E">
            <w:pPr>
              <w:spacing w:line="276" w:lineRule="atLeast"/>
              <w:rPr>
                <w:rFonts w:ascii="Calibri" w:eastAsia="Times New Roman" w:hAnsi="Calibri" w:cs="Calibri"/>
              </w:rPr>
            </w:pPr>
            <w:r w:rsidRPr="00462B31">
              <w:rPr>
                <w:rFonts w:ascii="Times New Roman" w:eastAsia="Times New Roman" w:hAnsi="Times New Roman" w:cs="Times New Roman"/>
                <w:sz w:val="20"/>
                <w:szCs w:val="20"/>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14:paraId="2D3DA39D" w14:textId="77777777" w:rsidR="0088181D" w:rsidRPr="00462B31" w:rsidRDefault="0088181D" w:rsidP="0000301E">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30BA92B5" w14:textId="77777777" w:rsidR="0088181D" w:rsidRPr="00462B31" w:rsidRDefault="0088181D" w:rsidP="0000301E">
            <w:pPr>
              <w:spacing w:line="276" w:lineRule="atLeast"/>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14:paraId="009AE6F9"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sz w:val="20"/>
                <w:szCs w:val="20"/>
              </w:rPr>
              <w:t> </w:t>
            </w:r>
          </w:p>
        </w:tc>
        <w:tc>
          <w:tcPr>
            <w:tcW w:w="1488" w:type="pct"/>
            <w:tcBorders>
              <w:top w:val="nil"/>
              <w:left w:val="nil"/>
              <w:bottom w:val="single" w:sz="8" w:space="0" w:color="auto"/>
              <w:right w:val="single" w:sz="8" w:space="0" w:color="auto"/>
            </w:tcBorders>
            <w:tcMar>
              <w:top w:w="0" w:type="dxa"/>
              <w:left w:w="108" w:type="dxa"/>
              <w:bottom w:w="0" w:type="dxa"/>
              <w:right w:w="108" w:type="dxa"/>
            </w:tcMar>
            <w:hideMark/>
          </w:tcPr>
          <w:p w14:paraId="519BA14B" w14:textId="77777777" w:rsidR="0088181D" w:rsidRPr="00462B31" w:rsidRDefault="0088181D" w:rsidP="0000301E">
            <w:pPr>
              <w:jc w:val="center"/>
              <w:rPr>
                <w:rFonts w:ascii="Calibri" w:eastAsia="Times New Roman" w:hAnsi="Calibri" w:cs="Calibri"/>
              </w:rPr>
            </w:pPr>
            <w:r w:rsidRPr="00462B31">
              <w:rPr>
                <w:rFonts w:ascii="Times New Roman" w:eastAsia="Times New Roman" w:hAnsi="Times New Roman" w:cs="Times New Roman"/>
                <w:sz w:val="20"/>
                <w:szCs w:val="20"/>
              </w:rPr>
              <w:t> </w:t>
            </w:r>
          </w:p>
        </w:tc>
      </w:tr>
    </w:tbl>
    <w:p w14:paraId="1E6B6B94" w14:textId="77777777" w:rsidR="0088181D" w:rsidRPr="0088181D" w:rsidRDefault="0088181D" w:rsidP="0088181D">
      <w:pPr>
        <w:rPr>
          <w:rFonts w:ascii="Calibri" w:eastAsia="Times New Roman" w:hAnsi="Calibri" w:cs="Calibri"/>
          <w:color w:val="000000"/>
        </w:rPr>
      </w:pPr>
      <w:r w:rsidRPr="00462B31">
        <w:rPr>
          <w:rFonts w:ascii="Calibri" w:eastAsia="Times New Roman" w:hAnsi="Calibri" w:cs="Calibri"/>
          <w:b/>
          <w:bCs/>
          <w:color w:val="000000"/>
          <w:sz w:val="20"/>
          <w:szCs w:val="20"/>
        </w:rPr>
        <w:t>ID</w:t>
      </w:r>
      <w:r w:rsidRPr="00462B31">
        <w:rPr>
          <w:rFonts w:ascii="Calibri" w:eastAsia="Times New Roman" w:hAnsi="Calibri" w:cs="Calibri"/>
          <w:color w:val="000000"/>
          <w:sz w:val="20"/>
          <w:szCs w:val="20"/>
        </w:rPr>
        <w:t> = students must show a recent picture ID in order to be admitted to the exam                                                                              </w:t>
      </w:r>
      <w:r w:rsidRPr="00462B31">
        <w:rPr>
          <w:rFonts w:ascii="Calibri" w:eastAsia="Times New Roman" w:hAnsi="Calibri" w:cs="Calibri"/>
          <w:b/>
          <w:bCs/>
          <w:color w:val="000000"/>
          <w:sz w:val="20"/>
          <w:szCs w:val="20"/>
        </w:rPr>
        <w:t>SCH</w:t>
      </w:r>
      <w:r w:rsidRPr="00462B31">
        <w:rPr>
          <w:rFonts w:ascii="Calibri" w:eastAsia="Times New Roman" w:hAnsi="Calibri" w:cs="Calibri"/>
          <w:color w:val="000000"/>
          <w:sz w:val="20"/>
          <w:szCs w:val="20"/>
        </w:rPr>
        <w:t> = students must read the Spartan Honor Code</w:t>
      </w:r>
    </w:p>
    <w:p w14:paraId="1A0AD30D"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b/>
          <w:bCs/>
          <w:color w:val="000000"/>
        </w:rPr>
        <w:t>All students will adhere to the Spartan Code of Honor</w:t>
      </w:r>
    </w:p>
    <w:p w14:paraId="2C4F5BBC"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b/>
          <w:bCs/>
          <w:color w:val="000000"/>
        </w:rPr>
        <w:t>Testing Center: </w:t>
      </w:r>
      <w:r w:rsidRPr="00462B31">
        <w:rPr>
          <w:rFonts w:ascii="Calibri" w:eastAsia="Times New Roman" w:hAnsi="Calibri" w:cs="Calibri"/>
          <w:color w:val="000000"/>
        </w:rPr>
        <w:t>If you plan to take an exam outside of MSU, at a testing center, it is your responsibility to find an approved participating institution.</w:t>
      </w:r>
    </w:p>
    <w:p w14:paraId="7B7F161B"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color w:val="000000"/>
        </w:rPr>
        <w:t>The following test centers are approved: The National College Testing Association lists the institutions that are available: </w:t>
      </w:r>
      <w:hyperlink r:id="rId55" w:history="1">
        <w:r w:rsidRPr="00462B31">
          <w:rPr>
            <w:rFonts w:ascii="Calibri" w:eastAsia="Times New Roman" w:hAnsi="Calibri" w:cs="Calibri"/>
            <w:color w:val="954F72"/>
            <w:u w:val="single"/>
          </w:rPr>
          <w:t>http://www.ncta-testing.org/find-a-cctc-participant</w:t>
        </w:r>
      </w:hyperlink>
      <w:r w:rsidRPr="00462B31">
        <w:rPr>
          <w:rFonts w:ascii="Calibri" w:eastAsia="Times New Roman" w:hAnsi="Calibri" w:cs="Calibri"/>
          <w:color w:val="000000"/>
        </w:rPr>
        <w:t>. Additional testing sites may be available with prior authorization from the course faculty.</w:t>
      </w:r>
    </w:p>
    <w:p w14:paraId="55800FB4" w14:textId="77777777" w:rsidR="0088181D" w:rsidRPr="00462B31" w:rsidRDefault="0088181D" w:rsidP="008E0052">
      <w:pPr>
        <w:numPr>
          <w:ilvl w:val="0"/>
          <w:numId w:val="67"/>
        </w:numPr>
        <w:spacing w:line="254"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 xml:space="preserve">Any associated costs </w:t>
      </w:r>
      <w:proofErr w:type="gramStart"/>
      <w:r w:rsidRPr="00462B31">
        <w:rPr>
          <w:rFonts w:ascii="Times New Roman" w:eastAsia="Times New Roman" w:hAnsi="Times New Roman" w:cs="Times New Roman"/>
          <w:color w:val="000000"/>
        </w:rPr>
        <w:t>is</w:t>
      </w:r>
      <w:proofErr w:type="gramEnd"/>
      <w:r w:rsidRPr="00462B31">
        <w:rPr>
          <w:rFonts w:ascii="Times New Roman" w:eastAsia="Times New Roman" w:hAnsi="Times New Roman" w:cs="Times New Roman"/>
          <w:color w:val="000000"/>
        </w:rPr>
        <w:t xml:space="preserve"> the responsibility of the student.</w:t>
      </w:r>
    </w:p>
    <w:p w14:paraId="2CE75D02" w14:textId="77777777" w:rsidR="0088181D" w:rsidRPr="00462B31" w:rsidRDefault="0088181D" w:rsidP="008E0052">
      <w:pPr>
        <w:numPr>
          <w:ilvl w:val="0"/>
          <w:numId w:val="67"/>
        </w:numPr>
        <w:spacing w:line="254"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Additional exam requirements will be provided by the faculty.</w:t>
      </w:r>
    </w:p>
    <w:p w14:paraId="42E7EFCA" w14:textId="77777777" w:rsidR="0088181D" w:rsidRPr="00462B31" w:rsidRDefault="0088181D" w:rsidP="008E0052">
      <w:pPr>
        <w:numPr>
          <w:ilvl w:val="0"/>
          <w:numId w:val="67"/>
        </w:numPr>
        <w:spacing w:line="254"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All electronic copies of exam questions or answers must be deleted from computers and external drives at the conclusion of the exam.</w:t>
      </w:r>
    </w:p>
    <w:p w14:paraId="56E6FEF5" w14:textId="77777777" w:rsidR="0088181D" w:rsidRPr="00462B31" w:rsidRDefault="0088181D" w:rsidP="008E0052">
      <w:pPr>
        <w:numPr>
          <w:ilvl w:val="0"/>
          <w:numId w:val="67"/>
        </w:numPr>
        <w:spacing w:line="254" w:lineRule="atLeast"/>
        <w:rPr>
          <w:rFonts w:ascii="Times New Roman" w:eastAsia="Times New Roman" w:hAnsi="Times New Roman" w:cs="Times New Roman"/>
          <w:color w:val="000000"/>
        </w:rPr>
      </w:pPr>
      <w:r w:rsidRPr="00462B31">
        <w:rPr>
          <w:rFonts w:ascii="Times New Roman" w:eastAsia="Times New Roman" w:hAnsi="Times New Roman" w:cs="Times New Roman"/>
          <w:color w:val="000000"/>
        </w:rPr>
        <w:t>All hard copies of exam instructions, questions, answers, and students’ notes, must be returned to the test administrator at the conclusion of the exam.</w:t>
      </w:r>
    </w:p>
    <w:p w14:paraId="76CFF064" w14:textId="77777777" w:rsidR="0088181D" w:rsidRPr="00462B31" w:rsidRDefault="0088181D" w:rsidP="0088181D">
      <w:pPr>
        <w:rPr>
          <w:rFonts w:ascii="Calibri" w:eastAsia="Times New Roman" w:hAnsi="Calibri" w:cs="Calibri"/>
          <w:color w:val="000000"/>
        </w:rPr>
      </w:pPr>
      <w:r w:rsidRPr="00462B31">
        <w:rPr>
          <w:rFonts w:ascii="Calibri" w:eastAsia="Times New Roman" w:hAnsi="Calibri" w:cs="Calibri"/>
          <w:b/>
          <w:bCs/>
          <w:color w:val="000000"/>
        </w:rPr>
        <w:t>Remote Proctor Now</w:t>
      </w:r>
      <w:r w:rsidRPr="00462B31">
        <w:rPr>
          <w:rFonts w:ascii="Calibri" w:eastAsia="Times New Roman" w:hAnsi="Calibri" w:cs="Calibri"/>
          <w:color w:val="000000"/>
        </w:rPr>
        <w:t>: is an online software solution for online examination licensed by MSU. It integrates with D2L so that instructors can set up exams that are facilitated in a secure and proctoring testing environment for a cost per proctored exam. The fee is the student’s responsibility. For additional information please go to </w:t>
      </w:r>
      <w:hyperlink r:id="rId56" w:history="1">
        <w:r w:rsidRPr="00462B31">
          <w:rPr>
            <w:rFonts w:ascii="Calibri" w:eastAsia="Times New Roman" w:hAnsi="Calibri" w:cs="Calibri"/>
            <w:color w:val="954F72"/>
            <w:u w:val="single"/>
          </w:rPr>
          <w:t>http://help.d2l.msu.edu/remote-proctor-now-student-guide</w:t>
        </w:r>
      </w:hyperlink>
    </w:p>
    <w:p w14:paraId="2246220B" w14:textId="77777777" w:rsidR="00C65A53" w:rsidRDefault="00291CD3" w:rsidP="00C65A53">
      <w:pPr>
        <w:pStyle w:val="Heading1"/>
      </w:pPr>
      <w:bookmarkStart w:id="57" w:name="_Toc25244441"/>
      <w:r w:rsidRPr="00DF18F0">
        <w:t>Clinical Policies &amp; Procedures</w:t>
      </w:r>
      <w:bookmarkEnd w:id="57"/>
      <w:r w:rsidR="003E28D0" w:rsidRPr="00DF18F0">
        <w:t xml:space="preserve"> </w:t>
      </w:r>
      <w:bookmarkStart w:id="58" w:name="_Toc25244442"/>
    </w:p>
    <w:p w14:paraId="7794C141" w14:textId="77777777" w:rsidR="00C65A53" w:rsidRPr="00C65A53" w:rsidRDefault="00C65A53" w:rsidP="00C65A53">
      <w:pPr>
        <w:rPr>
          <w:lang w:val="en"/>
        </w:rPr>
      </w:pPr>
    </w:p>
    <w:p w14:paraId="20C6E2D6" w14:textId="77777777" w:rsidR="00291CD3" w:rsidRPr="00DF18F0" w:rsidRDefault="00291CD3" w:rsidP="00F94484">
      <w:pPr>
        <w:pStyle w:val="Heading2"/>
      </w:pPr>
      <w:r w:rsidRPr="00DF18F0">
        <w:t>Student Clinical Attire Policy</w:t>
      </w:r>
      <w:bookmarkEnd w:id="58"/>
    </w:p>
    <w:p w14:paraId="08F8E7EA" w14:textId="77777777" w:rsidR="00291CD3" w:rsidRPr="00DF18F0" w:rsidRDefault="00291CD3" w:rsidP="00291CD3">
      <w:pPr>
        <w:rPr>
          <w:rFonts w:cstheme="minorHAnsi"/>
          <w:lang w:val="en"/>
        </w:rPr>
      </w:pPr>
      <w:r w:rsidRPr="00DF18F0">
        <w:rPr>
          <w:rFonts w:cstheme="minorHAnsi"/>
          <w:lang w:val="en"/>
        </w:rPr>
        <w:lastRenderedPageBreak/>
        <w:t>Students must comply with approved clinical attire requirements as a part of safety and professional expectations. Failure to adhere to program and clinical attire policies may result in dismissal from the clinical experience.</w:t>
      </w:r>
      <w:r w:rsidR="003E28D0" w:rsidRPr="00DF18F0">
        <w:rPr>
          <w:rFonts w:cstheme="minorHAnsi"/>
          <w:lang w:val="en"/>
        </w:rPr>
        <w:t xml:space="preserve"> </w:t>
      </w:r>
    </w:p>
    <w:p w14:paraId="4FE5AA03" w14:textId="77777777" w:rsidR="00291CD3" w:rsidRPr="00DF18F0" w:rsidRDefault="00291CD3" w:rsidP="00F94484">
      <w:pPr>
        <w:pStyle w:val="Heading2"/>
      </w:pPr>
      <w:bookmarkStart w:id="59" w:name="_Toc25244443"/>
      <w:r w:rsidRPr="00DF18F0">
        <w:t>Transportation to and from Community Agencies</w:t>
      </w:r>
      <w:bookmarkEnd w:id="59"/>
    </w:p>
    <w:p w14:paraId="38B82329" w14:textId="77777777" w:rsidR="00291CD3" w:rsidRPr="00DF18F0" w:rsidRDefault="00291CD3" w:rsidP="00291CD3">
      <w:pPr>
        <w:rPr>
          <w:rFonts w:cstheme="minorHAnsi"/>
          <w:lang w:val="en"/>
        </w:rPr>
      </w:pPr>
      <w:r w:rsidRPr="00DF18F0">
        <w:rPr>
          <w:rFonts w:cstheme="minorHAnsi"/>
          <w:lang w:val="en"/>
        </w:rPr>
        <w:t>Students are responsible for arranging transportation to and from clinical sites. It is not the responsi</w:t>
      </w:r>
      <w:r w:rsidR="00A85CB5">
        <w:rPr>
          <w:rFonts w:cstheme="minorHAnsi"/>
          <w:lang w:val="en"/>
        </w:rPr>
        <w:t>bility of the CON</w:t>
      </w:r>
      <w:r w:rsidRPr="00DF18F0">
        <w:rPr>
          <w:rFonts w:cstheme="minorHAnsi"/>
          <w:lang w:val="en"/>
        </w:rPr>
        <w:t xml:space="preserve"> to arrange for transportation to and from clinical/project sites. Students are responsible for all costs associated to their transportation to and from clinical/projec</w:t>
      </w:r>
      <w:r w:rsidR="00A85CB5">
        <w:rPr>
          <w:rFonts w:cstheme="minorHAnsi"/>
          <w:lang w:val="en"/>
        </w:rPr>
        <w:t>t sites.</w:t>
      </w:r>
      <w:r w:rsidR="00A85CB5">
        <w:rPr>
          <w:rFonts w:cstheme="minorHAnsi"/>
          <w:lang w:val="en"/>
        </w:rPr>
        <w:br/>
      </w:r>
      <w:r w:rsidR="00A85CB5">
        <w:rPr>
          <w:rFonts w:cstheme="minorHAnsi"/>
          <w:lang w:val="en"/>
        </w:rPr>
        <w:br/>
        <w:t>The CON</w:t>
      </w:r>
      <w:r w:rsidRPr="00DF18F0">
        <w:rPr>
          <w:rFonts w:cstheme="minorHAnsi"/>
          <w:lang w:val="en"/>
        </w:rPr>
        <w:t xml:space="preserve"> seeks the best educational opportunities and environments for its students; therefore, students may be required to travel as part of their educational experiences. The student is responsible for all expenses accrued for such travel.</w:t>
      </w:r>
      <w:r w:rsidRPr="00DF18F0">
        <w:rPr>
          <w:rFonts w:cstheme="minorHAnsi"/>
          <w:lang w:val="en"/>
        </w:rPr>
        <w:br/>
      </w:r>
    </w:p>
    <w:p w14:paraId="0B29AF38" w14:textId="77777777" w:rsidR="00291CD3" w:rsidRPr="00DF18F0" w:rsidRDefault="00291CD3" w:rsidP="00F94484">
      <w:pPr>
        <w:pStyle w:val="Heading2"/>
      </w:pPr>
      <w:bookmarkStart w:id="60" w:name="_Toc25244444"/>
      <w:r w:rsidRPr="00DF18F0">
        <w:t>Guidelines for Occurrence Reporting</w:t>
      </w:r>
      <w:bookmarkEnd w:id="60"/>
    </w:p>
    <w:p w14:paraId="5933AA38" w14:textId="77777777" w:rsidR="00291CD3" w:rsidRPr="00DF18F0" w:rsidRDefault="00291CD3" w:rsidP="00291CD3">
      <w:pPr>
        <w:rPr>
          <w:rFonts w:cstheme="minorHAnsi"/>
          <w:lang w:val="en"/>
        </w:rPr>
      </w:pPr>
      <w:r w:rsidRPr="00DF18F0">
        <w:rPr>
          <w:rFonts w:cstheme="minorHAnsi"/>
          <w:lang w:val="en"/>
        </w:rPr>
        <w:t>Any occurrence (including injuries to student, faculty, or patient; threat of legal action or accusation of wrong doing; or any other occurrence deemed atypical or serious by individuals involved) shall be documented on the appropriate form and re</w:t>
      </w:r>
      <w:r w:rsidR="00A85CB5">
        <w:rPr>
          <w:rFonts w:cstheme="minorHAnsi"/>
          <w:lang w:val="en"/>
        </w:rPr>
        <w:t>ported to the CON</w:t>
      </w:r>
      <w:r w:rsidRPr="00DF18F0">
        <w:rPr>
          <w:rFonts w:cstheme="minorHAnsi"/>
          <w:lang w:val="en"/>
        </w:rPr>
        <w:t xml:space="preserve"> Office of Academic Affairs and the Associate Dean for Academic Affairs.</w:t>
      </w:r>
    </w:p>
    <w:p w14:paraId="2E160CFF" w14:textId="77777777" w:rsidR="00291CD3" w:rsidRPr="00DF18F0" w:rsidRDefault="00291CD3" w:rsidP="00291CD3">
      <w:pPr>
        <w:rPr>
          <w:rFonts w:cstheme="minorHAnsi"/>
          <w:lang w:val="en"/>
        </w:rPr>
      </w:pPr>
      <w:r w:rsidRPr="00DF18F0">
        <w:rPr>
          <w:rFonts w:cstheme="minorHAnsi"/>
          <w:b/>
          <w:bCs/>
          <w:lang w:val="en"/>
        </w:rPr>
        <w:t>STUDENT ACCIDENTS</w:t>
      </w:r>
    </w:p>
    <w:p w14:paraId="1EFD66A2" w14:textId="77777777" w:rsidR="00291CD3" w:rsidRPr="00DF18F0" w:rsidRDefault="00291CD3" w:rsidP="00291CD3">
      <w:pPr>
        <w:rPr>
          <w:rFonts w:cstheme="minorHAnsi"/>
          <w:lang w:val="en"/>
        </w:rPr>
      </w:pPr>
      <w:r w:rsidRPr="00DF18F0">
        <w:rPr>
          <w:rFonts w:cstheme="minorHAnsi"/>
          <w:u w:val="single"/>
          <w:lang w:val="en"/>
        </w:rPr>
        <w:t>Reporting the Student Injury/Exposure</w:t>
      </w:r>
    </w:p>
    <w:p w14:paraId="7A572014" w14:textId="77777777" w:rsidR="00291CD3" w:rsidRPr="00DF18F0" w:rsidRDefault="00291CD3" w:rsidP="00291CD3">
      <w:pPr>
        <w:rPr>
          <w:rFonts w:cstheme="minorHAnsi"/>
          <w:lang w:val="en"/>
        </w:rPr>
      </w:pPr>
      <w:r w:rsidRPr="00DF18F0">
        <w:rPr>
          <w:rFonts w:cstheme="minorHAnsi"/>
          <w:lang w:val="en"/>
        </w:rPr>
        <w:t xml:space="preserve">It is the responsibility of the supervising faculty to report any injury involving students. An Injury/Property Damage Report </w:t>
      </w:r>
      <w:r w:rsidR="00A10A1A" w:rsidRPr="00DF18F0">
        <w:rPr>
          <w:rFonts w:cstheme="minorHAnsi"/>
          <w:lang w:val="en"/>
        </w:rPr>
        <w:t>(</w:t>
      </w:r>
      <w:hyperlink r:id="rId57" w:history="1">
        <w:r w:rsidR="00256858" w:rsidRPr="00DF18F0">
          <w:rPr>
            <w:rFonts w:cstheme="minorHAnsi"/>
            <w:color w:val="0000FF"/>
            <w:u w:val="single"/>
          </w:rPr>
          <w:t>https://rmi.msu.edu/_assets/rmidocuments/InjuryPropertyDamageReport.pdf</w:t>
        </w:r>
      </w:hyperlink>
      <w:r w:rsidR="00256858" w:rsidRPr="00DF18F0">
        <w:rPr>
          <w:rFonts w:cstheme="minorHAnsi"/>
          <w:lang w:val="en"/>
        </w:rPr>
        <w:t xml:space="preserve">) </w:t>
      </w:r>
      <w:r w:rsidRPr="00DF18F0">
        <w:rPr>
          <w:rFonts w:cstheme="minorHAnsi"/>
          <w:lang w:val="en"/>
        </w:rPr>
        <w:t xml:space="preserve">form should be used to report student accidents occurring while the student is engaged in classroom, laboratory, or other type of academic activity. A student Exposure Report </w:t>
      </w:r>
      <w:r w:rsidR="00A10A1A" w:rsidRPr="00DF18F0">
        <w:rPr>
          <w:rFonts w:cstheme="minorHAnsi"/>
          <w:lang w:val="en"/>
        </w:rPr>
        <w:t>(</w:t>
      </w:r>
      <w:hyperlink r:id="rId58" w:history="1">
        <w:r w:rsidR="00A10A1A" w:rsidRPr="00DF18F0">
          <w:rPr>
            <w:rFonts w:cstheme="minorHAnsi"/>
            <w:color w:val="0000FF"/>
            <w:u w:val="single"/>
          </w:rPr>
          <w:t>https://www.uphys.msu.edu/files/attachment/12/original/report_z.pdf</w:t>
        </w:r>
      </w:hyperlink>
      <w:r w:rsidR="00A10A1A" w:rsidRPr="00DF18F0">
        <w:rPr>
          <w:rFonts w:cstheme="minorHAnsi"/>
        </w:rPr>
        <w:t xml:space="preserve">) </w:t>
      </w:r>
      <w:r w:rsidRPr="00DF18F0">
        <w:rPr>
          <w:rFonts w:cstheme="minorHAnsi"/>
          <w:lang w:val="en"/>
        </w:rPr>
        <w:t>form should be used to report student exposure to Tuberculosis, Blood Borne Pathogens, and Zoonotic Disease.</w:t>
      </w:r>
    </w:p>
    <w:p w14:paraId="7B768730" w14:textId="77777777" w:rsidR="00291CD3" w:rsidRPr="00DF18F0" w:rsidRDefault="00291CD3" w:rsidP="00291CD3">
      <w:pPr>
        <w:rPr>
          <w:rFonts w:cstheme="minorHAnsi"/>
          <w:lang w:val="en"/>
        </w:rPr>
      </w:pPr>
      <w:r w:rsidRPr="00DF18F0">
        <w:rPr>
          <w:rFonts w:cstheme="minorHAnsi"/>
          <w:u w:val="single"/>
          <w:lang w:val="en"/>
        </w:rPr>
        <w:t>Student Injury/Exposure</w:t>
      </w:r>
    </w:p>
    <w:p w14:paraId="0D2D3A3F" w14:textId="77777777" w:rsidR="00291CD3" w:rsidRPr="00DF18F0" w:rsidRDefault="00291CD3" w:rsidP="00291CD3">
      <w:pPr>
        <w:rPr>
          <w:rFonts w:cstheme="minorHAnsi"/>
          <w:lang w:val="en"/>
        </w:rPr>
      </w:pPr>
      <w:r w:rsidRPr="00DF18F0">
        <w:rPr>
          <w:rFonts w:cstheme="minorHAnsi"/>
          <w:lang w:val="en"/>
        </w:rPr>
        <w:t>Faculty will assist the student in attending to medical needs prior to initiation of the reporting process. The Office of Academic Affairs must be notified of the occurrence of an injury or incident immediately by supervising faculty. The forms above must be completed and submitted to the CON Office of Academic Affairs within 24 hours of the incident.</w:t>
      </w:r>
      <w:r w:rsidRPr="00DF18F0">
        <w:rPr>
          <w:rFonts w:cstheme="minorHAnsi"/>
          <w:lang w:val="en"/>
        </w:rPr>
        <w:br/>
      </w:r>
      <w:r w:rsidRPr="00DF18F0">
        <w:rPr>
          <w:rFonts w:cstheme="minorHAnsi"/>
          <w:lang w:val="en"/>
        </w:rPr>
        <w:br/>
        <w:t>Agency reports should be submitted by faculty to the appropriate office at the site where the accident occurred as required by agency policy. Clearance from a physician may be required to return to labs and/or clinical based on the injury sustained.</w:t>
      </w:r>
    </w:p>
    <w:p w14:paraId="1B203577" w14:textId="77777777" w:rsidR="00291CD3" w:rsidRPr="00DF18F0" w:rsidRDefault="00291CD3" w:rsidP="00291CD3">
      <w:pPr>
        <w:rPr>
          <w:rFonts w:cstheme="minorHAnsi"/>
          <w:lang w:val="en"/>
        </w:rPr>
      </w:pPr>
      <w:r w:rsidRPr="00DF18F0">
        <w:rPr>
          <w:rFonts w:cstheme="minorHAnsi"/>
          <w:u w:val="single"/>
          <w:lang w:val="en"/>
        </w:rPr>
        <w:t>Emergency Health Care for Students in Clinical Agencies</w:t>
      </w:r>
    </w:p>
    <w:p w14:paraId="3DAFE102" w14:textId="77777777" w:rsidR="00291CD3" w:rsidRPr="00DF18F0" w:rsidRDefault="00291CD3" w:rsidP="00291CD3">
      <w:pPr>
        <w:rPr>
          <w:rFonts w:cstheme="minorHAnsi"/>
          <w:lang w:val="en"/>
        </w:rPr>
      </w:pPr>
      <w:r w:rsidRPr="00DF18F0">
        <w:rPr>
          <w:rFonts w:cstheme="minorHAnsi"/>
          <w:lang w:val="en"/>
        </w:rPr>
        <w:t>The hospital or agency does not assume liability for any accident or illness during the student’s assignment. Injuries received during clinical assignment are considered class injuries by the MSU</w:t>
      </w:r>
      <w:r w:rsidR="00A10A1A" w:rsidRPr="00DF18F0">
        <w:rPr>
          <w:rFonts w:cstheme="minorHAnsi"/>
          <w:lang w:val="en"/>
        </w:rPr>
        <w:t xml:space="preserve"> Olin</w:t>
      </w:r>
      <w:r w:rsidRPr="00DF18F0">
        <w:rPr>
          <w:rFonts w:cstheme="minorHAnsi"/>
          <w:lang w:val="en"/>
        </w:rPr>
        <w:t xml:space="preserve"> </w:t>
      </w:r>
      <w:r w:rsidRPr="00DF18F0">
        <w:rPr>
          <w:rFonts w:cstheme="minorHAnsi"/>
          <w:lang w:val="en"/>
        </w:rPr>
        <w:lastRenderedPageBreak/>
        <w:t>Health Center.</w:t>
      </w:r>
      <w:r w:rsidRPr="00DF18F0">
        <w:rPr>
          <w:rFonts w:cstheme="minorHAnsi"/>
          <w:lang w:val="en"/>
        </w:rPr>
        <w:br/>
      </w:r>
      <w:r w:rsidRPr="00DF18F0">
        <w:rPr>
          <w:rFonts w:cstheme="minorHAnsi"/>
          <w:lang w:val="en"/>
        </w:rPr>
        <w:br/>
        <w:t>Health service for students is available at the MSU Olin Health Center. Whenever possible, the student should go to the MSU Olin Health Center for care. Each student is responsible for his/her transportation.</w:t>
      </w:r>
      <w:r w:rsidRPr="00DF18F0">
        <w:rPr>
          <w:rFonts w:cstheme="minorHAnsi"/>
          <w:lang w:val="en"/>
        </w:rPr>
        <w:br/>
      </w:r>
      <w:r w:rsidRPr="00DF18F0">
        <w:rPr>
          <w:rFonts w:cstheme="minorHAnsi"/>
          <w:lang w:val="en"/>
        </w:rPr>
        <w:br/>
        <w:t>Clinical agencies will make emergency medical treatment available if possible, or direct the student to the nearest hospital, the cost of which shall be assumed by the individual student.</w:t>
      </w:r>
      <w:r w:rsidRPr="00DF18F0">
        <w:rPr>
          <w:rFonts w:cstheme="minorHAnsi"/>
          <w:lang w:val="en"/>
        </w:rPr>
        <w:br/>
      </w:r>
      <w:r w:rsidRPr="00DF18F0">
        <w:rPr>
          <w:rFonts w:cstheme="minorHAnsi"/>
          <w:lang w:val="en"/>
        </w:rPr>
        <w:br/>
        <w:t>If necessary, faculty may transport ambulatory ill or injured students to an appropriate treatment site. Mode of transportation will depend on the extent of illness or injury. On campus, a van is available at the Olin Health Center (517-353-4700) to provide transportation for those students to Olin who are not ill enough for an ambulance or emergency transport.</w:t>
      </w:r>
      <w:r w:rsidR="00881C61" w:rsidRPr="00DF18F0">
        <w:rPr>
          <w:rFonts w:cstheme="minorHAnsi"/>
          <w:lang w:val="en"/>
        </w:rPr>
        <w:br/>
      </w:r>
    </w:p>
    <w:p w14:paraId="1F57EE35" w14:textId="77777777" w:rsidR="00881C61" w:rsidRPr="00DF18F0" w:rsidRDefault="00881C61" w:rsidP="00F94484">
      <w:pPr>
        <w:pStyle w:val="Heading2"/>
      </w:pPr>
      <w:bookmarkStart w:id="61" w:name="_Toc25244445"/>
      <w:r w:rsidRPr="00DF18F0">
        <w:t>Client</w:t>
      </w:r>
      <w:r w:rsidR="003E28D0" w:rsidRPr="00DF18F0">
        <w:t>/Patient/Resident</w:t>
      </w:r>
      <w:r w:rsidRPr="00DF18F0">
        <w:t xml:space="preserve"> Injury/Incident Involving Student</w:t>
      </w:r>
      <w:bookmarkEnd w:id="61"/>
    </w:p>
    <w:p w14:paraId="0B5A30FD" w14:textId="77777777" w:rsidR="00881C61" w:rsidRPr="00DF18F0" w:rsidRDefault="00881C61" w:rsidP="00A10A1A">
      <w:pPr>
        <w:spacing w:before="240"/>
        <w:rPr>
          <w:rFonts w:cstheme="minorHAnsi"/>
          <w:lang w:val="en"/>
        </w:rPr>
      </w:pPr>
      <w:r w:rsidRPr="00DF18F0">
        <w:rPr>
          <w:rFonts w:cstheme="minorHAnsi"/>
          <w:lang w:val="en"/>
        </w:rPr>
        <w:t xml:space="preserve">Reporting of any </w:t>
      </w:r>
      <w:r w:rsidR="003E28D0" w:rsidRPr="00DF18F0">
        <w:rPr>
          <w:rFonts w:cstheme="minorHAnsi"/>
          <w:lang w:val="en"/>
        </w:rPr>
        <w:t>client/</w:t>
      </w:r>
      <w:r w:rsidRPr="00DF18F0">
        <w:rPr>
          <w:rFonts w:cstheme="minorHAnsi"/>
          <w:lang w:val="en"/>
        </w:rPr>
        <w:t>patient</w:t>
      </w:r>
      <w:r w:rsidR="003E28D0" w:rsidRPr="00DF18F0">
        <w:rPr>
          <w:rFonts w:cstheme="minorHAnsi"/>
          <w:lang w:val="en"/>
        </w:rPr>
        <w:t>/resident</w:t>
      </w:r>
      <w:r w:rsidRPr="00DF18F0">
        <w:rPr>
          <w:rFonts w:cstheme="minorHAnsi"/>
          <w:lang w:val="en"/>
        </w:rPr>
        <w:t xml:space="preserve"> occurrence involving a student or a faculty member who is supervising student experiences requires completion of the Health Care Occurrence Report </w:t>
      </w:r>
      <w:hyperlink r:id="rId59" w:history="1">
        <w:r w:rsidR="00A10A1A" w:rsidRPr="00DF18F0">
          <w:rPr>
            <w:rFonts w:cstheme="minorHAnsi"/>
            <w:color w:val="0000FF"/>
            <w:u w:val="single"/>
          </w:rPr>
          <w:t>http://nursing.msu.edu/Images_Docs/Student_Images/docs/Occurence_Report_involving_patient.docx</w:t>
        </w:r>
      </w:hyperlink>
      <w:r w:rsidR="00A10A1A" w:rsidRPr="00DF18F0">
        <w:rPr>
          <w:rFonts w:cstheme="minorHAnsi"/>
        </w:rPr>
        <w:t xml:space="preserve"> </w:t>
      </w:r>
      <w:r w:rsidRPr="00DF18F0">
        <w:rPr>
          <w:rFonts w:cstheme="minorHAnsi"/>
          <w:lang w:val="en"/>
        </w:rPr>
        <w:t>form. If the occurrence takes place at a hospital or other clinical setting, also report the incident according to the agency policy (faculty may sign form as supervising faculty).</w:t>
      </w:r>
    </w:p>
    <w:p w14:paraId="1E160333" w14:textId="77777777" w:rsidR="00881C61" w:rsidRPr="00DF18F0" w:rsidRDefault="00881C61" w:rsidP="00881C61">
      <w:pPr>
        <w:rPr>
          <w:rFonts w:cstheme="minorHAnsi"/>
          <w:lang w:val="en"/>
        </w:rPr>
      </w:pPr>
      <w:r w:rsidRPr="00DF18F0">
        <w:rPr>
          <w:rFonts w:cstheme="minorHAnsi"/>
          <w:lang w:val="en"/>
        </w:rPr>
        <w:t xml:space="preserve">The occurrence form must be completed and submitted to the Office of Academic Affairs </w:t>
      </w:r>
      <w:r w:rsidRPr="00DF18F0">
        <w:rPr>
          <w:rFonts w:cstheme="minorHAnsi"/>
          <w:b/>
          <w:bCs/>
          <w:lang w:val="en"/>
        </w:rPr>
        <w:t>within 24 hours</w:t>
      </w:r>
      <w:r w:rsidRPr="00DF18F0">
        <w:rPr>
          <w:rFonts w:cstheme="minorHAnsi"/>
          <w:lang w:val="en"/>
        </w:rPr>
        <w:t xml:space="preserve">. Faculty will notify the Associate Dean for Academic Affairs immediately. The Office of Academic Affairs will notify appropriate offices, including the Office of Student </w:t>
      </w:r>
      <w:r w:rsidR="00A10A1A" w:rsidRPr="00DF18F0">
        <w:rPr>
          <w:rFonts w:cstheme="minorHAnsi"/>
          <w:lang w:val="en"/>
        </w:rPr>
        <w:t xml:space="preserve">Affairs. </w:t>
      </w:r>
      <w:r w:rsidRPr="00DF18F0">
        <w:rPr>
          <w:rFonts w:cstheme="minorHAnsi"/>
          <w:lang w:val="en"/>
        </w:rPr>
        <w:t>C</w:t>
      </w:r>
      <w:r w:rsidR="00A85CB5">
        <w:rPr>
          <w:rFonts w:cstheme="minorHAnsi"/>
          <w:lang w:val="en"/>
        </w:rPr>
        <w:t>ON</w:t>
      </w:r>
      <w:r w:rsidRPr="00DF18F0">
        <w:rPr>
          <w:rFonts w:cstheme="minorHAnsi"/>
          <w:lang w:val="en"/>
        </w:rPr>
        <w:t xml:space="preserve"> Dean’s Office, and the Office of Risk Management and Insurance.</w:t>
      </w:r>
      <w:r w:rsidR="003E28D0" w:rsidRPr="00DF18F0">
        <w:rPr>
          <w:rFonts w:cstheme="minorHAnsi"/>
          <w:lang w:val="en"/>
        </w:rPr>
        <w:t xml:space="preserve"> </w:t>
      </w:r>
      <w:r w:rsidRPr="00DF18F0">
        <w:rPr>
          <w:rFonts w:cstheme="minorHAnsi"/>
          <w:lang w:val="en"/>
        </w:rPr>
        <w:br/>
      </w:r>
    </w:p>
    <w:p w14:paraId="4D857239" w14:textId="77777777" w:rsidR="00881C61" w:rsidRPr="00DF18F0" w:rsidRDefault="00881C61" w:rsidP="00F94484">
      <w:pPr>
        <w:pStyle w:val="Heading2"/>
      </w:pPr>
      <w:bookmarkStart w:id="62" w:name="_Toc25244446"/>
      <w:r w:rsidRPr="00DF18F0">
        <w:t>Student Exposure Protocol</w:t>
      </w:r>
      <w:bookmarkEnd w:id="62"/>
    </w:p>
    <w:p w14:paraId="137BE57A" w14:textId="77777777" w:rsidR="00881C61" w:rsidRPr="00DF18F0" w:rsidRDefault="00881C61" w:rsidP="00881C61">
      <w:pPr>
        <w:rPr>
          <w:rFonts w:cstheme="minorHAnsi"/>
          <w:lang w:val="en"/>
        </w:rPr>
      </w:pPr>
      <w:r w:rsidRPr="00DF18F0">
        <w:rPr>
          <w:rFonts w:cstheme="minorHAnsi"/>
          <w:lang w:val="en"/>
        </w:rPr>
        <w:t>If you have been exposed to tuberculosis or blood borne pathogens:</w:t>
      </w:r>
    </w:p>
    <w:p w14:paraId="131F3AF6" w14:textId="77777777" w:rsidR="00881C61" w:rsidRPr="00DF18F0" w:rsidRDefault="00881C61" w:rsidP="008E0052">
      <w:pPr>
        <w:numPr>
          <w:ilvl w:val="0"/>
          <w:numId w:val="31"/>
        </w:numPr>
        <w:rPr>
          <w:rFonts w:cstheme="minorHAnsi"/>
          <w:lang w:val="en"/>
        </w:rPr>
      </w:pPr>
      <w:r w:rsidRPr="00DF18F0">
        <w:rPr>
          <w:rFonts w:cstheme="minorHAnsi"/>
          <w:lang w:val="en"/>
        </w:rPr>
        <w:t>Wash off or flush out exposure.</w:t>
      </w:r>
    </w:p>
    <w:p w14:paraId="3025A757" w14:textId="77777777" w:rsidR="00881C61" w:rsidRPr="00DF18F0" w:rsidRDefault="00881C61" w:rsidP="008E0052">
      <w:pPr>
        <w:numPr>
          <w:ilvl w:val="0"/>
          <w:numId w:val="31"/>
        </w:numPr>
        <w:rPr>
          <w:rFonts w:cstheme="minorHAnsi"/>
          <w:lang w:val="en"/>
        </w:rPr>
      </w:pPr>
      <w:r w:rsidRPr="00DF18F0">
        <w:rPr>
          <w:rFonts w:cstheme="minorHAnsi"/>
          <w:lang w:val="en"/>
        </w:rPr>
        <w:t xml:space="preserve">If exposed to one of the below: ACT QUICKLY. </w:t>
      </w:r>
      <w:r w:rsidRPr="00DF18F0">
        <w:rPr>
          <w:rFonts w:cstheme="minorHAnsi"/>
          <w:b/>
          <w:bCs/>
          <w:lang w:val="en"/>
        </w:rPr>
        <w:t>Do not delay seeking evaluation and treatment. Go to the nearest emergency room.</w:t>
      </w:r>
    </w:p>
    <w:tbl>
      <w:tblPr>
        <w:tblW w:w="10305" w:type="dxa"/>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Description w:val="Exposure and Evaluation time table"/>
      </w:tblPr>
      <w:tblGrid>
        <w:gridCol w:w="7102"/>
        <w:gridCol w:w="3203"/>
      </w:tblGrid>
      <w:tr w:rsidR="003E28D0" w:rsidRPr="00DF18F0" w14:paraId="4C0CF5FC"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2F918262" w14:textId="77777777" w:rsidR="00881C61" w:rsidRPr="00DF18F0" w:rsidRDefault="00881C61" w:rsidP="00881C61">
            <w:pPr>
              <w:spacing w:after="0"/>
              <w:rPr>
                <w:rFonts w:cstheme="minorHAnsi"/>
              </w:rPr>
            </w:pPr>
            <w:r w:rsidRPr="00DF18F0">
              <w:rPr>
                <w:rFonts w:cstheme="minorHAnsi"/>
              </w:rPr>
              <w:t>EXPOSURE</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7C43B1E7" w14:textId="77777777" w:rsidR="00881C61" w:rsidRPr="00DF18F0" w:rsidRDefault="00881C61" w:rsidP="00881C61">
            <w:pPr>
              <w:spacing w:after="0"/>
              <w:rPr>
                <w:rFonts w:cstheme="minorHAnsi"/>
              </w:rPr>
            </w:pPr>
            <w:r w:rsidRPr="00DF18F0">
              <w:rPr>
                <w:rFonts w:cstheme="minorHAnsi"/>
              </w:rPr>
              <w:t>EVALUATION TIME</w:t>
            </w:r>
          </w:p>
        </w:tc>
      </w:tr>
      <w:tr w:rsidR="003E28D0" w:rsidRPr="00DF18F0" w14:paraId="06E4789C"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2845A32F" w14:textId="77777777" w:rsidR="00881C61" w:rsidRPr="00DF18F0" w:rsidRDefault="00881C61" w:rsidP="00881C61">
            <w:pPr>
              <w:spacing w:after="0"/>
              <w:rPr>
                <w:rFonts w:cstheme="minorHAnsi"/>
              </w:rPr>
            </w:pPr>
            <w:r w:rsidRPr="00DF18F0">
              <w:rPr>
                <w:rFonts w:cstheme="minorHAnsi"/>
              </w:rPr>
              <w:t>Human Blood</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1292055D" w14:textId="77777777" w:rsidR="00881C61" w:rsidRPr="00DF18F0" w:rsidRDefault="00881C61" w:rsidP="00881C61">
            <w:pPr>
              <w:spacing w:after="0"/>
              <w:rPr>
                <w:rFonts w:cstheme="minorHAnsi"/>
              </w:rPr>
            </w:pPr>
            <w:r w:rsidRPr="00DF18F0">
              <w:rPr>
                <w:rFonts w:cstheme="minorHAnsi"/>
              </w:rPr>
              <w:t>Immediate (within 1 hour)</w:t>
            </w:r>
          </w:p>
        </w:tc>
      </w:tr>
      <w:tr w:rsidR="003E28D0" w:rsidRPr="00DF18F0" w14:paraId="29FB04AC"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05F3B884" w14:textId="77777777" w:rsidR="00881C61" w:rsidRPr="00DF18F0" w:rsidRDefault="00881C61" w:rsidP="00A10A1A">
            <w:pPr>
              <w:spacing w:after="0"/>
              <w:rPr>
                <w:rFonts w:cstheme="minorHAnsi"/>
              </w:rPr>
            </w:pPr>
            <w:r w:rsidRPr="00DF18F0">
              <w:rPr>
                <w:rFonts w:cstheme="minorHAnsi"/>
              </w:rPr>
              <w:t>Monkey Blood</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71FA4A23" w14:textId="77777777" w:rsidR="00881C61" w:rsidRPr="00DF18F0" w:rsidRDefault="00881C61" w:rsidP="00881C61">
            <w:pPr>
              <w:spacing w:after="0"/>
              <w:rPr>
                <w:rFonts w:cstheme="minorHAnsi"/>
              </w:rPr>
            </w:pPr>
            <w:r w:rsidRPr="00DF18F0">
              <w:rPr>
                <w:rFonts w:cstheme="minorHAnsi"/>
              </w:rPr>
              <w:t>Immediate (within 1 hour)</w:t>
            </w:r>
          </w:p>
        </w:tc>
      </w:tr>
      <w:tr w:rsidR="003E28D0" w:rsidRPr="00DF18F0" w14:paraId="00A82F88"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1DEEF9F3" w14:textId="77777777" w:rsidR="00881C61" w:rsidRPr="00DF18F0" w:rsidRDefault="00881C61" w:rsidP="00881C61">
            <w:pPr>
              <w:spacing w:after="0"/>
              <w:rPr>
                <w:rFonts w:cstheme="minorHAnsi"/>
              </w:rPr>
            </w:pPr>
            <w:r w:rsidRPr="00DF18F0">
              <w:rPr>
                <w:rFonts w:cstheme="minorHAnsi"/>
              </w:rPr>
              <w:t>Rabies</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73F7B358" w14:textId="77777777" w:rsidR="00881C61" w:rsidRPr="00DF18F0" w:rsidRDefault="00881C61" w:rsidP="00881C61">
            <w:pPr>
              <w:spacing w:after="0"/>
              <w:rPr>
                <w:rFonts w:cstheme="minorHAnsi"/>
              </w:rPr>
            </w:pPr>
            <w:r w:rsidRPr="00DF18F0">
              <w:rPr>
                <w:rFonts w:cstheme="minorHAnsi"/>
              </w:rPr>
              <w:t>Within 1 day</w:t>
            </w:r>
          </w:p>
        </w:tc>
      </w:tr>
      <w:tr w:rsidR="003E28D0" w:rsidRPr="00DF18F0" w14:paraId="6BB33021"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4F3431EC" w14:textId="77777777" w:rsidR="00881C61" w:rsidRPr="00DF18F0" w:rsidRDefault="00881C61" w:rsidP="00881C61">
            <w:pPr>
              <w:spacing w:after="0"/>
              <w:rPr>
                <w:rFonts w:cstheme="minorHAnsi"/>
              </w:rPr>
            </w:pPr>
            <w:r w:rsidRPr="00DF18F0">
              <w:rPr>
                <w:rFonts w:cstheme="minorHAnsi"/>
              </w:rPr>
              <w:t>Tuberculosis</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206C0972" w14:textId="77777777" w:rsidR="00881C61" w:rsidRPr="00DF18F0" w:rsidRDefault="00881C61" w:rsidP="00881C61">
            <w:pPr>
              <w:spacing w:after="0"/>
              <w:rPr>
                <w:rFonts w:cstheme="minorHAnsi"/>
              </w:rPr>
            </w:pPr>
            <w:r w:rsidRPr="00DF18F0">
              <w:rPr>
                <w:rFonts w:cstheme="minorHAnsi"/>
              </w:rPr>
              <w:t>Contact Site Coordinator</w:t>
            </w:r>
          </w:p>
        </w:tc>
      </w:tr>
    </w:tbl>
    <w:p w14:paraId="544A5A66" w14:textId="77777777" w:rsidR="00881C61" w:rsidRPr="00DF18F0" w:rsidRDefault="00881C61" w:rsidP="008E0052">
      <w:pPr>
        <w:numPr>
          <w:ilvl w:val="0"/>
          <w:numId w:val="31"/>
        </w:numPr>
        <w:rPr>
          <w:rFonts w:cstheme="minorHAnsi"/>
          <w:lang w:val="en"/>
        </w:rPr>
      </w:pPr>
      <w:r w:rsidRPr="00DF18F0">
        <w:rPr>
          <w:rFonts w:cstheme="minorHAnsi"/>
          <w:i/>
          <w:iCs/>
          <w:lang w:val="en"/>
        </w:rPr>
        <w:t>If immediately available</w:t>
      </w:r>
      <w:r w:rsidRPr="00DF18F0">
        <w:rPr>
          <w:rFonts w:cstheme="minorHAnsi"/>
          <w:lang w:val="en"/>
        </w:rPr>
        <w:t xml:space="preserve">, notify faculty and preceptor prior to going to emergency </w:t>
      </w:r>
      <w:r w:rsidR="003E28D0" w:rsidRPr="00DF18F0">
        <w:rPr>
          <w:rFonts w:cstheme="minorHAnsi"/>
          <w:lang w:val="en"/>
        </w:rPr>
        <w:t>department</w:t>
      </w:r>
    </w:p>
    <w:p w14:paraId="437AD0FF" w14:textId="77777777" w:rsidR="00881C61" w:rsidRPr="00DF18F0" w:rsidRDefault="00881C61" w:rsidP="008E0052">
      <w:pPr>
        <w:numPr>
          <w:ilvl w:val="0"/>
          <w:numId w:val="31"/>
        </w:numPr>
        <w:rPr>
          <w:rFonts w:cstheme="minorHAnsi"/>
          <w:lang w:val="en"/>
        </w:rPr>
      </w:pPr>
      <w:r w:rsidRPr="00DF18F0">
        <w:rPr>
          <w:rFonts w:cstheme="minorHAnsi"/>
          <w:lang w:val="en"/>
        </w:rPr>
        <w:lastRenderedPageBreak/>
        <w:t>If you cannot find help, call the 24-hour hotline at 1-877-STUCK50 or 1-877-788-2550</w:t>
      </w:r>
    </w:p>
    <w:p w14:paraId="59B0AD96" w14:textId="77777777" w:rsidR="00881C61" w:rsidRPr="00DF18F0" w:rsidRDefault="00881C61" w:rsidP="00881C61">
      <w:pPr>
        <w:rPr>
          <w:rFonts w:cstheme="minorHAnsi"/>
          <w:lang w:val="en"/>
        </w:rPr>
      </w:pPr>
      <w:r w:rsidRPr="00DF18F0">
        <w:rPr>
          <w:rFonts w:cstheme="minorHAnsi"/>
          <w:lang w:val="en"/>
        </w:rPr>
        <w:t xml:space="preserve">For further information about information about occupational exposures, treatment guidelines, and university reporting requirements, visit the University Physician's website: </w:t>
      </w:r>
      <w:hyperlink r:id="rId60" w:tgtFrame="_blank" w:tooltip="University Physician's website for Occupational Exposures" w:history="1">
        <w:r w:rsidRPr="00DF18F0">
          <w:rPr>
            <w:rStyle w:val="Hyperlink"/>
            <w:rFonts w:cstheme="minorHAnsi"/>
            <w:lang w:val="en"/>
          </w:rPr>
          <w:t>http://www.uphys.msu.edu/resources/healthcare-professional-student-information-f</w:t>
        </w:r>
      </w:hyperlink>
    </w:p>
    <w:p w14:paraId="6A00435C" w14:textId="77777777" w:rsidR="00881C61" w:rsidRPr="00DF18F0" w:rsidRDefault="00881C61" w:rsidP="00881C61">
      <w:pPr>
        <w:rPr>
          <w:rFonts w:cstheme="minorHAnsi"/>
          <w:lang w:val="en"/>
        </w:rPr>
      </w:pPr>
      <w:r w:rsidRPr="00DF18F0">
        <w:rPr>
          <w:rFonts w:cstheme="minorHAnsi"/>
          <w:lang w:val="en"/>
        </w:rPr>
        <w:t>Report all possible</w:t>
      </w:r>
      <w:r w:rsidR="00A85CB5">
        <w:rPr>
          <w:rFonts w:cstheme="minorHAnsi"/>
          <w:lang w:val="en"/>
        </w:rPr>
        <w:t xml:space="preserve"> exposures to CON</w:t>
      </w:r>
      <w:r w:rsidRPr="00DF18F0">
        <w:rPr>
          <w:rFonts w:cstheme="minorHAnsi"/>
          <w:lang w:val="en"/>
        </w:rPr>
        <w:t>, Associate Dean of Academic Affairs at 517-432-1172 or 1-800-605-6424 within 24 hours in addition to course faculty if not previously notified.</w:t>
      </w:r>
    </w:p>
    <w:p w14:paraId="27250188" w14:textId="77777777" w:rsidR="00881C61" w:rsidRPr="00DF18F0" w:rsidRDefault="00881C61" w:rsidP="00F94484">
      <w:pPr>
        <w:pStyle w:val="Heading2"/>
      </w:pPr>
      <w:bookmarkStart w:id="63" w:name="_Toc25244447"/>
      <w:r w:rsidRPr="00DF18F0">
        <w:t>Educational Experiences</w:t>
      </w:r>
      <w:r w:rsidR="00A10A1A" w:rsidRPr="00DF18F0">
        <w:t xml:space="preserve"> while Pregnant</w:t>
      </w:r>
      <w:bookmarkEnd w:id="63"/>
      <w:r w:rsidRPr="00DF18F0">
        <w:t xml:space="preserve"> </w:t>
      </w:r>
    </w:p>
    <w:p w14:paraId="51B88177" w14:textId="77777777" w:rsidR="00881C61" w:rsidRPr="00DF18F0" w:rsidRDefault="00881C61" w:rsidP="00881C61">
      <w:pPr>
        <w:rPr>
          <w:rFonts w:cstheme="minorHAnsi"/>
          <w:lang w:val="en"/>
        </w:rPr>
      </w:pPr>
      <w:r w:rsidRPr="00DF18F0">
        <w:rPr>
          <w:rFonts w:cstheme="minorHAnsi"/>
          <w:lang w:val="en"/>
        </w:rPr>
        <w:t>The following factors are considered in determining if and when the student’s education must be interrupted. Each case is handled individually.</w:t>
      </w:r>
    </w:p>
    <w:p w14:paraId="2E4BA1E0" w14:textId="77777777" w:rsidR="00881C61" w:rsidRPr="00DF18F0" w:rsidRDefault="00881C61" w:rsidP="008E0052">
      <w:pPr>
        <w:numPr>
          <w:ilvl w:val="0"/>
          <w:numId w:val="32"/>
        </w:numPr>
        <w:rPr>
          <w:rFonts w:cstheme="minorHAnsi"/>
          <w:lang w:val="en"/>
        </w:rPr>
      </w:pPr>
      <w:r w:rsidRPr="00DF18F0">
        <w:rPr>
          <w:rFonts w:cstheme="minorHAnsi"/>
          <w:lang w:val="en"/>
        </w:rPr>
        <w:t>Interest and desire of the student to continue in the educational program.</w:t>
      </w:r>
    </w:p>
    <w:p w14:paraId="268DDA94" w14:textId="77777777" w:rsidR="00881C61" w:rsidRPr="00DF18F0" w:rsidRDefault="00881C61" w:rsidP="008E0052">
      <w:pPr>
        <w:numPr>
          <w:ilvl w:val="0"/>
          <w:numId w:val="32"/>
        </w:numPr>
        <w:rPr>
          <w:rFonts w:cstheme="minorHAnsi"/>
          <w:lang w:val="en"/>
        </w:rPr>
      </w:pPr>
      <w:r w:rsidRPr="00DF18F0">
        <w:rPr>
          <w:rFonts w:cstheme="minorHAnsi"/>
          <w:lang w:val="en"/>
        </w:rPr>
        <w:t>Documented recommendation from the student’s health care provider.</w:t>
      </w:r>
    </w:p>
    <w:p w14:paraId="2B072F31" w14:textId="77777777" w:rsidR="00881C61" w:rsidRPr="00DF18F0" w:rsidRDefault="00881C61" w:rsidP="008E0052">
      <w:pPr>
        <w:numPr>
          <w:ilvl w:val="0"/>
          <w:numId w:val="32"/>
        </w:numPr>
        <w:rPr>
          <w:rFonts w:cstheme="minorHAnsi"/>
          <w:lang w:val="en"/>
        </w:rPr>
      </w:pPr>
      <w:r w:rsidRPr="00DF18F0">
        <w:rPr>
          <w:rFonts w:cstheme="minorHAnsi"/>
          <w:lang w:val="en"/>
        </w:rPr>
        <w:t>Policies of the institution or agency where the student will be engaged in clinical experiences.</w:t>
      </w:r>
    </w:p>
    <w:p w14:paraId="4DAA32F5" w14:textId="77777777" w:rsidR="00881C61" w:rsidRPr="00DF18F0" w:rsidRDefault="00881C61" w:rsidP="008E0052">
      <w:pPr>
        <w:numPr>
          <w:ilvl w:val="0"/>
          <w:numId w:val="32"/>
        </w:numPr>
        <w:rPr>
          <w:rFonts w:cstheme="minorHAnsi"/>
          <w:lang w:val="en"/>
        </w:rPr>
      </w:pPr>
      <w:r w:rsidRPr="00DF18F0">
        <w:rPr>
          <w:rFonts w:cstheme="minorHAnsi"/>
          <w:lang w:val="en"/>
        </w:rPr>
        <w:t>Potential for exposure to a hazardous environment, such as radiation or a communicable disease.</w:t>
      </w:r>
    </w:p>
    <w:p w14:paraId="1571B7C6" w14:textId="77777777" w:rsidR="00291CD3" w:rsidRPr="00DF18F0" w:rsidRDefault="00881C61" w:rsidP="008E0052">
      <w:pPr>
        <w:numPr>
          <w:ilvl w:val="0"/>
          <w:numId w:val="32"/>
        </w:numPr>
        <w:rPr>
          <w:rFonts w:cstheme="minorHAnsi"/>
          <w:lang w:val="en"/>
        </w:rPr>
      </w:pPr>
      <w:r w:rsidRPr="00DF18F0">
        <w:rPr>
          <w:rFonts w:cstheme="minorHAnsi"/>
          <w:lang w:val="en"/>
        </w:rPr>
        <w:t>For NA students: Documented hazards to unborn fetuses of anesthetists exposed to anesthetic vapors.</w:t>
      </w:r>
      <w:r w:rsidRPr="00DF18F0">
        <w:rPr>
          <w:rFonts w:cstheme="minorHAnsi"/>
          <w:lang w:val="en"/>
        </w:rPr>
        <w:br/>
      </w:r>
    </w:p>
    <w:p w14:paraId="46A3E771" w14:textId="77777777" w:rsidR="00881C61" w:rsidRPr="00DF18F0" w:rsidRDefault="00881C61" w:rsidP="00F94484">
      <w:pPr>
        <w:pStyle w:val="Heading2"/>
      </w:pPr>
      <w:bookmarkStart w:id="64" w:name="_Toc25244448"/>
      <w:r w:rsidRPr="00DF18F0">
        <w:t>Forms</w:t>
      </w:r>
      <w:bookmarkEnd w:id="64"/>
    </w:p>
    <w:p w14:paraId="18F2C2F4" w14:textId="77777777" w:rsidR="00881C61" w:rsidRPr="00DF18F0" w:rsidRDefault="0057384E" w:rsidP="00881C61">
      <w:pPr>
        <w:rPr>
          <w:rFonts w:cstheme="minorHAnsi"/>
          <w:lang w:val="en"/>
        </w:rPr>
      </w:pPr>
      <w:hyperlink r:id="rId61" w:tgtFrame="_blank" w:tooltip="Injury/Property Damage Report" w:history="1">
        <w:r w:rsidR="00881C61" w:rsidRPr="00DF18F0">
          <w:rPr>
            <w:rStyle w:val="Hyperlink"/>
            <w:rFonts w:cstheme="minorHAnsi"/>
            <w:lang w:val="en"/>
          </w:rPr>
          <w:t>Injury/Property Damage Report</w:t>
        </w:r>
      </w:hyperlink>
      <w:r w:rsidR="00881C61" w:rsidRPr="00DF18F0">
        <w:rPr>
          <w:rFonts w:cstheme="minorHAnsi"/>
          <w:lang w:val="en"/>
        </w:rPr>
        <w:t>—Use to report student accidents occurring while the student is engaged in classroom, laboratory, or other types of academic activities</w:t>
      </w:r>
      <w:r w:rsidR="00881C61" w:rsidRPr="00DF18F0">
        <w:rPr>
          <w:rFonts w:cstheme="minorHAnsi"/>
          <w:lang w:val="en"/>
        </w:rPr>
        <w:br/>
      </w:r>
      <w:r w:rsidR="00881C61" w:rsidRPr="00DF18F0">
        <w:rPr>
          <w:rFonts w:cstheme="minorHAnsi"/>
          <w:lang w:val="en"/>
        </w:rPr>
        <w:br/>
      </w:r>
      <w:hyperlink r:id="rId62" w:tgtFrame="_blank" w:tooltip="Health Care Occurrence Report Involving a Patient" w:history="1">
        <w:r w:rsidR="00881C61" w:rsidRPr="00DF18F0">
          <w:rPr>
            <w:rStyle w:val="Hyperlink"/>
            <w:rFonts w:cstheme="minorHAnsi"/>
            <w:lang w:val="en"/>
          </w:rPr>
          <w:t>Health Care Occurrence Report Involving a Patient</w:t>
        </w:r>
      </w:hyperlink>
      <w:r w:rsidR="00881C61" w:rsidRPr="00DF18F0">
        <w:rPr>
          <w:rFonts w:cstheme="minorHAnsi"/>
          <w:lang w:val="en"/>
        </w:rPr>
        <w:t>—Use for reporting any patient occurrence involving a student or faculty supervising student experiences</w:t>
      </w:r>
      <w:r w:rsidR="00881C61" w:rsidRPr="00DF18F0">
        <w:rPr>
          <w:rFonts w:cstheme="minorHAnsi"/>
          <w:lang w:val="en"/>
        </w:rPr>
        <w:br/>
      </w:r>
      <w:r w:rsidR="00881C61" w:rsidRPr="00DF18F0">
        <w:rPr>
          <w:rFonts w:cstheme="minorHAnsi"/>
          <w:lang w:val="en"/>
        </w:rPr>
        <w:br/>
      </w:r>
      <w:hyperlink r:id="rId63" w:tgtFrame="_blank" w:tooltip="Health Professions Students Exposure Report" w:history="1">
        <w:r w:rsidR="00881C61" w:rsidRPr="00DF18F0">
          <w:rPr>
            <w:rStyle w:val="Hyperlink"/>
            <w:rFonts w:cstheme="minorHAnsi"/>
            <w:lang w:val="en"/>
          </w:rPr>
          <w:t>Health Professions Students Exposure Report</w:t>
        </w:r>
      </w:hyperlink>
      <w:r w:rsidR="003B25CA" w:rsidRPr="00DF18F0">
        <w:rPr>
          <w:rStyle w:val="Hyperlink"/>
          <w:rFonts w:cstheme="minorHAnsi"/>
          <w:lang w:val="en"/>
        </w:rPr>
        <w:t xml:space="preserve"> </w:t>
      </w:r>
      <w:r w:rsidR="00881C61" w:rsidRPr="00DF18F0">
        <w:rPr>
          <w:rFonts w:cstheme="minorHAnsi"/>
          <w:lang w:val="en"/>
        </w:rPr>
        <w:t>—Use to report student exposure to Tuberculosis, Blood Borne Pathogens and Zoonotic Disease</w:t>
      </w:r>
    </w:p>
    <w:p w14:paraId="342DC982" w14:textId="77777777" w:rsidR="00C65A53" w:rsidRDefault="00881C61" w:rsidP="00C65A53">
      <w:pPr>
        <w:pStyle w:val="Heading1"/>
      </w:pPr>
      <w:bookmarkStart w:id="65" w:name="_Toc25244449"/>
      <w:r w:rsidRPr="00DF18F0">
        <w:t>Compliance Policies &amp; Procedures</w:t>
      </w:r>
      <w:bookmarkStart w:id="66" w:name="_Toc25244450"/>
      <w:bookmarkEnd w:id="65"/>
    </w:p>
    <w:p w14:paraId="5B9842E9" w14:textId="77777777" w:rsidR="00C65A53" w:rsidRPr="00C65A53" w:rsidRDefault="00C65A53" w:rsidP="00C65A53">
      <w:pPr>
        <w:rPr>
          <w:lang w:val="en"/>
        </w:rPr>
      </w:pPr>
    </w:p>
    <w:p w14:paraId="7B4BD7CE" w14:textId="77777777" w:rsidR="00881C61" w:rsidRPr="00DF18F0" w:rsidRDefault="00881C61" w:rsidP="00F94484">
      <w:pPr>
        <w:pStyle w:val="Heading2"/>
      </w:pPr>
      <w:r w:rsidRPr="00DF18F0">
        <w:t>Compliance</w:t>
      </w:r>
      <w:bookmarkEnd w:id="66"/>
    </w:p>
    <w:p w14:paraId="27A30102" w14:textId="77777777" w:rsidR="00E42EDF" w:rsidRPr="00E42EDF" w:rsidRDefault="00E42EDF" w:rsidP="00E42EDF">
      <w:pPr>
        <w:rPr>
          <w:rFonts w:ascii="Calibri" w:eastAsia="Times New Roman" w:hAnsi="Calibri" w:cs="Calibri"/>
          <w:color w:val="000000"/>
        </w:rPr>
      </w:pPr>
      <w:r w:rsidRPr="00E42EDF">
        <w:rPr>
          <w:rFonts w:ascii="Calibri" w:eastAsia="Times New Roman" w:hAnsi="Calibri" w:cs="Calibri"/>
          <w:color w:val="000000"/>
        </w:rPr>
        <w:t xml:space="preserve">All College of Nursing students must comply with Centers for Disease Control and Prevention Guidelines for Health-care workers and meet the College of Nursing (CON) Compliance requirements which includes submitting documentation. Students are expected to be in compliance with all requirements by the first day of class and maintain compliance throughout the program. Students will be considered out of compliance if a designated immunization or other item required to be submitted to the University Physician’s Office, Office of Student Affairs (OSA), ACEMAPP, or </w:t>
      </w:r>
      <w:proofErr w:type="gramStart"/>
      <w:r w:rsidRPr="00E42EDF">
        <w:rPr>
          <w:rFonts w:ascii="Calibri" w:eastAsia="Times New Roman" w:hAnsi="Calibri" w:cs="Calibri"/>
          <w:color w:val="000000"/>
        </w:rPr>
        <w:t>other</w:t>
      </w:r>
      <w:proofErr w:type="gramEnd"/>
      <w:r w:rsidRPr="00E42EDF">
        <w:rPr>
          <w:rFonts w:ascii="Calibri" w:eastAsia="Times New Roman" w:hAnsi="Calibri" w:cs="Calibri"/>
          <w:color w:val="000000"/>
        </w:rPr>
        <w:t xml:space="preserve"> agency is not updated by the designated deadline. Any student who is out of compliance will be disenrolled from his/her classes. </w:t>
      </w:r>
    </w:p>
    <w:p w14:paraId="336A7747" w14:textId="77777777" w:rsidR="00E42EDF" w:rsidRPr="00E42EDF" w:rsidRDefault="00E42EDF" w:rsidP="00E42EDF">
      <w:pPr>
        <w:rPr>
          <w:rFonts w:ascii="Calibri" w:eastAsia="Times New Roman" w:hAnsi="Calibri" w:cs="Calibri"/>
          <w:color w:val="000000"/>
        </w:rPr>
      </w:pPr>
      <w:r w:rsidRPr="00E42EDF">
        <w:rPr>
          <w:rFonts w:ascii="Calibri" w:eastAsia="Times New Roman" w:hAnsi="Calibri" w:cs="Calibri"/>
          <w:color w:val="000000"/>
        </w:rPr>
        <w:lastRenderedPageBreak/>
        <w:t xml:space="preserve">Student compliance is monitored and maintained in a joint effort between the Office of the University Physician and the CON OSA. All medical documentation related to immunizations must be submitted </w:t>
      </w:r>
      <w:r w:rsidRPr="00E42EDF">
        <w:rPr>
          <w:rFonts w:ascii="Calibri" w:eastAsia="Times New Roman" w:hAnsi="Calibri" w:cs="Calibri"/>
          <w:b/>
          <w:bCs/>
          <w:color w:val="000000"/>
          <w:u w:val="single"/>
        </w:rPr>
        <w:t>directly</w:t>
      </w:r>
      <w:r w:rsidRPr="00E42EDF">
        <w:rPr>
          <w:rFonts w:ascii="Calibri" w:eastAsia="Times New Roman" w:hAnsi="Calibri" w:cs="Calibri"/>
          <w:color w:val="000000"/>
        </w:rPr>
        <w:t> to the University Physician. All remaining documentation is submitted to the CON OSA. It is the student’s responsibility to verify his/her records have been updated.</w:t>
      </w:r>
    </w:p>
    <w:p w14:paraId="166EB88F" w14:textId="77777777" w:rsidR="00AE169E" w:rsidRDefault="00AE169E" w:rsidP="00E42EDF">
      <w:pPr>
        <w:rPr>
          <w:b/>
          <w:bCs/>
          <w:color w:val="000000"/>
        </w:rPr>
      </w:pPr>
      <w:r>
        <w:t>“</w:t>
      </w:r>
      <w:r>
        <w:rPr>
          <w:b/>
          <w:bCs/>
          <w:color w:val="000000"/>
        </w:rPr>
        <w:t>Compliance information and requirements can be found on the College of Nursing webpage under “Student Resources” and is articulated in detail in the program handbooks.”</w:t>
      </w:r>
    </w:p>
    <w:p w14:paraId="30AB10A7" w14:textId="77777777" w:rsidR="00E42EDF" w:rsidRPr="00E42EDF" w:rsidRDefault="00E42EDF" w:rsidP="00E42EDF">
      <w:pPr>
        <w:rPr>
          <w:rFonts w:ascii="Calibri" w:eastAsia="Times New Roman" w:hAnsi="Calibri" w:cs="Calibri"/>
          <w:color w:val="000000"/>
        </w:rPr>
      </w:pPr>
      <w:r w:rsidRPr="00E42EDF">
        <w:rPr>
          <w:rFonts w:ascii="Calibri" w:eastAsia="Times New Roman" w:hAnsi="Calibri" w:cs="Calibri"/>
          <w:color w:val="000000"/>
        </w:rPr>
        <w:t>Contact Information:</w:t>
      </w:r>
    </w:p>
    <w:p w14:paraId="2DAAB42E" w14:textId="77777777" w:rsidR="00E42EDF" w:rsidRPr="00E42EDF" w:rsidRDefault="00E42EDF" w:rsidP="00E42EDF">
      <w:pPr>
        <w:rPr>
          <w:rFonts w:ascii="Calibri" w:eastAsia="Times New Roman" w:hAnsi="Calibri" w:cs="Calibri"/>
          <w:color w:val="000000"/>
        </w:rPr>
      </w:pPr>
      <w:r w:rsidRPr="00E42EDF">
        <w:rPr>
          <w:rFonts w:ascii="Calibri" w:eastAsia="Times New Roman" w:hAnsi="Calibri" w:cs="Calibri"/>
          <w:color w:val="000000"/>
        </w:rPr>
        <w:t>HCP Student Immunizations, Office of the University Physician, Olin Health Center, 463 East Circle Drove, Room 346, East Lansing, MI 48824-1037</w:t>
      </w:r>
    </w:p>
    <w:p w14:paraId="08CF1691" w14:textId="77777777" w:rsidR="00E42EDF" w:rsidRPr="00E42EDF" w:rsidRDefault="00D46FFE" w:rsidP="00E42EDF">
      <w:pPr>
        <w:rPr>
          <w:rFonts w:ascii="Calibri" w:eastAsia="Times New Roman" w:hAnsi="Calibri" w:cs="Calibri"/>
          <w:color w:val="000000"/>
        </w:rPr>
      </w:pPr>
      <w:r>
        <w:rPr>
          <w:rFonts w:ascii="Calibri" w:eastAsia="Times New Roman" w:hAnsi="Calibri" w:cs="Calibri"/>
          <w:color w:val="000000"/>
        </w:rPr>
        <w:t>Office of Student Affairs</w:t>
      </w:r>
      <w:r w:rsidR="00E42EDF" w:rsidRPr="00E42EDF">
        <w:rPr>
          <w:rFonts w:ascii="Calibri" w:eastAsia="Times New Roman" w:hAnsi="Calibri" w:cs="Calibri"/>
          <w:color w:val="000000"/>
        </w:rPr>
        <w:t>, College of Nursing, Bott Building for Nursing Education and Research, 1355 Bogue Street, Room C120, East Lansing, MI 48824</w:t>
      </w:r>
    </w:p>
    <w:p w14:paraId="0BA16197" w14:textId="77777777" w:rsidR="00881C61" w:rsidRPr="00E42EDF" w:rsidRDefault="00E42EDF" w:rsidP="00E42EDF">
      <w:pPr>
        <w:rPr>
          <w:rFonts w:ascii="Calibri" w:eastAsia="Times New Roman" w:hAnsi="Calibri" w:cs="Calibri"/>
          <w:color w:val="000000"/>
        </w:rPr>
      </w:pPr>
      <w:r w:rsidRPr="00E42EDF">
        <w:rPr>
          <w:rFonts w:ascii="Calibri" w:eastAsia="Times New Roman" w:hAnsi="Calibri" w:cs="Calibri"/>
          <w:color w:val="000000"/>
        </w:rPr>
        <w:t>517-353-4827; fax: 517-432-8251</w:t>
      </w:r>
      <w:r w:rsidR="00881C61" w:rsidRPr="00DF18F0">
        <w:rPr>
          <w:rFonts w:cstheme="minorHAnsi"/>
          <w:lang w:val="en"/>
        </w:rPr>
        <w:br/>
      </w:r>
    </w:p>
    <w:p w14:paraId="49299813" w14:textId="77777777" w:rsidR="00881C61" w:rsidRPr="00DF18F0" w:rsidRDefault="00881C61" w:rsidP="00F94484">
      <w:pPr>
        <w:pStyle w:val="Heading2"/>
      </w:pPr>
      <w:bookmarkStart w:id="67" w:name="_Toc25244451"/>
      <w:r w:rsidRPr="00DF18F0">
        <w:t>HIPAA (Health Insurance Portability and Accountability Act) Training</w:t>
      </w:r>
      <w:bookmarkEnd w:id="67"/>
    </w:p>
    <w:p w14:paraId="5BBBEFE9" w14:textId="77777777" w:rsidR="00881C61" w:rsidRPr="00DF18F0" w:rsidRDefault="00881C61" w:rsidP="00881C61">
      <w:pPr>
        <w:rPr>
          <w:rFonts w:cstheme="minorHAnsi"/>
          <w:lang w:val="en"/>
        </w:rPr>
      </w:pPr>
      <w:r w:rsidRPr="00DF18F0">
        <w:rPr>
          <w:rFonts w:cstheme="minorHAnsi"/>
          <w:lang w:val="en"/>
        </w:rPr>
        <w:t>HIPAA privacy rules became effective in April 2003. All individuals who work in healthcare professions and individuals with access to protected health information (medical records, patient data, etc.), including health profession students, are required to receive training. HIPAA training may also be required at each healthcare system.</w:t>
      </w:r>
      <w:r w:rsidRPr="00DF18F0">
        <w:rPr>
          <w:rFonts w:cstheme="minorHAnsi"/>
          <w:lang w:val="en"/>
        </w:rPr>
        <w:br/>
      </w:r>
      <w:r w:rsidRPr="00DF18F0">
        <w:rPr>
          <w:rFonts w:cstheme="minorHAnsi"/>
          <w:lang w:val="en"/>
        </w:rPr>
        <w:br/>
        <w:t>The Office of Student Affairs will update the student’s Compliance record as evidence that the training has been completed.</w:t>
      </w:r>
      <w:r w:rsidRPr="00DF18F0">
        <w:rPr>
          <w:rFonts w:cstheme="minorHAnsi"/>
          <w:lang w:val="en"/>
        </w:rPr>
        <w:br/>
      </w:r>
    </w:p>
    <w:p w14:paraId="53EFA3C5" w14:textId="77777777" w:rsidR="00881C61" w:rsidRPr="00DF18F0" w:rsidRDefault="00881C61" w:rsidP="00F94484">
      <w:pPr>
        <w:pStyle w:val="Heading2"/>
      </w:pPr>
      <w:bookmarkStart w:id="68" w:name="_Toc25244452"/>
      <w:r w:rsidRPr="00DF18F0">
        <w:t>BBP (Blood Borne Pathogen) Training</w:t>
      </w:r>
      <w:bookmarkEnd w:id="68"/>
    </w:p>
    <w:p w14:paraId="2B6AAC83" w14:textId="77777777" w:rsidR="00881C61" w:rsidRPr="00DF18F0" w:rsidRDefault="00BC7266" w:rsidP="00881C61">
      <w:pPr>
        <w:rPr>
          <w:rFonts w:cstheme="minorHAnsi"/>
          <w:lang w:val="en"/>
        </w:rPr>
      </w:pPr>
      <w:r>
        <w:rPr>
          <w:rFonts w:cstheme="minorHAnsi"/>
          <w:lang w:val="en"/>
        </w:rPr>
        <w:t>All CON</w:t>
      </w:r>
      <w:r w:rsidR="00881C61" w:rsidRPr="00DF18F0">
        <w:rPr>
          <w:rFonts w:cstheme="minorHAnsi"/>
          <w:lang w:val="en"/>
        </w:rPr>
        <w:t xml:space="preserve"> students will complete the online EHS Bloodborne Pathogen Awareness Training. Students are recommended to print and retain any confirmation pages provided by the training module for their own records</w:t>
      </w:r>
      <w:r w:rsidR="00881C61" w:rsidRPr="00DF18F0">
        <w:rPr>
          <w:rFonts w:cstheme="minorHAnsi"/>
          <w:lang w:val="en"/>
        </w:rPr>
        <w:br/>
      </w:r>
    </w:p>
    <w:p w14:paraId="3668DF4E" w14:textId="77777777" w:rsidR="00881C61" w:rsidRPr="00DF18F0" w:rsidRDefault="00881C61" w:rsidP="00F94484">
      <w:pPr>
        <w:pStyle w:val="Heading2"/>
      </w:pPr>
      <w:bookmarkStart w:id="69" w:name="_Toc25244453"/>
      <w:r w:rsidRPr="00DF18F0">
        <w:t>BLS (Basic Life Support) for Healthcare Providers</w:t>
      </w:r>
      <w:bookmarkEnd w:id="69"/>
    </w:p>
    <w:p w14:paraId="704B7246" w14:textId="77777777" w:rsidR="00881C61" w:rsidRPr="00DF18F0" w:rsidRDefault="00881C61" w:rsidP="00881C61">
      <w:pPr>
        <w:rPr>
          <w:rFonts w:cstheme="minorHAnsi"/>
          <w:lang w:val="en"/>
        </w:rPr>
      </w:pPr>
      <w:r w:rsidRPr="00DF18F0">
        <w:rPr>
          <w:rFonts w:cstheme="minorHAnsi"/>
          <w:lang w:val="en"/>
        </w:rPr>
        <w:t>BLS training for healthcare workers is required upon a student’s entry in the C</w:t>
      </w:r>
      <w:r w:rsidR="00BC7266">
        <w:rPr>
          <w:rFonts w:cstheme="minorHAnsi"/>
          <w:lang w:val="en"/>
        </w:rPr>
        <w:t>ON</w:t>
      </w:r>
      <w:r w:rsidRPr="00DF18F0">
        <w:rPr>
          <w:rFonts w:cstheme="minorHAnsi"/>
          <w:lang w:val="en"/>
        </w:rPr>
        <w:t xml:space="preserve"> program and renewed prior to expiration (certifications can be for either one or two years). Certification at the “lay” rescuer level is not sufficient; BLS must be either Healthcare Provider or Professional Rescuer. Information about training sessions on campus are provided in new student information, at orientation, and as they become available.</w:t>
      </w:r>
    </w:p>
    <w:p w14:paraId="196BD773" w14:textId="77777777" w:rsidR="00881C61" w:rsidRPr="00DF18F0" w:rsidRDefault="00881C61" w:rsidP="00881C61">
      <w:pPr>
        <w:rPr>
          <w:rFonts w:cstheme="minorHAnsi"/>
          <w:lang w:val="en"/>
        </w:rPr>
      </w:pPr>
      <w:r w:rsidRPr="00DF18F0">
        <w:rPr>
          <w:rFonts w:cstheme="minorHAnsi"/>
          <w:lang w:val="en"/>
        </w:rPr>
        <w:lastRenderedPageBreak/>
        <w:t xml:space="preserve">Approved training providers include the </w:t>
      </w:r>
      <w:hyperlink r:id="rId64" w:tgtFrame="_blank" w:tooltip="American Heart Association Basic Life Support Website" w:history="1">
        <w:r w:rsidRPr="00DF18F0">
          <w:rPr>
            <w:rStyle w:val="Hyperlink"/>
            <w:rFonts w:cstheme="minorHAnsi"/>
            <w:lang w:val="en"/>
          </w:rPr>
          <w:t>American Heart Association</w:t>
        </w:r>
      </w:hyperlink>
      <w:r w:rsidRPr="00DF18F0">
        <w:rPr>
          <w:rFonts w:cstheme="minorHAnsi"/>
          <w:lang w:val="en"/>
        </w:rPr>
        <w:t xml:space="preserve"> or the </w:t>
      </w:r>
      <w:hyperlink r:id="rId65" w:tgtFrame="_blank" w:tooltip="MSU Learning and Assessment Center BLS Schedule" w:history="1">
        <w:r w:rsidRPr="00DF18F0">
          <w:rPr>
            <w:rStyle w:val="Hyperlink"/>
            <w:rFonts w:cstheme="minorHAnsi"/>
            <w:lang w:val="en"/>
          </w:rPr>
          <w:t>Learning and Assessment Center</w:t>
        </w:r>
      </w:hyperlink>
      <w:r w:rsidRPr="00DF18F0">
        <w:rPr>
          <w:rFonts w:cstheme="minorHAnsi"/>
          <w:lang w:val="en"/>
        </w:rPr>
        <w:t xml:space="preserve"> at Michigan State University.</w:t>
      </w:r>
      <w:r w:rsidRPr="00DF18F0">
        <w:rPr>
          <w:rFonts w:cstheme="minorHAnsi"/>
          <w:lang w:val="en"/>
        </w:rPr>
        <w:br/>
      </w:r>
    </w:p>
    <w:p w14:paraId="59351F88" w14:textId="77777777" w:rsidR="00881C61" w:rsidRPr="00DF18F0" w:rsidRDefault="00881C61" w:rsidP="00F94484">
      <w:pPr>
        <w:pStyle w:val="Heading2"/>
      </w:pPr>
      <w:bookmarkStart w:id="70" w:name="_Toc25244454"/>
      <w:r w:rsidRPr="00DF18F0">
        <w:t>Criminal Background Check, Drug Screening, and Fingerprinting*</w:t>
      </w:r>
      <w:bookmarkEnd w:id="70"/>
    </w:p>
    <w:p w14:paraId="66078C8E" w14:textId="77777777" w:rsidR="00881C61" w:rsidRPr="00AE169E" w:rsidRDefault="00881C61" w:rsidP="00881C61">
      <w:pPr>
        <w:rPr>
          <w:lang w:val="en"/>
        </w:rPr>
      </w:pPr>
      <w:r w:rsidRPr="00DF18F0">
        <w:rPr>
          <w:rFonts w:cstheme="minorHAnsi"/>
          <w:lang w:val="en"/>
        </w:rPr>
        <w:t xml:space="preserve">The MSU Drug and Alcohol Policy (published in the </w:t>
      </w:r>
      <w:hyperlink r:id="rId66" w:tgtFrame="_blank" w:tooltip="MSU Student Handbook and Resource Guide" w:history="1">
        <w:r w:rsidRPr="00DF18F0">
          <w:rPr>
            <w:rStyle w:val="Hyperlink"/>
            <w:rFonts w:cstheme="minorHAnsi"/>
            <w:lang w:val="en"/>
          </w:rPr>
          <w:t>MSU Student Handbook and Resource Guide</w:t>
        </w:r>
      </w:hyperlink>
      <w:r w:rsidRPr="00DF18F0">
        <w:rPr>
          <w:rFonts w:cstheme="minorHAnsi"/>
          <w:lang w:val="en"/>
        </w:rPr>
        <w:t>) prohibits the unlawful possession, use, or distribution of illicit drugs and alcohol by students on MSU property or as part of any of its activities.</w:t>
      </w:r>
      <w:r w:rsidRPr="00DF18F0">
        <w:rPr>
          <w:rFonts w:cstheme="minorHAnsi"/>
          <w:lang w:val="en"/>
        </w:rPr>
        <w:br/>
      </w:r>
      <w:r w:rsidRPr="00DF18F0">
        <w:rPr>
          <w:rFonts w:cstheme="minorHAnsi"/>
          <w:lang w:val="en"/>
        </w:rPr>
        <w:br/>
        <w:t>The Joint Commission on the Accreditation of Healthcare Organizations (JCAHO) guidelines have resulted in many practice sites opting to require background checks for nursing students working in clinical settings. Additionally, many clinical, non-JCAHO accredited sites affiliated with the university for educational purposes have adopted this requirement for drug screening as well. The clinical programs of Michigan Sta</w:t>
      </w:r>
      <w:r w:rsidR="00BC7266">
        <w:rPr>
          <w:rFonts w:cstheme="minorHAnsi"/>
          <w:lang w:val="en"/>
        </w:rPr>
        <w:t>te University CON</w:t>
      </w:r>
      <w:r w:rsidRPr="00DF18F0">
        <w:rPr>
          <w:rFonts w:cstheme="minorHAnsi"/>
          <w:lang w:val="en"/>
        </w:rPr>
        <w:t xml:space="preserve"> require students to participate in the care of patients in various healthcare settings. Accordingly, passing a criminal background check and drug screening is a condition for participation in the clinical component of all nursing (graduate and undergraduate) programs.</w:t>
      </w:r>
      <w:r w:rsidRPr="00DF18F0">
        <w:rPr>
          <w:rFonts w:cstheme="minorHAnsi"/>
          <w:lang w:val="en"/>
        </w:rPr>
        <w:br/>
      </w:r>
      <w:r w:rsidRPr="00DF18F0">
        <w:rPr>
          <w:rFonts w:cstheme="minorHAnsi"/>
          <w:lang w:val="en"/>
        </w:rPr>
        <w:br/>
      </w:r>
      <w:r w:rsidR="00AE169E">
        <w:rPr>
          <w:lang w:val="en"/>
        </w:rPr>
        <w:t>A background check, drug screening and fingerprinting* are required upon acceptance into the CON. Additionally, students will be required to complete a drug screening and background check annually. Refusal to comply or falsification of records will result in dismissal from the program. Information about how to complete the background check and drug screening, and fingerprinting requirements is forwarded to all students in the new student admission packet. Results must be received prior to the first day of the semester (start date of classes).</w:t>
      </w:r>
      <w:r w:rsidR="00BC7266">
        <w:rPr>
          <w:rFonts w:cstheme="minorHAnsi"/>
          <w:lang w:val="en"/>
        </w:rPr>
        <w:br/>
      </w:r>
      <w:r w:rsidR="00BC7266">
        <w:rPr>
          <w:rFonts w:cstheme="minorHAnsi"/>
          <w:lang w:val="en"/>
        </w:rPr>
        <w:br/>
        <w:t>The CON</w:t>
      </w:r>
      <w:r w:rsidRPr="00DF18F0">
        <w:rPr>
          <w:rFonts w:cstheme="minorHAnsi"/>
          <w:lang w:val="en"/>
        </w:rPr>
        <w:t xml:space="preserve"> uses a 10 Panel Test drug screen (amphetamines, opiates, tetrahydrocannabinol (THC), Phencyclidine (PCP), cocaine, benzodiazepines, barbiturates, methaqualone, propoxyphene, and methadone).</w:t>
      </w:r>
    </w:p>
    <w:p w14:paraId="4AA80FDB" w14:textId="77777777" w:rsidR="00881C61" w:rsidRPr="00DF18F0" w:rsidRDefault="00881C61" w:rsidP="00881C61">
      <w:pPr>
        <w:rPr>
          <w:rFonts w:cstheme="minorHAnsi"/>
          <w:lang w:val="en"/>
        </w:rPr>
      </w:pPr>
      <w:r w:rsidRPr="00DF18F0">
        <w:rPr>
          <w:rFonts w:cstheme="minorHAnsi"/>
          <w:b/>
          <w:bCs/>
          <w:lang w:val="en"/>
        </w:rPr>
        <w:t>*Fingerprinting (TBSN and AO Programs ONLY)</w:t>
      </w:r>
      <w:r w:rsidRPr="00DF18F0">
        <w:rPr>
          <w:rFonts w:cstheme="minorHAnsi"/>
          <w:lang w:val="en"/>
        </w:rPr>
        <w:br/>
        <w:t>Students have the right to update, challenge, or correct any discrepancies with the results of the fingerprinting.  </w:t>
      </w:r>
      <w:hyperlink r:id="rId67" w:tgtFrame="_blank" w:tooltip="Fingerprint Appeal Process" w:history="1">
        <w:r w:rsidRPr="00DF18F0">
          <w:rPr>
            <w:rStyle w:val="Hyperlink"/>
            <w:rFonts w:cstheme="minorHAnsi"/>
            <w:lang w:val="en"/>
          </w:rPr>
          <w:t>An appeal form is available here</w:t>
        </w:r>
      </w:hyperlink>
      <w:r w:rsidRPr="00DF18F0">
        <w:rPr>
          <w:rFonts w:cstheme="minorHAnsi"/>
          <w:lang w:val="en"/>
        </w:rPr>
        <w:t>.</w:t>
      </w:r>
      <w:r w:rsidRPr="00DF18F0">
        <w:rPr>
          <w:rFonts w:cstheme="minorHAnsi"/>
          <w:lang w:val="en"/>
        </w:rPr>
        <w:br/>
      </w:r>
    </w:p>
    <w:p w14:paraId="2C753075" w14:textId="77777777" w:rsidR="00881C61" w:rsidRPr="00DF18F0" w:rsidRDefault="00881C61" w:rsidP="00F94484">
      <w:pPr>
        <w:pStyle w:val="Heading2"/>
      </w:pPr>
      <w:bookmarkStart w:id="71" w:name="_Toc25244455"/>
      <w:r w:rsidRPr="00DF18F0">
        <w:t>ACE-MAPP</w:t>
      </w:r>
      <w:bookmarkEnd w:id="71"/>
    </w:p>
    <w:p w14:paraId="26D0C190" w14:textId="77777777" w:rsidR="00881C61" w:rsidRPr="00DF18F0" w:rsidRDefault="00BC7266" w:rsidP="003B25CA">
      <w:pPr>
        <w:rPr>
          <w:rFonts w:cstheme="minorHAnsi"/>
          <w:lang w:val="en"/>
        </w:rPr>
      </w:pPr>
      <w:r>
        <w:rPr>
          <w:rFonts w:cstheme="minorHAnsi"/>
          <w:lang w:val="en"/>
        </w:rPr>
        <w:t>The MSU CON</w:t>
      </w:r>
      <w:r w:rsidR="00881C61" w:rsidRPr="00DF18F0">
        <w:rPr>
          <w:rFonts w:cstheme="minorHAnsi"/>
          <w:lang w:val="en"/>
        </w:rPr>
        <w:t xml:space="preserve"> utilizes the ACE-MAPP (ACE Matching and Placement Program) System, which is a compliance database and an online learning system that members (nursing schools and healthcare agencies) utilize to process clinical placement requirements for students.</w:t>
      </w:r>
      <w:r w:rsidR="00881C61" w:rsidRPr="00DF18F0">
        <w:rPr>
          <w:rFonts w:cstheme="minorHAnsi"/>
          <w:lang w:val="en"/>
        </w:rPr>
        <w:br/>
      </w:r>
      <w:r w:rsidR="00881C61" w:rsidRPr="00DF18F0">
        <w:rPr>
          <w:rFonts w:cstheme="minorHAnsi"/>
          <w:lang w:val="en"/>
        </w:rPr>
        <w:br/>
        <w:t>Enrollment in the ACE-MAPP System is an annual requirement for TBSN and AO students prior to their nursing experience in a clinical setting. The annual cost for a student is $50. More information about this system is provided at Traditional BSN and AO Orientations and online.</w:t>
      </w:r>
      <w:r w:rsidR="00881C61" w:rsidRPr="00DF18F0">
        <w:rPr>
          <w:rFonts w:cstheme="minorHAnsi"/>
          <w:lang w:val="en"/>
        </w:rPr>
        <w:br/>
      </w:r>
      <w:r w:rsidR="00881C61" w:rsidRPr="00DF18F0">
        <w:rPr>
          <w:rFonts w:cstheme="minorHAnsi"/>
          <w:lang w:val="en"/>
        </w:rPr>
        <w:br/>
        <w:t>Occasionally, graduate students may be required to use this system depending on the student’s clinical placement site</w:t>
      </w:r>
      <w:r w:rsidR="003B25CA" w:rsidRPr="00DF18F0">
        <w:rPr>
          <w:rFonts w:cstheme="minorHAnsi"/>
          <w:lang w:val="en"/>
        </w:rPr>
        <w:t xml:space="preserve">. </w:t>
      </w:r>
    </w:p>
    <w:p w14:paraId="319E689C" w14:textId="77777777" w:rsidR="00C65A53" w:rsidRDefault="00881C61" w:rsidP="00C65A53">
      <w:pPr>
        <w:pStyle w:val="Heading1"/>
      </w:pPr>
      <w:bookmarkStart w:id="72" w:name="_Toc25244456"/>
      <w:r w:rsidRPr="00DF18F0">
        <w:lastRenderedPageBreak/>
        <w:t>Emergency Procedures</w:t>
      </w:r>
      <w:bookmarkStart w:id="73" w:name="_Toc25244457"/>
      <w:bookmarkEnd w:id="72"/>
    </w:p>
    <w:p w14:paraId="25200476" w14:textId="77777777" w:rsidR="00C65A53" w:rsidRPr="00C65A53" w:rsidRDefault="00C65A53" w:rsidP="00C65A53">
      <w:pPr>
        <w:rPr>
          <w:lang w:val="en"/>
        </w:rPr>
      </w:pPr>
    </w:p>
    <w:p w14:paraId="5857E9E6" w14:textId="77777777" w:rsidR="00881C61" w:rsidRPr="00DF18F0" w:rsidRDefault="00881C61" w:rsidP="00F94484">
      <w:pPr>
        <w:pStyle w:val="Heading2"/>
      </w:pPr>
      <w:r w:rsidRPr="00DF18F0">
        <w:t>General Safety Tips</w:t>
      </w:r>
      <w:bookmarkEnd w:id="73"/>
    </w:p>
    <w:p w14:paraId="3FB4FDE3" w14:textId="77777777" w:rsidR="00AA115E" w:rsidRPr="00DF18F0" w:rsidRDefault="00881C61" w:rsidP="008E0052">
      <w:pPr>
        <w:pStyle w:val="ListParagraph"/>
        <w:numPr>
          <w:ilvl w:val="0"/>
          <w:numId w:val="36"/>
        </w:numPr>
        <w:rPr>
          <w:rFonts w:cstheme="minorHAnsi"/>
          <w:lang w:val="en"/>
        </w:rPr>
      </w:pPr>
      <w:r w:rsidRPr="00DF18F0">
        <w:rPr>
          <w:rFonts w:cstheme="minorHAnsi"/>
          <w:lang w:val="en"/>
        </w:rPr>
        <w:t>Remain vigilant and reduce distractions such as using a cell phone or digital devices</w:t>
      </w:r>
      <w:r w:rsidR="00AA115E" w:rsidRPr="00DF18F0">
        <w:rPr>
          <w:rFonts w:cstheme="minorHAnsi"/>
          <w:lang w:val="en"/>
        </w:rPr>
        <w:t xml:space="preserve"> </w:t>
      </w:r>
    </w:p>
    <w:p w14:paraId="1D7CC56F" w14:textId="77777777" w:rsidR="00AA115E" w:rsidRPr="00DF18F0" w:rsidRDefault="00881C61" w:rsidP="008E0052">
      <w:pPr>
        <w:pStyle w:val="ListParagraph"/>
        <w:numPr>
          <w:ilvl w:val="0"/>
          <w:numId w:val="36"/>
        </w:numPr>
        <w:rPr>
          <w:rFonts w:cstheme="minorHAnsi"/>
          <w:lang w:val="en"/>
        </w:rPr>
      </w:pPr>
      <w:r w:rsidRPr="00DF18F0">
        <w:rPr>
          <w:rFonts w:cstheme="minorHAnsi"/>
          <w:lang w:val="en"/>
        </w:rPr>
        <w:t>Familiarize yourself with the campus to know the quickest way to get help</w:t>
      </w:r>
    </w:p>
    <w:p w14:paraId="56AEF03D" w14:textId="77777777" w:rsidR="00AA115E" w:rsidRPr="00DF18F0" w:rsidRDefault="00881C61" w:rsidP="008E0052">
      <w:pPr>
        <w:pStyle w:val="ListParagraph"/>
        <w:numPr>
          <w:ilvl w:val="0"/>
          <w:numId w:val="36"/>
        </w:numPr>
        <w:rPr>
          <w:rFonts w:cstheme="minorHAnsi"/>
          <w:lang w:val="en"/>
        </w:rPr>
      </w:pPr>
      <w:r w:rsidRPr="00DF18F0">
        <w:rPr>
          <w:rFonts w:cstheme="minorHAnsi"/>
          <w:lang w:val="en"/>
        </w:rPr>
        <w:t>Take extra precaution at night by walking with a friend or group of friends</w:t>
      </w:r>
    </w:p>
    <w:p w14:paraId="104347DA" w14:textId="77777777" w:rsidR="00881C61" w:rsidRPr="00DF18F0" w:rsidRDefault="00881C61" w:rsidP="008E0052">
      <w:pPr>
        <w:pStyle w:val="ListParagraph"/>
        <w:numPr>
          <w:ilvl w:val="0"/>
          <w:numId w:val="36"/>
        </w:numPr>
        <w:rPr>
          <w:rFonts w:cstheme="minorHAnsi"/>
          <w:lang w:val="en"/>
        </w:rPr>
      </w:pPr>
      <w:r w:rsidRPr="00DF18F0">
        <w:rPr>
          <w:rFonts w:cstheme="minorHAnsi"/>
          <w:lang w:val="en"/>
        </w:rPr>
        <w:t>Safely dispose expired, unwanted, or unused prescription drugs in the collection bin located in the main lobby at the MSU Police Department</w:t>
      </w:r>
    </w:p>
    <w:p w14:paraId="00283B0F" w14:textId="77777777" w:rsidR="00881C61" w:rsidRPr="00DF18F0" w:rsidRDefault="00881C61" w:rsidP="008E0052">
      <w:pPr>
        <w:pStyle w:val="ListParagraph"/>
        <w:numPr>
          <w:ilvl w:val="0"/>
          <w:numId w:val="36"/>
        </w:numPr>
        <w:rPr>
          <w:rFonts w:cstheme="minorHAnsi"/>
          <w:lang w:val="en"/>
        </w:rPr>
      </w:pPr>
      <w:r w:rsidRPr="00DF18F0">
        <w:rPr>
          <w:rFonts w:cstheme="minorHAnsi"/>
          <w:lang w:val="en"/>
        </w:rPr>
        <w:t xml:space="preserve">Detailed safety tips and instructions can be found on the </w:t>
      </w:r>
      <w:hyperlink r:id="rId68" w:tgtFrame="_blank" w:tooltip="MSU Police Website" w:history="1">
        <w:r w:rsidRPr="00DF18F0">
          <w:rPr>
            <w:rStyle w:val="Hyperlink"/>
            <w:rFonts w:cstheme="minorHAnsi"/>
            <w:lang w:val="en"/>
          </w:rPr>
          <w:t>MSU Police Website</w:t>
        </w:r>
      </w:hyperlink>
      <w:r w:rsidRPr="00DF18F0">
        <w:rPr>
          <w:rFonts w:cstheme="minorHAnsi"/>
          <w:lang w:val="en"/>
        </w:rPr>
        <w:br/>
      </w:r>
    </w:p>
    <w:p w14:paraId="226E5F28" w14:textId="77777777" w:rsidR="00881C61" w:rsidRPr="00DF18F0" w:rsidRDefault="00881C61" w:rsidP="00F94484">
      <w:pPr>
        <w:pStyle w:val="Heading2"/>
      </w:pPr>
      <w:bookmarkStart w:id="74" w:name="_Toc25244458"/>
      <w:r w:rsidRPr="00DF18F0">
        <w:t>Active Violence Safety Guidelines</w:t>
      </w:r>
      <w:bookmarkEnd w:id="74"/>
    </w:p>
    <w:p w14:paraId="7F45378D" w14:textId="77777777" w:rsidR="00881C61" w:rsidRPr="00DF18F0" w:rsidRDefault="00881C61" w:rsidP="00881C61">
      <w:pPr>
        <w:rPr>
          <w:rFonts w:cstheme="minorHAnsi"/>
          <w:lang w:val="en"/>
        </w:rPr>
      </w:pPr>
      <w:r w:rsidRPr="00DF18F0">
        <w:rPr>
          <w:rFonts w:cstheme="minorHAnsi"/>
          <w:lang w:val="en"/>
        </w:rPr>
        <w:t>Secure-in-Place is a protective action to take when an active violence incident occurs. For an active violence incident, if you are not able to “Run” or evacuate, then “Hide” or secure-in-place. That means finding a hiding place that is secure, safe and protects you from the threat.  Some examples include:  bathrooms, file storage areas, or locked offices.</w:t>
      </w:r>
      <w:r w:rsidRPr="00DF18F0">
        <w:rPr>
          <w:rFonts w:cstheme="minorHAnsi"/>
          <w:lang w:val="en"/>
        </w:rPr>
        <w:br/>
      </w:r>
      <w:r w:rsidRPr="00DF18F0">
        <w:rPr>
          <w:rFonts w:cstheme="minorHAnsi"/>
          <w:lang w:val="en"/>
        </w:rPr>
        <w:br/>
        <w:t>Below are suggestions for what to do and what not to do when officers arrive on scene of an active violence incident.</w:t>
      </w:r>
      <w:r w:rsidRPr="00DF18F0">
        <w:rPr>
          <w:rFonts w:cstheme="minorHAnsi"/>
          <w:lang w:val="en"/>
        </w:rPr>
        <w:br/>
      </w:r>
      <w:r w:rsidRPr="00DF18F0">
        <w:rPr>
          <w:rFonts w:cstheme="minorHAnsi"/>
          <w:lang w:val="en"/>
        </w:rPr>
        <w:br/>
      </w:r>
      <w:r w:rsidRPr="00DF18F0">
        <w:rPr>
          <w:rFonts w:cstheme="minorHAnsi"/>
          <w:b/>
          <w:bCs/>
          <w:lang w:val="en"/>
        </w:rPr>
        <w:t>Things to do:</w:t>
      </w:r>
    </w:p>
    <w:p w14:paraId="1D712964" w14:textId="77777777" w:rsidR="00881C61" w:rsidRPr="00DF18F0" w:rsidRDefault="00881C61" w:rsidP="008E0052">
      <w:pPr>
        <w:numPr>
          <w:ilvl w:val="0"/>
          <w:numId w:val="33"/>
        </w:numPr>
        <w:spacing w:after="0"/>
        <w:rPr>
          <w:rFonts w:cstheme="minorHAnsi"/>
          <w:lang w:val="en"/>
        </w:rPr>
      </w:pPr>
      <w:r w:rsidRPr="00DF18F0">
        <w:rPr>
          <w:rFonts w:cstheme="minorHAnsi"/>
          <w:lang w:val="en"/>
        </w:rPr>
        <w:t>Raise your arms</w:t>
      </w:r>
    </w:p>
    <w:p w14:paraId="194D9CE6" w14:textId="77777777" w:rsidR="00881C61" w:rsidRPr="00DF18F0" w:rsidRDefault="00881C61" w:rsidP="008E0052">
      <w:pPr>
        <w:numPr>
          <w:ilvl w:val="0"/>
          <w:numId w:val="33"/>
        </w:numPr>
        <w:spacing w:after="0"/>
        <w:rPr>
          <w:rFonts w:cstheme="minorHAnsi"/>
          <w:lang w:val="en"/>
        </w:rPr>
      </w:pPr>
      <w:r w:rsidRPr="00DF18F0">
        <w:rPr>
          <w:rFonts w:cstheme="minorHAnsi"/>
          <w:lang w:val="en"/>
        </w:rPr>
        <w:t>Spread your fingers</w:t>
      </w:r>
    </w:p>
    <w:p w14:paraId="5188E68A" w14:textId="77777777" w:rsidR="00881C61" w:rsidRPr="00DF18F0" w:rsidRDefault="00881C61" w:rsidP="008E0052">
      <w:pPr>
        <w:numPr>
          <w:ilvl w:val="0"/>
          <w:numId w:val="33"/>
        </w:numPr>
        <w:spacing w:after="0"/>
        <w:rPr>
          <w:rFonts w:cstheme="minorHAnsi"/>
          <w:lang w:val="en"/>
        </w:rPr>
      </w:pPr>
      <w:r w:rsidRPr="00DF18F0">
        <w:rPr>
          <w:rFonts w:cstheme="minorHAnsi"/>
          <w:lang w:val="en"/>
        </w:rPr>
        <w:t>Follow officer commands</w:t>
      </w:r>
      <w:r w:rsidR="005F155A" w:rsidRPr="00DF18F0">
        <w:rPr>
          <w:rFonts w:cstheme="minorHAnsi"/>
          <w:lang w:val="en"/>
        </w:rPr>
        <w:br/>
      </w:r>
    </w:p>
    <w:p w14:paraId="0C0124D0" w14:textId="77777777" w:rsidR="00881C61" w:rsidRPr="00DF18F0" w:rsidRDefault="00881C61" w:rsidP="00881C61">
      <w:pPr>
        <w:rPr>
          <w:rFonts w:cstheme="minorHAnsi"/>
          <w:lang w:val="en"/>
        </w:rPr>
      </w:pPr>
      <w:r w:rsidRPr="00DF18F0">
        <w:rPr>
          <w:rFonts w:cstheme="minorHAnsi"/>
          <w:b/>
          <w:bCs/>
          <w:lang w:val="en"/>
        </w:rPr>
        <w:t>Things not to do:</w:t>
      </w:r>
    </w:p>
    <w:p w14:paraId="22EDE986" w14:textId="77777777" w:rsidR="00881C61" w:rsidRPr="00DF18F0" w:rsidRDefault="00881C61" w:rsidP="008E0052">
      <w:pPr>
        <w:numPr>
          <w:ilvl w:val="0"/>
          <w:numId w:val="34"/>
        </w:numPr>
        <w:spacing w:after="0"/>
        <w:rPr>
          <w:rFonts w:cstheme="minorHAnsi"/>
          <w:lang w:val="en"/>
        </w:rPr>
      </w:pPr>
      <w:r w:rsidRPr="00DF18F0">
        <w:rPr>
          <w:rFonts w:cstheme="minorHAnsi"/>
          <w:lang w:val="en"/>
        </w:rPr>
        <w:t>Do not point at the police or at the offender</w:t>
      </w:r>
    </w:p>
    <w:p w14:paraId="1C2488BB" w14:textId="77777777" w:rsidR="00881C61" w:rsidRPr="00DF18F0" w:rsidRDefault="00881C61" w:rsidP="008E0052">
      <w:pPr>
        <w:numPr>
          <w:ilvl w:val="0"/>
          <w:numId w:val="34"/>
        </w:numPr>
        <w:spacing w:after="0"/>
        <w:rPr>
          <w:rFonts w:cstheme="minorHAnsi"/>
          <w:lang w:val="en"/>
        </w:rPr>
      </w:pPr>
      <w:r w:rsidRPr="00DF18F0">
        <w:rPr>
          <w:rFonts w:cstheme="minorHAnsi"/>
          <w:lang w:val="en"/>
        </w:rPr>
        <w:t>Do not make quick movements toward officers such as attempting to hold on to them for safety</w:t>
      </w:r>
    </w:p>
    <w:p w14:paraId="409E399D" w14:textId="77777777" w:rsidR="00881C61" w:rsidRPr="00DF18F0" w:rsidRDefault="00881C61" w:rsidP="008E0052">
      <w:pPr>
        <w:numPr>
          <w:ilvl w:val="0"/>
          <w:numId w:val="34"/>
        </w:numPr>
        <w:spacing w:after="0"/>
        <w:rPr>
          <w:rFonts w:cstheme="minorHAnsi"/>
          <w:lang w:val="en"/>
        </w:rPr>
      </w:pPr>
      <w:r w:rsidRPr="00DF18F0">
        <w:rPr>
          <w:rFonts w:cstheme="minorHAnsi"/>
          <w:lang w:val="en"/>
        </w:rPr>
        <w:t>Do not have anything in your hands</w:t>
      </w:r>
    </w:p>
    <w:p w14:paraId="1115010C" w14:textId="77777777" w:rsidR="00881C61" w:rsidRPr="00DF18F0" w:rsidRDefault="00881C61" w:rsidP="008E0052">
      <w:pPr>
        <w:numPr>
          <w:ilvl w:val="0"/>
          <w:numId w:val="34"/>
        </w:numPr>
        <w:spacing w:after="0"/>
        <w:rPr>
          <w:rFonts w:cstheme="minorHAnsi"/>
          <w:lang w:val="en"/>
        </w:rPr>
      </w:pPr>
      <w:r w:rsidRPr="00DF18F0">
        <w:rPr>
          <w:rFonts w:cstheme="minorHAnsi"/>
          <w:lang w:val="en"/>
        </w:rPr>
        <w:t>Do not pull the fire alarm as a method of initiating an evacuation of the building</w:t>
      </w:r>
      <w:r w:rsidR="005F155A" w:rsidRPr="00DF18F0">
        <w:rPr>
          <w:rFonts w:cstheme="minorHAnsi"/>
          <w:lang w:val="en"/>
        </w:rPr>
        <w:br/>
      </w:r>
    </w:p>
    <w:p w14:paraId="6DD5E7FF" w14:textId="77777777" w:rsidR="005F155A" w:rsidRPr="00DF18F0" w:rsidRDefault="005F155A" w:rsidP="00F94484">
      <w:pPr>
        <w:pStyle w:val="Heading2"/>
      </w:pPr>
      <w:bookmarkStart w:id="75" w:name="_Toc25244459"/>
      <w:r w:rsidRPr="00DF18F0">
        <w:t>MSU Emergency Alert Systems</w:t>
      </w:r>
      <w:bookmarkEnd w:id="75"/>
    </w:p>
    <w:p w14:paraId="42321C25" w14:textId="77777777" w:rsidR="005F155A" w:rsidRPr="00DF18F0" w:rsidRDefault="005F155A" w:rsidP="005F155A">
      <w:pPr>
        <w:rPr>
          <w:rFonts w:cstheme="minorHAnsi"/>
          <w:lang w:val="en"/>
        </w:rPr>
      </w:pPr>
      <w:r w:rsidRPr="00DF18F0">
        <w:rPr>
          <w:rFonts w:cstheme="minorHAnsi"/>
          <w:lang w:val="en"/>
        </w:rPr>
        <w:t>MSU uses the Everbridge mass notification platform to provide time-sensitive messages to our community.</w:t>
      </w:r>
      <w:r w:rsidRPr="00DF18F0">
        <w:rPr>
          <w:rFonts w:cstheme="minorHAnsi"/>
          <w:lang w:val="en"/>
        </w:rPr>
        <w:br/>
      </w:r>
      <w:r w:rsidRPr="00DF18F0">
        <w:rPr>
          <w:rFonts w:cstheme="minorHAnsi"/>
          <w:lang w:val="en"/>
        </w:rPr>
        <w:br/>
        <w:t>Everbridge provides a self-help portal to manage your contact data and delivery methods. We have already established your account using your MSU e-mail and phone, but you may login with your MSU NetID and password to provide additional information. The portal also allows you to disable any delivery method as well as establish “quiet times” so alerts will not disturb you during class or at night.</w:t>
      </w:r>
    </w:p>
    <w:p w14:paraId="176E90AF" w14:textId="77777777" w:rsidR="005F155A" w:rsidRPr="00DF18F0" w:rsidRDefault="005F155A" w:rsidP="005F155A">
      <w:pPr>
        <w:rPr>
          <w:rFonts w:cstheme="minorHAnsi"/>
          <w:lang w:val="en"/>
        </w:rPr>
      </w:pPr>
      <w:r w:rsidRPr="00DF18F0">
        <w:rPr>
          <w:rFonts w:cstheme="minorHAnsi"/>
          <w:lang w:val="en"/>
        </w:rPr>
        <w:t xml:space="preserve">More information and the portal login can be found on the </w:t>
      </w:r>
      <w:hyperlink r:id="rId69" w:tgtFrame="_blank" w:tooltip="MSU Alert Website" w:history="1">
        <w:r w:rsidRPr="00DF18F0">
          <w:rPr>
            <w:rStyle w:val="Hyperlink"/>
            <w:rFonts w:cstheme="minorHAnsi"/>
            <w:lang w:val="en"/>
          </w:rPr>
          <w:t>MSU Alert Website</w:t>
        </w:r>
      </w:hyperlink>
      <w:r w:rsidRPr="00DF18F0">
        <w:rPr>
          <w:rFonts w:cstheme="minorHAnsi"/>
          <w:lang w:val="en"/>
        </w:rPr>
        <w:t>.</w:t>
      </w:r>
    </w:p>
    <w:p w14:paraId="07B149DE" w14:textId="77777777" w:rsidR="005F155A" w:rsidRPr="00DF18F0" w:rsidRDefault="005F155A" w:rsidP="00881C61">
      <w:pPr>
        <w:rPr>
          <w:rFonts w:cstheme="minorHAnsi"/>
          <w:lang w:val="en"/>
        </w:rPr>
      </w:pPr>
    </w:p>
    <w:p w14:paraId="376B7748" w14:textId="77777777" w:rsidR="005F155A" w:rsidRPr="00DF18F0" w:rsidRDefault="005F155A" w:rsidP="00881C61">
      <w:pPr>
        <w:rPr>
          <w:rFonts w:cstheme="minorHAnsi"/>
          <w:lang w:val="en"/>
        </w:rPr>
      </w:pPr>
    </w:p>
    <w:p w14:paraId="30CBD063" w14:textId="77777777" w:rsidR="005F155A" w:rsidRPr="00DF18F0" w:rsidRDefault="005F155A" w:rsidP="00881C61">
      <w:pPr>
        <w:rPr>
          <w:rFonts w:cstheme="minorHAnsi"/>
          <w:lang w:val="en"/>
        </w:rPr>
      </w:pPr>
    </w:p>
    <w:p w14:paraId="16062788" w14:textId="77777777" w:rsidR="00DF18F0" w:rsidRPr="00DF18F0" w:rsidRDefault="00DF18F0">
      <w:pPr>
        <w:rPr>
          <w:rFonts w:eastAsiaTheme="majorEastAsia" w:cstheme="minorHAnsi"/>
          <w:b/>
          <w:color w:val="2E74B5" w:themeColor="accent1" w:themeShade="BF"/>
          <w:sz w:val="32"/>
          <w:szCs w:val="32"/>
          <w:lang w:val="en"/>
        </w:rPr>
      </w:pPr>
      <w:r w:rsidRPr="00DF18F0">
        <w:rPr>
          <w:rFonts w:cstheme="minorHAnsi"/>
          <w:lang w:val="en"/>
        </w:rPr>
        <w:br w:type="page"/>
      </w:r>
    </w:p>
    <w:p w14:paraId="05273D6A" w14:textId="77777777" w:rsidR="005F155A" w:rsidRPr="00DF18F0" w:rsidRDefault="005F155A" w:rsidP="00F94484">
      <w:pPr>
        <w:pStyle w:val="Heading1"/>
      </w:pPr>
      <w:bookmarkStart w:id="76" w:name="_Toc25244460"/>
      <w:r w:rsidRPr="00DF18F0">
        <w:lastRenderedPageBreak/>
        <w:t>References</w:t>
      </w:r>
      <w:bookmarkEnd w:id="76"/>
      <w:r w:rsidRPr="00DF18F0">
        <w:br/>
      </w:r>
    </w:p>
    <w:p w14:paraId="4D6BB70A" w14:textId="77777777" w:rsidR="005F155A" w:rsidRPr="00DF18F0" w:rsidRDefault="005F155A" w:rsidP="005F155A">
      <w:pPr>
        <w:rPr>
          <w:rFonts w:cstheme="minorHAnsi"/>
          <w:lang w:val="en"/>
        </w:rPr>
      </w:pPr>
      <w:r w:rsidRPr="00DF18F0">
        <w:rPr>
          <w:rFonts w:cstheme="minorHAnsi"/>
          <w:lang w:val="en"/>
        </w:rPr>
        <w:t>American Nurses Association (2015). </w:t>
      </w:r>
      <w:r w:rsidRPr="00DF18F0">
        <w:rPr>
          <w:rFonts w:cstheme="minorHAnsi"/>
          <w:i/>
          <w:iCs/>
          <w:lang w:val="en"/>
        </w:rPr>
        <w:t>Code of Ethics for Nurses with Interpretive Statements</w:t>
      </w:r>
      <w:r w:rsidRPr="00DF18F0">
        <w:rPr>
          <w:rFonts w:cstheme="minorHAnsi"/>
          <w:lang w:val="en"/>
        </w:rPr>
        <w:t xml:space="preserve"> (4th ed.). </w:t>
      </w:r>
      <w:r w:rsidR="00AA115E" w:rsidRPr="00DF18F0">
        <w:rPr>
          <w:rFonts w:cstheme="minorHAnsi"/>
          <w:lang w:val="en"/>
        </w:rPr>
        <w:tab/>
      </w:r>
      <w:r w:rsidRPr="00DF18F0">
        <w:rPr>
          <w:rFonts w:cstheme="minorHAnsi"/>
          <w:lang w:val="en"/>
        </w:rPr>
        <w:t>Silver Spring, Maryland. </w:t>
      </w:r>
      <w:hyperlink r:id="rId70" w:tgtFrame="_blank" w:tooltip="Code of Ethics for Nurses with Interpretive Statements" w:history="1">
        <w:r w:rsidRPr="00DF18F0">
          <w:rPr>
            <w:rStyle w:val="Hyperlink"/>
            <w:rFonts w:cstheme="minorHAnsi"/>
            <w:lang w:val="en"/>
          </w:rPr>
          <w:t>http://tinyurl.com/codeofethics2015</w:t>
        </w:r>
      </w:hyperlink>
      <w:r w:rsidRPr="00DF18F0">
        <w:rPr>
          <w:rFonts w:cstheme="minorHAnsi"/>
          <w:lang w:val="en"/>
        </w:rPr>
        <w:br/>
      </w:r>
      <w:r w:rsidRPr="00DF18F0">
        <w:rPr>
          <w:rFonts w:cstheme="minorHAnsi"/>
          <w:lang w:val="en"/>
        </w:rPr>
        <w:br/>
        <w:t>American Nurses Association (2015). </w:t>
      </w:r>
      <w:r w:rsidRPr="00DF18F0">
        <w:rPr>
          <w:rFonts w:cstheme="minorHAnsi"/>
          <w:i/>
          <w:iCs/>
          <w:lang w:val="en"/>
        </w:rPr>
        <w:t>Nursing: Scope and Standards of Practice</w:t>
      </w:r>
      <w:r w:rsidRPr="00DF18F0">
        <w:rPr>
          <w:rFonts w:cstheme="minorHAnsi"/>
          <w:lang w:val="en"/>
        </w:rPr>
        <w:t xml:space="preserve"> (3nd ed.). Silver Spring, </w:t>
      </w:r>
      <w:r w:rsidR="00AA115E" w:rsidRPr="00DF18F0">
        <w:rPr>
          <w:rFonts w:cstheme="minorHAnsi"/>
          <w:lang w:val="en"/>
        </w:rPr>
        <w:tab/>
      </w:r>
      <w:r w:rsidRPr="00DF18F0">
        <w:rPr>
          <w:rFonts w:cstheme="minorHAnsi"/>
          <w:lang w:val="en"/>
        </w:rPr>
        <w:t>Maryland. </w:t>
      </w:r>
      <w:hyperlink r:id="rId71" w:tgtFrame="_blank" w:tooltip="Nursing: Scope and Standards of Practice" w:history="1">
        <w:r w:rsidRPr="00DF18F0">
          <w:rPr>
            <w:rStyle w:val="Hyperlink"/>
            <w:rFonts w:cstheme="minorHAnsi"/>
            <w:lang w:val="en"/>
          </w:rPr>
          <w:t>http://tinyurl.com/scopeandstandards2015</w:t>
        </w:r>
      </w:hyperlink>
    </w:p>
    <w:p w14:paraId="3859E8EE" w14:textId="77777777" w:rsidR="003B25CA" w:rsidRPr="00DF18F0" w:rsidRDefault="005F155A" w:rsidP="003B25CA">
      <w:pPr>
        <w:spacing w:after="0" w:line="240" w:lineRule="auto"/>
        <w:rPr>
          <w:rFonts w:cstheme="minorHAnsi"/>
          <w:lang w:val="en"/>
        </w:rPr>
      </w:pPr>
      <w:r w:rsidRPr="00DF18F0">
        <w:rPr>
          <w:rFonts w:cstheme="minorHAnsi"/>
          <w:lang w:val="en"/>
        </w:rPr>
        <w:t xml:space="preserve">Cobbett, P. (2016, August). </w:t>
      </w:r>
      <w:r w:rsidRPr="00DF18F0">
        <w:rPr>
          <w:rFonts w:cstheme="minorHAnsi"/>
          <w:i/>
          <w:iCs/>
          <w:lang w:val="en"/>
        </w:rPr>
        <w:t>Plagiarism: What it is and how to avoid it.</w:t>
      </w:r>
      <w:r w:rsidRPr="00DF18F0">
        <w:rPr>
          <w:rFonts w:cstheme="minorHAnsi"/>
          <w:lang w:val="en"/>
        </w:rPr>
        <w:t xml:space="preserve"> East Lansing, MI: Office of the </w:t>
      </w:r>
    </w:p>
    <w:p w14:paraId="6C49B452" w14:textId="77777777" w:rsidR="003B25CA" w:rsidRPr="00DF18F0" w:rsidRDefault="003B25CA" w:rsidP="003B25CA">
      <w:pPr>
        <w:spacing w:after="0" w:line="240" w:lineRule="auto"/>
        <w:rPr>
          <w:rFonts w:cstheme="minorHAnsi"/>
          <w:lang w:val="en"/>
        </w:rPr>
      </w:pPr>
      <w:r w:rsidRPr="00DF18F0">
        <w:rPr>
          <w:rFonts w:cstheme="minorHAnsi"/>
          <w:lang w:val="en"/>
        </w:rPr>
        <w:tab/>
      </w:r>
      <w:r w:rsidR="005F155A" w:rsidRPr="00DF18F0">
        <w:rPr>
          <w:rFonts w:cstheme="minorHAnsi"/>
          <w:lang w:val="en"/>
        </w:rPr>
        <w:t xml:space="preserve">Ombudsman, Michigan State University. Retrieved from </w:t>
      </w:r>
    </w:p>
    <w:p w14:paraId="6297A107" w14:textId="77777777" w:rsidR="005F155A" w:rsidRPr="00DF18F0" w:rsidRDefault="003B25CA" w:rsidP="003B25CA">
      <w:pPr>
        <w:spacing w:after="0" w:line="240" w:lineRule="auto"/>
        <w:rPr>
          <w:rStyle w:val="Hyperlink"/>
          <w:rFonts w:cstheme="minorHAnsi"/>
          <w:lang w:val="en"/>
        </w:rPr>
      </w:pPr>
      <w:r w:rsidRPr="00DF18F0">
        <w:rPr>
          <w:rFonts w:cstheme="minorHAnsi"/>
          <w:lang w:val="en"/>
        </w:rPr>
        <w:tab/>
      </w:r>
      <w:hyperlink r:id="rId72" w:tgtFrame="_blank" w:tooltip="MSU Policy on Plagiarism" w:history="1">
        <w:r w:rsidR="005F155A" w:rsidRPr="00DF18F0">
          <w:rPr>
            <w:rStyle w:val="Hyperlink"/>
            <w:rFonts w:cstheme="minorHAnsi"/>
            <w:lang w:val="en"/>
          </w:rPr>
          <w:t>https://ombud.msu.edu/academic-integrity/plagiarism-policy.html</w:t>
        </w:r>
      </w:hyperlink>
    </w:p>
    <w:p w14:paraId="6E097177" w14:textId="77777777" w:rsidR="003B25CA" w:rsidRPr="00DF18F0" w:rsidRDefault="003B25CA" w:rsidP="003B25CA">
      <w:pPr>
        <w:spacing w:after="0" w:line="240" w:lineRule="auto"/>
        <w:rPr>
          <w:rFonts w:cstheme="minorHAnsi"/>
          <w:lang w:val="en"/>
        </w:rPr>
      </w:pPr>
    </w:p>
    <w:p w14:paraId="7B52DFF5" w14:textId="77777777" w:rsidR="003B25CA" w:rsidRPr="00DF18F0" w:rsidRDefault="005F155A" w:rsidP="00532F06">
      <w:pPr>
        <w:spacing w:after="0" w:line="240" w:lineRule="auto"/>
        <w:rPr>
          <w:rFonts w:cstheme="minorHAnsi"/>
          <w:i/>
          <w:iCs/>
          <w:lang w:val="en"/>
        </w:rPr>
      </w:pPr>
      <w:r w:rsidRPr="00DF18F0">
        <w:rPr>
          <w:rFonts w:cstheme="minorHAnsi"/>
          <w:lang w:val="en"/>
        </w:rPr>
        <w:t xml:space="preserve">Gallo, V.J. (2012). Incivility in nursing education: A review of the literature. </w:t>
      </w:r>
      <w:r w:rsidRPr="00DF18F0">
        <w:rPr>
          <w:rFonts w:cstheme="minorHAnsi"/>
          <w:i/>
          <w:iCs/>
          <w:lang w:val="en"/>
        </w:rPr>
        <w:t xml:space="preserve">Teaching and Learning in </w:t>
      </w:r>
    </w:p>
    <w:p w14:paraId="3566B26A" w14:textId="77777777" w:rsidR="005F155A" w:rsidRPr="00DF18F0" w:rsidRDefault="003B25CA" w:rsidP="00532F06">
      <w:pPr>
        <w:spacing w:after="0" w:line="240" w:lineRule="auto"/>
        <w:rPr>
          <w:rFonts w:cstheme="minorHAnsi"/>
          <w:lang w:val="en"/>
        </w:rPr>
      </w:pPr>
      <w:r w:rsidRPr="00DF18F0">
        <w:rPr>
          <w:rFonts w:cstheme="minorHAnsi"/>
          <w:i/>
          <w:iCs/>
          <w:lang w:val="en"/>
        </w:rPr>
        <w:tab/>
      </w:r>
      <w:r w:rsidR="005F155A" w:rsidRPr="00DF18F0">
        <w:rPr>
          <w:rFonts w:cstheme="minorHAnsi"/>
          <w:i/>
          <w:iCs/>
          <w:lang w:val="en"/>
        </w:rPr>
        <w:t>Nursing, 7</w:t>
      </w:r>
      <w:r w:rsidR="005F155A" w:rsidRPr="00DF18F0">
        <w:rPr>
          <w:rFonts w:cstheme="minorHAnsi"/>
          <w:lang w:val="en"/>
        </w:rPr>
        <w:t>(2), 62-66.</w:t>
      </w:r>
      <w:r w:rsidR="00532F06" w:rsidRPr="00DF18F0">
        <w:rPr>
          <w:rFonts w:cstheme="minorHAnsi"/>
          <w:lang w:val="en"/>
        </w:rPr>
        <w:t xml:space="preserve"> </w:t>
      </w:r>
      <w:proofErr w:type="spellStart"/>
      <w:r w:rsidR="00532F06" w:rsidRPr="00DF18F0">
        <w:rPr>
          <w:rFonts w:cstheme="minorHAnsi"/>
          <w:lang w:val="en"/>
        </w:rPr>
        <w:t>doi</w:t>
      </w:r>
      <w:proofErr w:type="spellEnd"/>
      <w:r w:rsidR="00532F06" w:rsidRPr="00DF18F0">
        <w:rPr>
          <w:rFonts w:cstheme="minorHAnsi"/>
          <w:lang w:val="en"/>
        </w:rPr>
        <w:t>: 10.1016/j.teln.2011.11.006</w:t>
      </w:r>
    </w:p>
    <w:p w14:paraId="3FD76273" w14:textId="77777777" w:rsidR="00532F06" w:rsidRPr="00DF18F0" w:rsidRDefault="00532F06" w:rsidP="00532F06">
      <w:pPr>
        <w:spacing w:after="0" w:line="240" w:lineRule="auto"/>
        <w:rPr>
          <w:rFonts w:cstheme="minorHAnsi"/>
          <w:lang w:val="en"/>
        </w:rPr>
      </w:pPr>
    </w:p>
    <w:p w14:paraId="44E8BCBB" w14:textId="77777777" w:rsidR="003B25CA" w:rsidRPr="00DF18F0" w:rsidRDefault="005F155A" w:rsidP="00532F06">
      <w:pPr>
        <w:spacing w:after="0"/>
        <w:rPr>
          <w:rFonts w:cstheme="minorHAnsi"/>
          <w:lang w:val="en"/>
        </w:rPr>
      </w:pPr>
      <w:r w:rsidRPr="00DF18F0">
        <w:rPr>
          <w:rFonts w:cstheme="minorHAnsi"/>
          <w:lang w:val="en"/>
        </w:rPr>
        <w:t xml:space="preserve">Porath, C. L., </w:t>
      </w:r>
      <w:proofErr w:type="spellStart"/>
      <w:r w:rsidRPr="00DF18F0">
        <w:rPr>
          <w:rFonts w:cstheme="minorHAnsi"/>
          <w:lang w:val="en"/>
        </w:rPr>
        <w:t>Gerbasi</w:t>
      </w:r>
      <w:proofErr w:type="spellEnd"/>
      <w:r w:rsidRPr="00DF18F0">
        <w:rPr>
          <w:rFonts w:cstheme="minorHAnsi"/>
          <w:lang w:val="en"/>
        </w:rPr>
        <w:t xml:space="preserve">, A., &amp; </w:t>
      </w:r>
      <w:proofErr w:type="spellStart"/>
      <w:r w:rsidRPr="00DF18F0">
        <w:rPr>
          <w:rFonts w:cstheme="minorHAnsi"/>
          <w:lang w:val="en"/>
        </w:rPr>
        <w:t>Schorch</w:t>
      </w:r>
      <w:proofErr w:type="spellEnd"/>
      <w:r w:rsidRPr="00DF18F0">
        <w:rPr>
          <w:rFonts w:cstheme="minorHAnsi"/>
          <w:lang w:val="en"/>
        </w:rPr>
        <w:t xml:space="preserve">, S. L. (2015). The effects of civility on advice, leadership, and </w:t>
      </w:r>
    </w:p>
    <w:p w14:paraId="2F9D1B71" w14:textId="77777777" w:rsidR="005F155A" w:rsidRPr="00DF18F0" w:rsidRDefault="003B25CA" w:rsidP="00532F06">
      <w:pPr>
        <w:spacing w:after="0"/>
        <w:rPr>
          <w:rFonts w:cstheme="minorHAnsi"/>
          <w:lang w:val="en"/>
        </w:rPr>
      </w:pPr>
      <w:r w:rsidRPr="00DF18F0">
        <w:rPr>
          <w:rFonts w:cstheme="minorHAnsi"/>
          <w:lang w:val="en"/>
        </w:rPr>
        <w:tab/>
      </w:r>
      <w:r w:rsidR="005F155A" w:rsidRPr="00DF18F0">
        <w:rPr>
          <w:rFonts w:cstheme="minorHAnsi"/>
          <w:lang w:val="en"/>
        </w:rPr>
        <w:t xml:space="preserve">performance. </w:t>
      </w:r>
      <w:r w:rsidR="005F155A" w:rsidRPr="00DF18F0">
        <w:rPr>
          <w:rFonts w:cstheme="minorHAnsi"/>
          <w:i/>
          <w:iCs/>
          <w:lang w:val="en"/>
        </w:rPr>
        <w:t>Journal of Applied Psychology, 100</w:t>
      </w:r>
      <w:r w:rsidR="005F155A" w:rsidRPr="00DF18F0">
        <w:rPr>
          <w:rFonts w:cstheme="minorHAnsi"/>
          <w:lang w:val="en"/>
        </w:rPr>
        <w:t>(5), 1527-1541. doi:10.1037/apl0000016</w:t>
      </w:r>
    </w:p>
    <w:p w14:paraId="393278CC" w14:textId="77777777" w:rsidR="00532F06" w:rsidRPr="00DF18F0" w:rsidRDefault="00532F06" w:rsidP="00532F06">
      <w:pPr>
        <w:spacing w:after="0"/>
        <w:rPr>
          <w:rFonts w:cstheme="minorHAnsi"/>
          <w:lang w:val="en"/>
        </w:rPr>
      </w:pPr>
    </w:p>
    <w:p w14:paraId="6050ED2B" w14:textId="77777777" w:rsidR="003B25CA" w:rsidRPr="00DF18F0" w:rsidRDefault="005F155A" w:rsidP="00532F06">
      <w:pPr>
        <w:spacing w:after="0" w:line="240" w:lineRule="auto"/>
        <w:rPr>
          <w:rFonts w:cstheme="minorHAnsi"/>
          <w:lang w:val="en"/>
        </w:rPr>
      </w:pPr>
      <w:proofErr w:type="spellStart"/>
      <w:r w:rsidRPr="00DF18F0">
        <w:rPr>
          <w:rFonts w:cstheme="minorHAnsi"/>
          <w:lang w:val="en"/>
        </w:rPr>
        <w:t>Saltzberg</w:t>
      </w:r>
      <w:proofErr w:type="spellEnd"/>
      <w:r w:rsidRPr="00DF18F0">
        <w:rPr>
          <w:rFonts w:cstheme="minorHAnsi"/>
          <w:lang w:val="en"/>
        </w:rPr>
        <w:t xml:space="preserve">, C. W., &amp; Clark C. M. (2015). A bold call to action: Mobilizing nurses and employers to prevent </w:t>
      </w:r>
    </w:p>
    <w:p w14:paraId="1BA77A44" w14:textId="77777777" w:rsidR="00532F06" w:rsidRPr="00DF18F0" w:rsidRDefault="003B25CA" w:rsidP="00532F06">
      <w:pPr>
        <w:spacing w:after="0" w:line="240" w:lineRule="auto"/>
        <w:rPr>
          <w:rFonts w:cstheme="minorHAnsi"/>
          <w:lang w:val="en"/>
        </w:rPr>
      </w:pPr>
      <w:r w:rsidRPr="00DF18F0">
        <w:rPr>
          <w:rFonts w:cstheme="minorHAnsi"/>
          <w:lang w:val="en"/>
        </w:rPr>
        <w:tab/>
      </w:r>
      <w:r w:rsidR="005F155A" w:rsidRPr="00DF18F0">
        <w:rPr>
          <w:rFonts w:cstheme="minorHAnsi"/>
          <w:lang w:val="en"/>
        </w:rPr>
        <w:t xml:space="preserve">and address incivility, bullying, and workplace violence. </w:t>
      </w:r>
      <w:r w:rsidR="005F155A" w:rsidRPr="00DF18F0">
        <w:rPr>
          <w:rFonts w:cstheme="minorHAnsi"/>
          <w:i/>
          <w:iCs/>
          <w:lang w:val="en"/>
        </w:rPr>
        <w:t>American Nurse Today, 10</w:t>
      </w:r>
      <w:r w:rsidR="005F155A" w:rsidRPr="00DF18F0">
        <w:rPr>
          <w:rFonts w:cstheme="minorHAnsi"/>
          <w:lang w:val="en"/>
        </w:rPr>
        <w:t>(8).</w:t>
      </w:r>
      <w:r w:rsidR="00532F06" w:rsidRPr="00DF18F0">
        <w:rPr>
          <w:rFonts w:cstheme="minorHAnsi"/>
          <w:lang w:val="en"/>
        </w:rPr>
        <w:t xml:space="preserve"> Retrieved </w:t>
      </w:r>
    </w:p>
    <w:p w14:paraId="030A4EE9" w14:textId="77777777" w:rsidR="005F155A" w:rsidRPr="00DF18F0" w:rsidRDefault="00532F06" w:rsidP="00532F06">
      <w:pPr>
        <w:spacing w:after="0" w:line="240" w:lineRule="auto"/>
        <w:rPr>
          <w:rFonts w:cstheme="minorHAnsi"/>
          <w:lang w:val="en"/>
        </w:rPr>
      </w:pPr>
      <w:r w:rsidRPr="00DF18F0">
        <w:rPr>
          <w:rFonts w:cstheme="minorHAnsi"/>
          <w:lang w:val="en"/>
        </w:rPr>
        <w:tab/>
        <w:t xml:space="preserve">from </w:t>
      </w:r>
      <w:hyperlink r:id="rId73" w:history="1">
        <w:r w:rsidRPr="00DF18F0">
          <w:rPr>
            <w:rStyle w:val="Hyperlink"/>
            <w:rFonts w:cstheme="minorHAnsi"/>
          </w:rPr>
          <w:t>https://www.americannursetoday.com/bold-call-action-mobilizing-nurses-employers-</w:t>
        </w:r>
        <w:r w:rsidRPr="00DF18F0">
          <w:rPr>
            <w:rStyle w:val="Hyperlink"/>
            <w:rFonts w:cstheme="minorHAnsi"/>
          </w:rPr>
          <w:tab/>
          <w:t>prevent-address-incivility-bullying-workplace-violence/</w:t>
        </w:r>
      </w:hyperlink>
    </w:p>
    <w:p w14:paraId="3D81E9B5" w14:textId="77777777" w:rsidR="005F155A" w:rsidRPr="00DF18F0" w:rsidRDefault="005F155A" w:rsidP="005F155A">
      <w:pPr>
        <w:rPr>
          <w:rFonts w:cstheme="minorHAnsi"/>
          <w:lang w:val="en"/>
        </w:rPr>
      </w:pPr>
    </w:p>
    <w:sectPr w:rsidR="005F155A" w:rsidRPr="00DF18F0" w:rsidSect="00E87D11">
      <w:footerReference w:type="default" r:id="rId7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40598" w14:textId="77777777" w:rsidR="0057384E" w:rsidRDefault="0057384E" w:rsidP="008934AC">
      <w:pPr>
        <w:spacing w:after="0" w:line="240" w:lineRule="auto"/>
      </w:pPr>
      <w:r>
        <w:separator/>
      </w:r>
    </w:p>
  </w:endnote>
  <w:endnote w:type="continuationSeparator" w:id="0">
    <w:p w14:paraId="2A752429" w14:textId="77777777" w:rsidR="0057384E" w:rsidRDefault="0057384E" w:rsidP="0089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207D" w14:textId="77777777" w:rsidR="00BF4304" w:rsidRPr="00C8255D" w:rsidRDefault="00BF4304" w:rsidP="00C8255D">
    <w:pPr>
      <w:pStyle w:val="Footer"/>
      <w:rPr>
        <w:sz w:val="24"/>
      </w:rPr>
    </w:pPr>
    <w:r>
      <w:rPr>
        <w:sz w:val="18"/>
      </w:rPr>
      <w:t>January</w:t>
    </w:r>
    <w:r w:rsidRPr="00B61D9C">
      <w:rPr>
        <w:sz w:val="18"/>
      </w:rPr>
      <w:t xml:space="preserve"> </w:t>
    </w:r>
    <w:r>
      <w:rPr>
        <w:sz w:val="18"/>
      </w:rPr>
      <w:t>2020</w:t>
    </w:r>
    <w:r w:rsidRPr="00C8255D">
      <w:rPr>
        <w:sz w:val="18"/>
      </w:rPr>
      <w:tab/>
    </w:r>
    <w:r w:rsidRPr="00C8255D">
      <w:rPr>
        <w:sz w:val="18"/>
      </w:rPr>
      <w:tab/>
    </w:r>
    <w:r w:rsidRPr="00C8255D">
      <w:rPr>
        <w:sz w:val="20"/>
      </w:rPr>
      <w:t xml:space="preserve"> </w:t>
    </w:r>
    <w:sdt>
      <w:sdtPr>
        <w:rPr>
          <w:sz w:val="20"/>
        </w:rPr>
        <w:id w:val="1863164453"/>
        <w:docPartObj>
          <w:docPartGallery w:val="Page Numbers (Bottom of Page)"/>
          <w:docPartUnique/>
        </w:docPartObj>
      </w:sdtPr>
      <w:sdtEndPr>
        <w:rPr>
          <w:noProof/>
        </w:rPr>
      </w:sdtEndPr>
      <w:sdtContent>
        <w:r w:rsidRPr="00C8255D">
          <w:rPr>
            <w:sz w:val="20"/>
          </w:rPr>
          <w:fldChar w:fldCharType="begin"/>
        </w:r>
        <w:r w:rsidRPr="00C8255D">
          <w:rPr>
            <w:sz w:val="20"/>
          </w:rPr>
          <w:instrText xml:space="preserve"> PAGE   \* MERGEFORMAT </w:instrText>
        </w:r>
        <w:r w:rsidRPr="00C8255D">
          <w:rPr>
            <w:sz w:val="20"/>
          </w:rPr>
          <w:fldChar w:fldCharType="separate"/>
        </w:r>
        <w:r>
          <w:rPr>
            <w:noProof/>
            <w:sz w:val="20"/>
          </w:rPr>
          <w:t>33</w:t>
        </w:r>
        <w:r w:rsidRPr="00C8255D">
          <w:rPr>
            <w:noProof/>
            <w:sz w:val="20"/>
          </w:rPr>
          <w:fldChar w:fldCharType="end"/>
        </w:r>
      </w:sdtContent>
    </w:sdt>
  </w:p>
  <w:p w14:paraId="43FE5B8A" w14:textId="77777777" w:rsidR="00BF4304" w:rsidRDefault="00BF4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46A90" w14:textId="77777777" w:rsidR="0057384E" w:rsidRDefault="0057384E" w:rsidP="008934AC">
      <w:pPr>
        <w:spacing w:after="0" w:line="240" w:lineRule="auto"/>
      </w:pPr>
      <w:r>
        <w:separator/>
      </w:r>
    </w:p>
  </w:footnote>
  <w:footnote w:type="continuationSeparator" w:id="0">
    <w:p w14:paraId="2BE62ED9" w14:textId="77777777" w:rsidR="0057384E" w:rsidRDefault="0057384E" w:rsidP="0089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955"/>
    <w:multiLevelType w:val="multilevel"/>
    <w:tmpl w:val="294C94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4AA2780"/>
    <w:multiLevelType w:val="multilevel"/>
    <w:tmpl w:val="409403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5A7133F"/>
    <w:multiLevelType w:val="hybridMultilevel"/>
    <w:tmpl w:val="F796FA08"/>
    <w:lvl w:ilvl="0" w:tplc="CCB8440C">
      <w:start w:val="1"/>
      <w:numFmt w:val="upperRoman"/>
      <w:lvlText w:val="%1."/>
      <w:lvlJc w:val="left"/>
      <w:pPr>
        <w:ind w:left="1080" w:hanging="7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02AB3"/>
    <w:multiLevelType w:val="multilevel"/>
    <w:tmpl w:val="A2A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4671B"/>
    <w:multiLevelType w:val="multilevel"/>
    <w:tmpl w:val="9392F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930AA"/>
    <w:multiLevelType w:val="multilevel"/>
    <w:tmpl w:val="4EC0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24F35"/>
    <w:multiLevelType w:val="multilevel"/>
    <w:tmpl w:val="DC6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E2C3B"/>
    <w:multiLevelType w:val="multilevel"/>
    <w:tmpl w:val="0D7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E85B61"/>
    <w:multiLevelType w:val="multilevel"/>
    <w:tmpl w:val="CA70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9464E"/>
    <w:multiLevelType w:val="multilevel"/>
    <w:tmpl w:val="B04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372A3"/>
    <w:multiLevelType w:val="multilevel"/>
    <w:tmpl w:val="6AD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A54E2"/>
    <w:multiLevelType w:val="multilevel"/>
    <w:tmpl w:val="413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20C2B"/>
    <w:multiLevelType w:val="multilevel"/>
    <w:tmpl w:val="F9F2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14962"/>
    <w:multiLevelType w:val="hybridMultilevel"/>
    <w:tmpl w:val="E03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F6C0B"/>
    <w:multiLevelType w:val="multilevel"/>
    <w:tmpl w:val="6A8E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421D4"/>
    <w:multiLevelType w:val="multilevel"/>
    <w:tmpl w:val="19F29D6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52C3EF7"/>
    <w:multiLevelType w:val="multilevel"/>
    <w:tmpl w:val="94B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CC7570"/>
    <w:multiLevelType w:val="multilevel"/>
    <w:tmpl w:val="226255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8AB685F"/>
    <w:multiLevelType w:val="multilevel"/>
    <w:tmpl w:val="B1F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8029B"/>
    <w:multiLevelType w:val="multilevel"/>
    <w:tmpl w:val="66624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F02B0E"/>
    <w:multiLevelType w:val="multilevel"/>
    <w:tmpl w:val="E80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49777C"/>
    <w:multiLevelType w:val="multilevel"/>
    <w:tmpl w:val="4634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F137E2"/>
    <w:multiLevelType w:val="multilevel"/>
    <w:tmpl w:val="33B86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5A6946"/>
    <w:multiLevelType w:val="multilevel"/>
    <w:tmpl w:val="C9C0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8172B0"/>
    <w:multiLevelType w:val="multilevel"/>
    <w:tmpl w:val="2E061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BE2E7C"/>
    <w:multiLevelType w:val="multilevel"/>
    <w:tmpl w:val="0778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1E77F2"/>
    <w:multiLevelType w:val="multilevel"/>
    <w:tmpl w:val="8186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D92AF1"/>
    <w:multiLevelType w:val="multilevel"/>
    <w:tmpl w:val="4922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14653E"/>
    <w:multiLevelType w:val="multilevel"/>
    <w:tmpl w:val="AAE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DA26B9"/>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F0396D"/>
    <w:multiLevelType w:val="multilevel"/>
    <w:tmpl w:val="9362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563F68"/>
    <w:multiLevelType w:val="multilevel"/>
    <w:tmpl w:val="735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DE0B3B"/>
    <w:multiLevelType w:val="multilevel"/>
    <w:tmpl w:val="1EE2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E7434B"/>
    <w:multiLevelType w:val="multilevel"/>
    <w:tmpl w:val="A8C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53093E"/>
    <w:multiLevelType w:val="multilevel"/>
    <w:tmpl w:val="79F422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4B3917BA"/>
    <w:multiLevelType w:val="multilevel"/>
    <w:tmpl w:val="FD3A5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4D4076"/>
    <w:multiLevelType w:val="multilevel"/>
    <w:tmpl w:val="5690621C"/>
    <w:lvl w:ilvl="0">
      <w:start w:val="1"/>
      <w:numFmt w:val="decimal"/>
      <w:pStyle w:val="heading3msnhndbk"/>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EC0AF5"/>
    <w:multiLevelType w:val="multilevel"/>
    <w:tmpl w:val="FE6AD4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6A06FB8"/>
    <w:multiLevelType w:val="multilevel"/>
    <w:tmpl w:val="6C9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971C21"/>
    <w:multiLevelType w:val="multilevel"/>
    <w:tmpl w:val="2B7A4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8A65A6"/>
    <w:multiLevelType w:val="multilevel"/>
    <w:tmpl w:val="BD10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066AC9"/>
    <w:multiLevelType w:val="multilevel"/>
    <w:tmpl w:val="BA1EAB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5DBA7780"/>
    <w:multiLevelType w:val="multilevel"/>
    <w:tmpl w:val="6AF4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C3599B"/>
    <w:multiLevelType w:val="multilevel"/>
    <w:tmpl w:val="C7E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24A0908"/>
    <w:multiLevelType w:val="multilevel"/>
    <w:tmpl w:val="6E9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2FF20EA"/>
    <w:multiLevelType w:val="multilevel"/>
    <w:tmpl w:val="BEF8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1A2F66"/>
    <w:multiLevelType w:val="multilevel"/>
    <w:tmpl w:val="19BA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0D2425"/>
    <w:multiLevelType w:val="multilevel"/>
    <w:tmpl w:val="D5D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782A53"/>
    <w:multiLevelType w:val="multilevel"/>
    <w:tmpl w:val="EC5622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67CB2ECF"/>
    <w:multiLevelType w:val="multilevel"/>
    <w:tmpl w:val="09AA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98146F0"/>
    <w:multiLevelType w:val="multilevel"/>
    <w:tmpl w:val="63A883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6BD35D14"/>
    <w:multiLevelType w:val="multilevel"/>
    <w:tmpl w:val="33FA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D6D4371"/>
    <w:multiLevelType w:val="multilevel"/>
    <w:tmpl w:val="F414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E46483A"/>
    <w:multiLevelType w:val="multilevel"/>
    <w:tmpl w:val="1484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C834F8"/>
    <w:multiLevelType w:val="multilevel"/>
    <w:tmpl w:val="8AAA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2E6608"/>
    <w:multiLevelType w:val="multilevel"/>
    <w:tmpl w:val="2FDA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0983D4D"/>
    <w:multiLevelType w:val="multilevel"/>
    <w:tmpl w:val="0646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8471A6"/>
    <w:multiLevelType w:val="multilevel"/>
    <w:tmpl w:val="912CE7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15:restartNumberingAfterBreak="0">
    <w:nsid w:val="72E161C6"/>
    <w:multiLevelType w:val="multilevel"/>
    <w:tmpl w:val="873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4750EE2"/>
    <w:multiLevelType w:val="multilevel"/>
    <w:tmpl w:val="70B40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FC68E8"/>
    <w:multiLevelType w:val="multilevel"/>
    <w:tmpl w:val="B40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1375B7"/>
    <w:multiLevelType w:val="multilevel"/>
    <w:tmpl w:val="854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8956D4"/>
    <w:multiLevelType w:val="multilevel"/>
    <w:tmpl w:val="8E90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7F41D2"/>
    <w:multiLevelType w:val="multilevel"/>
    <w:tmpl w:val="9D98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D31127"/>
    <w:multiLevelType w:val="multilevel"/>
    <w:tmpl w:val="7C402C1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6"/>
  </w:num>
  <w:num w:numId="2">
    <w:abstractNumId w:val="10"/>
  </w:num>
  <w:num w:numId="3">
    <w:abstractNumId w:val="54"/>
  </w:num>
  <w:num w:numId="4">
    <w:abstractNumId w:val="24"/>
  </w:num>
  <w:num w:numId="5">
    <w:abstractNumId w:val="27"/>
  </w:num>
  <w:num w:numId="6">
    <w:abstractNumId w:val="30"/>
  </w:num>
  <w:num w:numId="7">
    <w:abstractNumId w:val="53"/>
  </w:num>
  <w:num w:numId="8">
    <w:abstractNumId w:val="62"/>
  </w:num>
  <w:num w:numId="9">
    <w:abstractNumId w:val="23"/>
  </w:num>
  <w:num w:numId="10">
    <w:abstractNumId w:val="21"/>
  </w:num>
  <w:num w:numId="11">
    <w:abstractNumId w:val="63"/>
  </w:num>
  <w:num w:numId="12">
    <w:abstractNumId w:val="56"/>
  </w:num>
  <w:num w:numId="13">
    <w:abstractNumId w:val="46"/>
  </w:num>
  <w:num w:numId="14">
    <w:abstractNumId w:val="60"/>
  </w:num>
  <w:num w:numId="15">
    <w:abstractNumId w:val="22"/>
  </w:num>
  <w:num w:numId="16">
    <w:abstractNumId w:val="8"/>
  </w:num>
  <w:num w:numId="17">
    <w:abstractNumId w:val="20"/>
  </w:num>
  <w:num w:numId="18">
    <w:abstractNumId w:val="6"/>
  </w:num>
  <w:num w:numId="19">
    <w:abstractNumId w:val="11"/>
  </w:num>
  <w:num w:numId="20">
    <w:abstractNumId w:val="33"/>
  </w:num>
  <w:num w:numId="21">
    <w:abstractNumId w:val="18"/>
  </w:num>
  <w:num w:numId="22">
    <w:abstractNumId w:val="47"/>
  </w:num>
  <w:num w:numId="23">
    <w:abstractNumId w:val="1"/>
  </w:num>
  <w:num w:numId="24">
    <w:abstractNumId w:val="0"/>
  </w:num>
  <w:num w:numId="25">
    <w:abstractNumId w:val="9"/>
  </w:num>
  <w:num w:numId="26">
    <w:abstractNumId w:val="34"/>
  </w:num>
  <w:num w:numId="27">
    <w:abstractNumId w:val="57"/>
  </w:num>
  <w:num w:numId="28">
    <w:abstractNumId w:val="42"/>
  </w:num>
  <w:num w:numId="29">
    <w:abstractNumId w:val="50"/>
  </w:num>
  <w:num w:numId="30">
    <w:abstractNumId w:val="48"/>
  </w:num>
  <w:num w:numId="31">
    <w:abstractNumId w:val="14"/>
  </w:num>
  <w:num w:numId="32">
    <w:abstractNumId w:val="45"/>
  </w:num>
  <w:num w:numId="33">
    <w:abstractNumId w:val="61"/>
  </w:num>
  <w:num w:numId="34">
    <w:abstractNumId w:val="28"/>
  </w:num>
  <w:num w:numId="35">
    <w:abstractNumId w:val="13"/>
  </w:num>
  <w:num w:numId="36">
    <w:abstractNumId w:val="39"/>
  </w:num>
  <w:num w:numId="37">
    <w:abstractNumId w:val="25"/>
  </w:num>
  <w:num w:numId="38">
    <w:abstractNumId w:val="32"/>
  </w:num>
  <w:num w:numId="39">
    <w:abstractNumId w:val="16"/>
  </w:num>
  <w:num w:numId="40">
    <w:abstractNumId w:val="17"/>
  </w:num>
  <w:num w:numId="41">
    <w:abstractNumId w:val="15"/>
  </w:num>
  <w:num w:numId="42">
    <w:abstractNumId w:val="15"/>
    <w:lvlOverride w:ilvl="1">
      <w:startOverride w:val="1"/>
    </w:lvlOverride>
  </w:num>
  <w:num w:numId="43">
    <w:abstractNumId w:val="64"/>
  </w:num>
  <w:num w:numId="44">
    <w:abstractNumId w:val="64"/>
    <w:lvlOverride w:ilvl="1">
      <w:startOverride w:val="1"/>
    </w:lvlOverride>
  </w:num>
  <w:num w:numId="45">
    <w:abstractNumId w:val="41"/>
  </w:num>
  <w:num w:numId="46">
    <w:abstractNumId w:val="37"/>
  </w:num>
  <w:num w:numId="47">
    <w:abstractNumId w:val="2"/>
  </w:num>
  <w:num w:numId="48">
    <w:abstractNumId w:val="3"/>
  </w:num>
  <w:num w:numId="49">
    <w:abstractNumId w:val="59"/>
  </w:num>
  <w:num w:numId="50">
    <w:abstractNumId w:val="26"/>
  </w:num>
  <w:num w:numId="51">
    <w:abstractNumId w:val="31"/>
  </w:num>
  <w:num w:numId="52">
    <w:abstractNumId w:val="4"/>
  </w:num>
  <w:num w:numId="53">
    <w:abstractNumId w:val="29"/>
  </w:num>
  <w:num w:numId="54">
    <w:abstractNumId w:val="19"/>
  </w:num>
  <w:num w:numId="55">
    <w:abstractNumId w:val="40"/>
  </w:num>
  <w:num w:numId="56">
    <w:abstractNumId w:val="55"/>
  </w:num>
  <w:num w:numId="57">
    <w:abstractNumId w:val="52"/>
  </w:num>
  <w:num w:numId="58">
    <w:abstractNumId w:val="7"/>
  </w:num>
  <w:num w:numId="59">
    <w:abstractNumId w:val="44"/>
  </w:num>
  <w:num w:numId="60">
    <w:abstractNumId w:val="12"/>
  </w:num>
  <w:num w:numId="61">
    <w:abstractNumId w:val="5"/>
  </w:num>
  <w:num w:numId="62">
    <w:abstractNumId w:val="58"/>
  </w:num>
  <w:num w:numId="63">
    <w:abstractNumId w:val="38"/>
  </w:num>
  <w:num w:numId="64">
    <w:abstractNumId w:val="35"/>
  </w:num>
  <w:num w:numId="65">
    <w:abstractNumId w:val="49"/>
  </w:num>
  <w:num w:numId="66">
    <w:abstractNumId w:val="51"/>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C8"/>
    <w:rsid w:val="0000301E"/>
    <w:rsid w:val="0005186C"/>
    <w:rsid w:val="00082919"/>
    <w:rsid w:val="00123601"/>
    <w:rsid w:val="00145F56"/>
    <w:rsid w:val="00195F04"/>
    <w:rsid w:val="001B0156"/>
    <w:rsid w:val="001B14D5"/>
    <w:rsid w:val="001C1531"/>
    <w:rsid w:val="00210756"/>
    <w:rsid w:val="002176C8"/>
    <w:rsid w:val="002247A1"/>
    <w:rsid w:val="00227671"/>
    <w:rsid w:val="002529DD"/>
    <w:rsid w:val="00256858"/>
    <w:rsid w:val="00267B8D"/>
    <w:rsid w:val="00291432"/>
    <w:rsid w:val="00291CD3"/>
    <w:rsid w:val="002942B9"/>
    <w:rsid w:val="002C0ADE"/>
    <w:rsid w:val="0032237C"/>
    <w:rsid w:val="00391647"/>
    <w:rsid w:val="003A2B57"/>
    <w:rsid w:val="003B25CA"/>
    <w:rsid w:val="003D22A9"/>
    <w:rsid w:val="003E28D0"/>
    <w:rsid w:val="00402FA3"/>
    <w:rsid w:val="00446C23"/>
    <w:rsid w:val="00447218"/>
    <w:rsid w:val="004659FB"/>
    <w:rsid w:val="00473200"/>
    <w:rsid w:val="00477E85"/>
    <w:rsid w:val="004B508D"/>
    <w:rsid w:val="00501B52"/>
    <w:rsid w:val="0052061D"/>
    <w:rsid w:val="00532F06"/>
    <w:rsid w:val="00541121"/>
    <w:rsid w:val="0057384E"/>
    <w:rsid w:val="00586776"/>
    <w:rsid w:val="00590F75"/>
    <w:rsid w:val="005D1244"/>
    <w:rsid w:val="005D2E4A"/>
    <w:rsid w:val="005F155A"/>
    <w:rsid w:val="00634452"/>
    <w:rsid w:val="00650B0B"/>
    <w:rsid w:val="0068715F"/>
    <w:rsid w:val="006958E7"/>
    <w:rsid w:val="006C39DC"/>
    <w:rsid w:val="006D1F52"/>
    <w:rsid w:val="006E4B46"/>
    <w:rsid w:val="006F07F9"/>
    <w:rsid w:val="006F2196"/>
    <w:rsid w:val="00701D05"/>
    <w:rsid w:val="007C407E"/>
    <w:rsid w:val="007C647D"/>
    <w:rsid w:val="00822F1C"/>
    <w:rsid w:val="008407BE"/>
    <w:rsid w:val="0088181D"/>
    <w:rsid w:val="00881C61"/>
    <w:rsid w:val="008934AC"/>
    <w:rsid w:val="008E0052"/>
    <w:rsid w:val="00932CC8"/>
    <w:rsid w:val="0093347A"/>
    <w:rsid w:val="009C3A13"/>
    <w:rsid w:val="009D3801"/>
    <w:rsid w:val="00A10A1A"/>
    <w:rsid w:val="00A4365D"/>
    <w:rsid w:val="00A6164A"/>
    <w:rsid w:val="00A85CB5"/>
    <w:rsid w:val="00A954F9"/>
    <w:rsid w:val="00AA115E"/>
    <w:rsid w:val="00AE169E"/>
    <w:rsid w:val="00AE40BF"/>
    <w:rsid w:val="00AF6FE6"/>
    <w:rsid w:val="00B2243B"/>
    <w:rsid w:val="00B423ED"/>
    <w:rsid w:val="00B61D9C"/>
    <w:rsid w:val="00B702DB"/>
    <w:rsid w:val="00B925C2"/>
    <w:rsid w:val="00BC7266"/>
    <w:rsid w:val="00BF4304"/>
    <w:rsid w:val="00C17D18"/>
    <w:rsid w:val="00C50892"/>
    <w:rsid w:val="00C63212"/>
    <w:rsid w:val="00C65A53"/>
    <w:rsid w:val="00C75D1D"/>
    <w:rsid w:val="00C8255D"/>
    <w:rsid w:val="00C84E9D"/>
    <w:rsid w:val="00C855FE"/>
    <w:rsid w:val="00CA38DB"/>
    <w:rsid w:val="00CD4E20"/>
    <w:rsid w:val="00CD6AD7"/>
    <w:rsid w:val="00CE2FC1"/>
    <w:rsid w:val="00CF2600"/>
    <w:rsid w:val="00D1007B"/>
    <w:rsid w:val="00D11208"/>
    <w:rsid w:val="00D46FFE"/>
    <w:rsid w:val="00D74445"/>
    <w:rsid w:val="00D87585"/>
    <w:rsid w:val="00DF18F0"/>
    <w:rsid w:val="00E0745A"/>
    <w:rsid w:val="00E10F0D"/>
    <w:rsid w:val="00E42EDF"/>
    <w:rsid w:val="00E52607"/>
    <w:rsid w:val="00E87D11"/>
    <w:rsid w:val="00EE6325"/>
    <w:rsid w:val="00F07302"/>
    <w:rsid w:val="00F35E04"/>
    <w:rsid w:val="00F823B8"/>
    <w:rsid w:val="00F94484"/>
    <w:rsid w:val="00FB2A17"/>
    <w:rsid w:val="00FD2C15"/>
    <w:rsid w:val="01503B9A"/>
    <w:rsid w:val="11E9A497"/>
    <w:rsid w:val="13423B3C"/>
    <w:rsid w:val="1726D0E3"/>
    <w:rsid w:val="1B8A7888"/>
    <w:rsid w:val="41B11A51"/>
    <w:rsid w:val="43154A75"/>
    <w:rsid w:val="445BD25D"/>
    <w:rsid w:val="4AE40078"/>
    <w:rsid w:val="4FB5C5DA"/>
    <w:rsid w:val="54489D43"/>
    <w:rsid w:val="55B21F48"/>
    <w:rsid w:val="63150703"/>
    <w:rsid w:val="66DFF0E5"/>
    <w:rsid w:val="6F65B248"/>
    <w:rsid w:val="738ED0E6"/>
    <w:rsid w:val="741E5608"/>
    <w:rsid w:val="74C59989"/>
    <w:rsid w:val="74FB6070"/>
    <w:rsid w:val="763678B6"/>
    <w:rsid w:val="76A9A54C"/>
    <w:rsid w:val="7A5A37E1"/>
    <w:rsid w:val="7ECEB7D1"/>
    <w:rsid w:val="7FAF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0DFB"/>
  <w15:chartTrackingRefBased/>
  <w15:docId w15:val="{5ADC424C-4D1F-4165-936E-90C54FFB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94484"/>
    <w:pPr>
      <w:jc w:val="center"/>
      <w:outlineLvl w:val="0"/>
    </w:pPr>
    <w:rPr>
      <w:rFonts w:asciiTheme="minorHAnsi" w:eastAsia="Times New Roman" w:hAnsiTheme="minorHAnsi" w:cstheme="minorHAnsi"/>
      <w:b/>
      <w:sz w:val="52"/>
      <w:szCs w:val="52"/>
      <w:lang w:val="en"/>
    </w:rPr>
  </w:style>
  <w:style w:type="paragraph" w:styleId="Heading2">
    <w:name w:val="heading 2"/>
    <w:basedOn w:val="TOCHeading"/>
    <w:next w:val="Normal"/>
    <w:link w:val="Heading2Char"/>
    <w:uiPriority w:val="9"/>
    <w:unhideWhenUsed/>
    <w:qFormat/>
    <w:rsid w:val="00F94484"/>
    <w:pPr>
      <w:outlineLvl w:val="1"/>
    </w:pPr>
  </w:style>
  <w:style w:type="paragraph" w:styleId="Heading3">
    <w:name w:val="heading 3"/>
    <w:basedOn w:val="Normal"/>
    <w:link w:val="Heading3Char"/>
    <w:uiPriority w:val="9"/>
    <w:qFormat/>
    <w:rsid w:val="00932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D1F52"/>
    <w:pPr>
      <w:keepNext/>
      <w:keepLines/>
      <w:spacing w:after="0" w:line="480" w:lineRule="auto"/>
      <w:outlineLvl w:val="3"/>
    </w:pPr>
    <w:rPr>
      <w:rFonts w:ascii="Times New Roman" w:eastAsiaTheme="majorEastAsia" w:hAnsi="Times New Roman" w:cstheme="majorBidi"/>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C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C8"/>
    <w:rPr>
      <w:b/>
      <w:bCs/>
    </w:rPr>
  </w:style>
  <w:style w:type="character" w:customStyle="1" w:styleId="Heading2Char">
    <w:name w:val="Heading 2 Char"/>
    <w:basedOn w:val="DefaultParagraphFont"/>
    <w:link w:val="Heading2"/>
    <w:uiPriority w:val="9"/>
    <w:rsid w:val="00F94484"/>
    <w:rPr>
      <w:rFonts w:eastAsiaTheme="majorEastAsia" w:cstheme="minorHAnsi"/>
      <w:b/>
      <w:color w:val="2E74B5" w:themeColor="accent1" w:themeShade="BF"/>
      <w:sz w:val="32"/>
      <w:szCs w:val="32"/>
    </w:rPr>
  </w:style>
  <w:style w:type="character" w:customStyle="1" w:styleId="Heading1Char">
    <w:name w:val="Heading 1 Char"/>
    <w:basedOn w:val="DefaultParagraphFont"/>
    <w:link w:val="Heading1"/>
    <w:uiPriority w:val="9"/>
    <w:rsid w:val="00F94484"/>
    <w:rPr>
      <w:rFonts w:eastAsia="Times New Roman" w:cstheme="minorHAnsi"/>
      <w:b/>
      <w:spacing w:val="-10"/>
      <w:kern w:val="28"/>
      <w:sz w:val="52"/>
      <w:szCs w:val="52"/>
      <w:lang w:val="en"/>
    </w:rPr>
  </w:style>
  <w:style w:type="paragraph" w:styleId="TOCHeading">
    <w:name w:val="TOC Heading"/>
    <w:basedOn w:val="Heading1"/>
    <w:next w:val="Normal"/>
    <w:uiPriority w:val="39"/>
    <w:unhideWhenUsed/>
    <w:qFormat/>
    <w:rsid w:val="00932CC8"/>
    <w:pPr>
      <w:outlineLvl w:val="9"/>
    </w:pPr>
  </w:style>
  <w:style w:type="paragraph" w:styleId="TOC3">
    <w:name w:val="toc 3"/>
    <w:basedOn w:val="Normal"/>
    <w:next w:val="Normal"/>
    <w:autoRedefine/>
    <w:uiPriority w:val="39"/>
    <w:unhideWhenUsed/>
    <w:rsid w:val="00932CC8"/>
    <w:pPr>
      <w:tabs>
        <w:tab w:val="right" w:leader="dot" w:pos="9350"/>
      </w:tabs>
      <w:spacing w:after="100"/>
      <w:ind w:left="440"/>
    </w:pPr>
    <w:rPr>
      <w:rFonts w:eastAsia="Times New Roman" w:cs="Times New Roman"/>
      <w:bCs/>
      <w:noProof/>
    </w:rPr>
  </w:style>
  <w:style w:type="character" w:styleId="Hyperlink">
    <w:name w:val="Hyperlink"/>
    <w:basedOn w:val="DefaultParagraphFont"/>
    <w:uiPriority w:val="99"/>
    <w:unhideWhenUsed/>
    <w:rsid w:val="00932CC8"/>
    <w:rPr>
      <w:color w:val="0563C1" w:themeColor="hyperlink"/>
      <w:u w:val="single"/>
    </w:rPr>
  </w:style>
  <w:style w:type="paragraph" w:styleId="TOC1">
    <w:name w:val="toc 1"/>
    <w:basedOn w:val="Normal"/>
    <w:next w:val="Normal"/>
    <w:autoRedefine/>
    <w:uiPriority w:val="39"/>
    <w:unhideWhenUsed/>
    <w:rsid w:val="002247A1"/>
    <w:pPr>
      <w:tabs>
        <w:tab w:val="right" w:leader="dot" w:pos="9350"/>
      </w:tabs>
      <w:spacing w:after="100"/>
    </w:pPr>
    <w:rPr>
      <w:noProof/>
      <w:sz w:val="24"/>
      <w:szCs w:val="24"/>
      <w:lang w:val="en"/>
    </w:rPr>
  </w:style>
  <w:style w:type="paragraph" w:styleId="TOC2">
    <w:name w:val="toc 2"/>
    <w:basedOn w:val="Normal"/>
    <w:next w:val="Normal"/>
    <w:autoRedefine/>
    <w:uiPriority w:val="39"/>
    <w:unhideWhenUsed/>
    <w:rsid w:val="00932CC8"/>
    <w:pPr>
      <w:spacing w:after="100"/>
      <w:ind w:left="220"/>
    </w:pPr>
    <w:rPr>
      <w:rFonts w:eastAsiaTheme="minorEastAsia" w:cs="Times New Roman"/>
    </w:rPr>
  </w:style>
  <w:style w:type="paragraph" w:styleId="Title">
    <w:name w:val="Title"/>
    <w:basedOn w:val="Normal"/>
    <w:next w:val="Normal"/>
    <w:link w:val="TitleChar"/>
    <w:uiPriority w:val="10"/>
    <w:qFormat/>
    <w:rsid w:val="00932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CC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D1F52"/>
    <w:rPr>
      <w:rFonts w:ascii="Times New Roman" w:eastAsiaTheme="majorEastAsia" w:hAnsi="Times New Roman" w:cstheme="majorBidi"/>
      <w:iCs/>
      <w:color w:val="538135" w:themeColor="accent6" w:themeShade="BF"/>
    </w:rPr>
  </w:style>
  <w:style w:type="paragraph" w:customStyle="1" w:styleId="heading3msnhndbk">
    <w:name w:val="heading 3 msn hndbk"/>
    <w:basedOn w:val="Normal"/>
    <w:next w:val="Normal"/>
    <w:link w:val="heading3msnhndbkChar"/>
    <w:rsid w:val="00E52607"/>
    <w:pPr>
      <w:numPr>
        <w:numId w:val="1"/>
      </w:numPr>
      <w:ind w:left="360"/>
    </w:pPr>
    <w:rPr>
      <w:b/>
    </w:rPr>
  </w:style>
  <w:style w:type="paragraph" w:customStyle="1" w:styleId="msnhndbkheading3">
    <w:name w:val="msn hndbk heading 3"/>
    <w:basedOn w:val="Normal"/>
    <w:link w:val="msnhndbkheading3Char"/>
    <w:qFormat/>
    <w:rsid w:val="00E52607"/>
    <w:rPr>
      <w:b/>
    </w:rPr>
  </w:style>
  <w:style w:type="character" w:customStyle="1" w:styleId="heading3msnhndbkChar">
    <w:name w:val="heading 3 msn hndbk Char"/>
    <w:basedOn w:val="DefaultParagraphFont"/>
    <w:link w:val="heading3msnhndbk"/>
    <w:rsid w:val="00E52607"/>
    <w:rPr>
      <w:b/>
    </w:rPr>
  </w:style>
  <w:style w:type="paragraph" w:styleId="TOC4">
    <w:name w:val="toc 4"/>
    <w:basedOn w:val="Normal"/>
    <w:next w:val="Normal"/>
    <w:autoRedefine/>
    <w:uiPriority w:val="39"/>
    <w:unhideWhenUsed/>
    <w:rsid w:val="00E52607"/>
    <w:pPr>
      <w:spacing w:after="100"/>
      <w:ind w:left="660"/>
    </w:pPr>
    <w:rPr>
      <w:rFonts w:eastAsiaTheme="minorEastAsia"/>
    </w:rPr>
  </w:style>
  <w:style w:type="character" w:customStyle="1" w:styleId="msnhndbkheading3Char">
    <w:name w:val="msn hndbk heading 3 Char"/>
    <w:basedOn w:val="DefaultParagraphFont"/>
    <w:link w:val="msnhndbkheading3"/>
    <w:rsid w:val="00E52607"/>
    <w:rPr>
      <w:b/>
    </w:rPr>
  </w:style>
  <w:style w:type="paragraph" w:styleId="TOC5">
    <w:name w:val="toc 5"/>
    <w:basedOn w:val="Normal"/>
    <w:next w:val="Normal"/>
    <w:autoRedefine/>
    <w:uiPriority w:val="39"/>
    <w:unhideWhenUsed/>
    <w:rsid w:val="00E52607"/>
    <w:pPr>
      <w:spacing w:after="100"/>
      <w:ind w:left="880"/>
    </w:pPr>
    <w:rPr>
      <w:rFonts w:eastAsiaTheme="minorEastAsia"/>
    </w:rPr>
  </w:style>
  <w:style w:type="paragraph" w:styleId="TOC6">
    <w:name w:val="toc 6"/>
    <w:basedOn w:val="Normal"/>
    <w:next w:val="Normal"/>
    <w:autoRedefine/>
    <w:uiPriority w:val="39"/>
    <w:unhideWhenUsed/>
    <w:rsid w:val="00E52607"/>
    <w:pPr>
      <w:spacing w:after="100"/>
      <w:ind w:left="1100"/>
    </w:pPr>
    <w:rPr>
      <w:rFonts w:eastAsiaTheme="minorEastAsia"/>
    </w:rPr>
  </w:style>
  <w:style w:type="paragraph" w:styleId="TOC7">
    <w:name w:val="toc 7"/>
    <w:basedOn w:val="Normal"/>
    <w:next w:val="Normal"/>
    <w:autoRedefine/>
    <w:uiPriority w:val="39"/>
    <w:unhideWhenUsed/>
    <w:rsid w:val="00E52607"/>
    <w:pPr>
      <w:spacing w:after="100"/>
      <w:ind w:left="1320"/>
    </w:pPr>
    <w:rPr>
      <w:rFonts w:eastAsiaTheme="minorEastAsia"/>
    </w:rPr>
  </w:style>
  <w:style w:type="paragraph" w:styleId="TOC8">
    <w:name w:val="toc 8"/>
    <w:basedOn w:val="Normal"/>
    <w:next w:val="Normal"/>
    <w:autoRedefine/>
    <w:uiPriority w:val="39"/>
    <w:unhideWhenUsed/>
    <w:rsid w:val="00E52607"/>
    <w:pPr>
      <w:spacing w:after="100"/>
      <w:ind w:left="1540"/>
    </w:pPr>
    <w:rPr>
      <w:rFonts w:eastAsiaTheme="minorEastAsia"/>
    </w:rPr>
  </w:style>
  <w:style w:type="paragraph" w:styleId="TOC9">
    <w:name w:val="toc 9"/>
    <w:basedOn w:val="Normal"/>
    <w:next w:val="Normal"/>
    <w:autoRedefine/>
    <w:uiPriority w:val="39"/>
    <w:unhideWhenUsed/>
    <w:rsid w:val="00E52607"/>
    <w:pPr>
      <w:spacing w:after="100"/>
      <w:ind w:left="1760"/>
    </w:pPr>
    <w:rPr>
      <w:rFonts w:eastAsiaTheme="minorEastAsia"/>
    </w:rPr>
  </w:style>
  <w:style w:type="paragraph" w:styleId="ListParagraph">
    <w:name w:val="List Paragraph"/>
    <w:basedOn w:val="Normal"/>
    <w:uiPriority w:val="34"/>
    <w:qFormat/>
    <w:rsid w:val="00650B0B"/>
    <w:pPr>
      <w:ind w:left="720"/>
      <w:contextualSpacing/>
    </w:pPr>
  </w:style>
  <w:style w:type="paragraph" w:styleId="NoSpacing">
    <w:name w:val="No Spacing"/>
    <w:uiPriority w:val="1"/>
    <w:qFormat/>
    <w:rsid w:val="001C1531"/>
    <w:pPr>
      <w:spacing w:after="0" w:line="240" w:lineRule="auto"/>
    </w:pPr>
  </w:style>
  <w:style w:type="paragraph" w:styleId="BalloonText">
    <w:name w:val="Balloon Text"/>
    <w:basedOn w:val="Normal"/>
    <w:link w:val="BalloonTextChar"/>
    <w:uiPriority w:val="99"/>
    <w:semiHidden/>
    <w:unhideWhenUsed/>
    <w:rsid w:val="001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6"/>
    <w:rPr>
      <w:rFonts w:ascii="Segoe UI" w:hAnsi="Segoe UI" w:cs="Segoe UI"/>
      <w:sz w:val="18"/>
      <w:szCs w:val="18"/>
    </w:rPr>
  </w:style>
  <w:style w:type="paragraph" w:styleId="Header">
    <w:name w:val="header"/>
    <w:basedOn w:val="Normal"/>
    <w:link w:val="HeaderChar"/>
    <w:uiPriority w:val="99"/>
    <w:unhideWhenUsed/>
    <w:rsid w:val="008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C"/>
  </w:style>
  <w:style w:type="paragraph" w:styleId="Footer">
    <w:name w:val="footer"/>
    <w:basedOn w:val="Normal"/>
    <w:link w:val="FooterChar"/>
    <w:uiPriority w:val="99"/>
    <w:unhideWhenUsed/>
    <w:rsid w:val="008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C"/>
  </w:style>
  <w:style w:type="character" w:styleId="FollowedHyperlink">
    <w:name w:val="FollowedHyperlink"/>
    <w:basedOn w:val="DefaultParagraphFont"/>
    <w:uiPriority w:val="99"/>
    <w:semiHidden/>
    <w:unhideWhenUsed/>
    <w:rsid w:val="00881C61"/>
    <w:rPr>
      <w:color w:val="954F72" w:themeColor="followedHyperlink"/>
      <w:u w:val="single"/>
    </w:rPr>
  </w:style>
  <w:style w:type="character" w:styleId="CommentReference">
    <w:name w:val="annotation reference"/>
    <w:basedOn w:val="DefaultParagraphFont"/>
    <w:uiPriority w:val="99"/>
    <w:semiHidden/>
    <w:unhideWhenUsed/>
    <w:rsid w:val="002247A1"/>
    <w:rPr>
      <w:sz w:val="16"/>
      <w:szCs w:val="16"/>
    </w:rPr>
  </w:style>
  <w:style w:type="paragraph" w:styleId="CommentText">
    <w:name w:val="annotation text"/>
    <w:basedOn w:val="Normal"/>
    <w:link w:val="CommentTextChar"/>
    <w:uiPriority w:val="99"/>
    <w:semiHidden/>
    <w:unhideWhenUsed/>
    <w:rsid w:val="002247A1"/>
    <w:pPr>
      <w:spacing w:line="240" w:lineRule="auto"/>
    </w:pPr>
    <w:rPr>
      <w:sz w:val="20"/>
      <w:szCs w:val="20"/>
    </w:rPr>
  </w:style>
  <w:style w:type="character" w:customStyle="1" w:styleId="CommentTextChar">
    <w:name w:val="Comment Text Char"/>
    <w:basedOn w:val="DefaultParagraphFont"/>
    <w:link w:val="CommentText"/>
    <w:uiPriority w:val="99"/>
    <w:semiHidden/>
    <w:rsid w:val="002247A1"/>
    <w:rPr>
      <w:sz w:val="20"/>
      <w:szCs w:val="20"/>
    </w:rPr>
  </w:style>
  <w:style w:type="paragraph" w:styleId="CommentSubject">
    <w:name w:val="annotation subject"/>
    <w:basedOn w:val="CommentText"/>
    <w:next w:val="CommentText"/>
    <w:link w:val="CommentSubjectChar"/>
    <w:uiPriority w:val="99"/>
    <w:semiHidden/>
    <w:unhideWhenUsed/>
    <w:rsid w:val="002247A1"/>
    <w:rPr>
      <w:b/>
      <w:bCs/>
    </w:rPr>
  </w:style>
  <w:style w:type="character" w:customStyle="1" w:styleId="CommentSubjectChar">
    <w:name w:val="Comment Subject Char"/>
    <w:basedOn w:val="CommentTextChar"/>
    <w:link w:val="CommentSubject"/>
    <w:uiPriority w:val="99"/>
    <w:semiHidden/>
    <w:rsid w:val="002247A1"/>
    <w:rPr>
      <w:b/>
      <w:bCs/>
      <w:sz w:val="20"/>
      <w:szCs w:val="20"/>
    </w:rPr>
  </w:style>
  <w:style w:type="paragraph" w:styleId="Revision">
    <w:name w:val="Revision"/>
    <w:hidden/>
    <w:uiPriority w:val="99"/>
    <w:semiHidden/>
    <w:rsid w:val="00A954F9"/>
    <w:pPr>
      <w:spacing w:after="0" w:line="240" w:lineRule="auto"/>
    </w:pPr>
  </w:style>
  <w:style w:type="character" w:styleId="UnresolvedMention">
    <w:name w:val="Unresolved Mention"/>
    <w:basedOn w:val="DefaultParagraphFont"/>
    <w:uiPriority w:val="99"/>
    <w:semiHidden/>
    <w:unhideWhenUsed/>
    <w:rsid w:val="0052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7484">
      <w:bodyDiv w:val="1"/>
      <w:marLeft w:val="0"/>
      <w:marRight w:val="0"/>
      <w:marTop w:val="0"/>
      <w:marBottom w:val="0"/>
      <w:divBdr>
        <w:top w:val="none" w:sz="0" w:space="0" w:color="auto"/>
        <w:left w:val="none" w:sz="0" w:space="0" w:color="auto"/>
        <w:bottom w:val="none" w:sz="0" w:space="0" w:color="auto"/>
        <w:right w:val="none" w:sz="0" w:space="0" w:color="auto"/>
      </w:divBdr>
      <w:divsChild>
        <w:div w:id="1447772895">
          <w:marLeft w:val="0"/>
          <w:marRight w:val="0"/>
          <w:marTop w:val="0"/>
          <w:marBottom w:val="0"/>
          <w:divBdr>
            <w:top w:val="none" w:sz="0" w:space="0" w:color="auto"/>
            <w:left w:val="none" w:sz="0" w:space="0" w:color="auto"/>
            <w:bottom w:val="none" w:sz="0" w:space="0" w:color="auto"/>
            <w:right w:val="none" w:sz="0" w:space="0" w:color="auto"/>
          </w:divBdr>
        </w:div>
      </w:divsChild>
    </w:div>
    <w:div w:id="33622711">
      <w:bodyDiv w:val="1"/>
      <w:marLeft w:val="0"/>
      <w:marRight w:val="0"/>
      <w:marTop w:val="0"/>
      <w:marBottom w:val="0"/>
      <w:divBdr>
        <w:top w:val="none" w:sz="0" w:space="0" w:color="auto"/>
        <w:left w:val="none" w:sz="0" w:space="0" w:color="auto"/>
        <w:bottom w:val="none" w:sz="0" w:space="0" w:color="auto"/>
        <w:right w:val="none" w:sz="0" w:space="0" w:color="auto"/>
      </w:divBdr>
    </w:div>
    <w:div w:id="57217169">
      <w:bodyDiv w:val="1"/>
      <w:marLeft w:val="0"/>
      <w:marRight w:val="0"/>
      <w:marTop w:val="0"/>
      <w:marBottom w:val="0"/>
      <w:divBdr>
        <w:top w:val="none" w:sz="0" w:space="0" w:color="auto"/>
        <w:left w:val="none" w:sz="0" w:space="0" w:color="auto"/>
        <w:bottom w:val="none" w:sz="0" w:space="0" w:color="auto"/>
        <w:right w:val="none" w:sz="0" w:space="0" w:color="auto"/>
      </w:divBdr>
    </w:div>
    <w:div w:id="57941983">
      <w:bodyDiv w:val="1"/>
      <w:marLeft w:val="0"/>
      <w:marRight w:val="0"/>
      <w:marTop w:val="0"/>
      <w:marBottom w:val="0"/>
      <w:divBdr>
        <w:top w:val="none" w:sz="0" w:space="0" w:color="auto"/>
        <w:left w:val="none" w:sz="0" w:space="0" w:color="auto"/>
        <w:bottom w:val="none" w:sz="0" w:space="0" w:color="auto"/>
        <w:right w:val="none" w:sz="0" w:space="0" w:color="auto"/>
      </w:divBdr>
    </w:div>
    <w:div w:id="79982600">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420"/>
          <w:divBdr>
            <w:top w:val="none" w:sz="0" w:space="0" w:color="auto"/>
            <w:left w:val="none" w:sz="0" w:space="0" w:color="auto"/>
            <w:bottom w:val="none" w:sz="0" w:space="0" w:color="auto"/>
            <w:right w:val="none" w:sz="0" w:space="0" w:color="auto"/>
          </w:divBdr>
          <w:divsChild>
            <w:div w:id="1656759342">
              <w:marLeft w:val="0"/>
              <w:marRight w:val="0"/>
              <w:marTop w:val="0"/>
              <w:marBottom w:val="0"/>
              <w:divBdr>
                <w:top w:val="none" w:sz="0" w:space="0" w:color="auto"/>
                <w:left w:val="none" w:sz="0" w:space="0" w:color="auto"/>
                <w:bottom w:val="none" w:sz="0" w:space="0" w:color="auto"/>
                <w:right w:val="none" w:sz="0" w:space="0" w:color="auto"/>
              </w:divBdr>
              <w:divsChild>
                <w:div w:id="667833065">
                  <w:marLeft w:val="3495"/>
                  <w:marRight w:val="0"/>
                  <w:marTop w:val="0"/>
                  <w:marBottom w:val="0"/>
                  <w:divBdr>
                    <w:top w:val="none" w:sz="0" w:space="0" w:color="auto"/>
                    <w:left w:val="none" w:sz="0" w:space="0" w:color="auto"/>
                    <w:bottom w:val="none" w:sz="0" w:space="0" w:color="auto"/>
                    <w:right w:val="none" w:sz="0" w:space="0" w:color="auto"/>
                  </w:divBdr>
                  <w:divsChild>
                    <w:div w:id="873232547">
                      <w:marLeft w:val="0"/>
                      <w:marRight w:val="0"/>
                      <w:marTop w:val="0"/>
                      <w:marBottom w:val="0"/>
                      <w:divBdr>
                        <w:top w:val="none" w:sz="0" w:space="0" w:color="auto"/>
                        <w:left w:val="none" w:sz="0" w:space="0" w:color="auto"/>
                        <w:bottom w:val="none" w:sz="0" w:space="0" w:color="auto"/>
                        <w:right w:val="none" w:sz="0" w:space="0" w:color="auto"/>
                      </w:divBdr>
                      <w:divsChild>
                        <w:div w:id="1696494381">
                          <w:marLeft w:val="0"/>
                          <w:marRight w:val="0"/>
                          <w:marTop w:val="0"/>
                          <w:marBottom w:val="0"/>
                          <w:divBdr>
                            <w:top w:val="none" w:sz="0" w:space="0" w:color="auto"/>
                            <w:left w:val="none" w:sz="0" w:space="0" w:color="auto"/>
                            <w:bottom w:val="none" w:sz="0" w:space="0" w:color="auto"/>
                            <w:right w:val="none" w:sz="0" w:space="0" w:color="auto"/>
                          </w:divBdr>
                          <w:divsChild>
                            <w:div w:id="822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7373">
      <w:bodyDiv w:val="1"/>
      <w:marLeft w:val="0"/>
      <w:marRight w:val="0"/>
      <w:marTop w:val="0"/>
      <w:marBottom w:val="0"/>
      <w:divBdr>
        <w:top w:val="none" w:sz="0" w:space="0" w:color="auto"/>
        <w:left w:val="none" w:sz="0" w:space="0" w:color="auto"/>
        <w:bottom w:val="none" w:sz="0" w:space="0" w:color="auto"/>
        <w:right w:val="none" w:sz="0" w:space="0" w:color="auto"/>
      </w:divBdr>
      <w:divsChild>
        <w:div w:id="1741126304">
          <w:marLeft w:val="0"/>
          <w:marRight w:val="0"/>
          <w:marTop w:val="0"/>
          <w:marBottom w:val="0"/>
          <w:divBdr>
            <w:top w:val="none" w:sz="0" w:space="0" w:color="auto"/>
            <w:left w:val="none" w:sz="0" w:space="0" w:color="auto"/>
            <w:bottom w:val="none" w:sz="0" w:space="0" w:color="auto"/>
            <w:right w:val="none" w:sz="0" w:space="0" w:color="auto"/>
          </w:divBdr>
        </w:div>
      </w:divsChild>
    </w:div>
    <w:div w:id="91055764">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0">
          <w:marLeft w:val="0"/>
          <w:marRight w:val="0"/>
          <w:marTop w:val="0"/>
          <w:marBottom w:val="0"/>
          <w:divBdr>
            <w:top w:val="none" w:sz="0" w:space="0" w:color="auto"/>
            <w:left w:val="none" w:sz="0" w:space="0" w:color="auto"/>
            <w:bottom w:val="none" w:sz="0" w:space="0" w:color="auto"/>
            <w:right w:val="none" w:sz="0" w:space="0" w:color="auto"/>
          </w:divBdr>
        </w:div>
      </w:divsChild>
    </w:div>
    <w:div w:id="94060142">
      <w:bodyDiv w:val="1"/>
      <w:marLeft w:val="0"/>
      <w:marRight w:val="0"/>
      <w:marTop w:val="0"/>
      <w:marBottom w:val="0"/>
      <w:divBdr>
        <w:top w:val="none" w:sz="0" w:space="0" w:color="auto"/>
        <w:left w:val="none" w:sz="0" w:space="0" w:color="auto"/>
        <w:bottom w:val="none" w:sz="0" w:space="0" w:color="auto"/>
        <w:right w:val="none" w:sz="0" w:space="0" w:color="auto"/>
      </w:divBdr>
    </w:div>
    <w:div w:id="113598954">
      <w:bodyDiv w:val="1"/>
      <w:marLeft w:val="0"/>
      <w:marRight w:val="0"/>
      <w:marTop w:val="0"/>
      <w:marBottom w:val="0"/>
      <w:divBdr>
        <w:top w:val="none" w:sz="0" w:space="0" w:color="auto"/>
        <w:left w:val="none" w:sz="0" w:space="0" w:color="auto"/>
        <w:bottom w:val="none" w:sz="0" w:space="0" w:color="auto"/>
        <w:right w:val="none" w:sz="0" w:space="0" w:color="auto"/>
      </w:divBdr>
      <w:divsChild>
        <w:div w:id="2057196350">
          <w:marLeft w:val="0"/>
          <w:marRight w:val="0"/>
          <w:marTop w:val="0"/>
          <w:marBottom w:val="420"/>
          <w:divBdr>
            <w:top w:val="none" w:sz="0" w:space="0" w:color="auto"/>
            <w:left w:val="none" w:sz="0" w:space="0" w:color="auto"/>
            <w:bottom w:val="none" w:sz="0" w:space="0" w:color="auto"/>
            <w:right w:val="none" w:sz="0" w:space="0" w:color="auto"/>
          </w:divBdr>
          <w:divsChild>
            <w:div w:id="332537981">
              <w:marLeft w:val="0"/>
              <w:marRight w:val="0"/>
              <w:marTop w:val="0"/>
              <w:marBottom w:val="0"/>
              <w:divBdr>
                <w:top w:val="none" w:sz="0" w:space="0" w:color="auto"/>
                <w:left w:val="none" w:sz="0" w:space="0" w:color="auto"/>
                <w:bottom w:val="none" w:sz="0" w:space="0" w:color="auto"/>
                <w:right w:val="none" w:sz="0" w:space="0" w:color="auto"/>
              </w:divBdr>
              <w:divsChild>
                <w:div w:id="2041927006">
                  <w:marLeft w:val="3495"/>
                  <w:marRight w:val="0"/>
                  <w:marTop w:val="0"/>
                  <w:marBottom w:val="0"/>
                  <w:divBdr>
                    <w:top w:val="none" w:sz="0" w:space="0" w:color="auto"/>
                    <w:left w:val="none" w:sz="0" w:space="0" w:color="auto"/>
                    <w:bottom w:val="none" w:sz="0" w:space="0" w:color="auto"/>
                    <w:right w:val="none" w:sz="0" w:space="0" w:color="auto"/>
                  </w:divBdr>
                  <w:divsChild>
                    <w:div w:id="1852066564">
                      <w:marLeft w:val="0"/>
                      <w:marRight w:val="0"/>
                      <w:marTop w:val="0"/>
                      <w:marBottom w:val="0"/>
                      <w:divBdr>
                        <w:top w:val="none" w:sz="0" w:space="0" w:color="auto"/>
                        <w:left w:val="none" w:sz="0" w:space="0" w:color="auto"/>
                        <w:bottom w:val="none" w:sz="0" w:space="0" w:color="auto"/>
                        <w:right w:val="none" w:sz="0" w:space="0" w:color="auto"/>
                      </w:divBdr>
                      <w:divsChild>
                        <w:div w:id="466360031">
                          <w:marLeft w:val="0"/>
                          <w:marRight w:val="0"/>
                          <w:marTop w:val="0"/>
                          <w:marBottom w:val="0"/>
                          <w:divBdr>
                            <w:top w:val="none" w:sz="0" w:space="0" w:color="auto"/>
                            <w:left w:val="none" w:sz="0" w:space="0" w:color="auto"/>
                            <w:bottom w:val="none" w:sz="0" w:space="0" w:color="auto"/>
                            <w:right w:val="none" w:sz="0" w:space="0" w:color="auto"/>
                          </w:divBdr>
                          <w:divsChild>
                            <w:div w:id="41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2570">
      <w:bodyDiv w:val="1"/>
      <w:marLeft w:val="0"/>
      <w:marRight w:val="0"/>
      <w:marTop w:val="0"/>
      <w:marBottom w:val="0"/>
      <w:divBdr>
        <w:top w:val="none" w:sz="0" w:space="0" w:color="auto"/>
        <w:left w:val="none" w:sz="0" w:space="0" w:color="auto"/>
        <w:bottom w:val="none" w:sz="0" w:space="0" w:color="auto"/>
        <w:right w:val="none" w:sz="0" w:space="0" w:color="auto"/>
      </w:divBdr>
    </w:div>
    <w:div w:id="120853564">
      <w:bodyDiv w:val="1"/>
      <w:marLeft w:val="0"/>
      <w:marRight w:val="0"/>
      <w:marTop w:val="0"/>
      <w:marBottom w:val="0"/>
      <w:divBdr>
        <w:top w:val="none" w:sz="0" w:space="0" w:color="auto"/>
        <w:left w:val="none" w:sz="0" w:space="0" w:color="auto"/>
        <w:bottom w:val="none" w:sz="0" w:space="0" w:color="auto"/>
        <w:right w:val="none" w:sz="0" w:space="0" w:color="auto"/>
      </w:divBdr>
      <w:divsChild>
        <w:div w:id="1632394777">
          <w:marLeft w:val="0"/>
          <w:marRight w:val="0"/>
          <w:marTop w:val="0"/>
          <w:marBottom w:val="0"/>
          <w:divBdr>
            <w:top w:val="none" w:sz="0" w:space="0" w:color="auto"/>
            <w:left w:val="none" w:sz="0" w:space="0" w:color="auto"/>
            <w:bottom w:val="none" w:sz="0" w:space="0" w:color="auto"/>
            <w:right w:val="none" w:sz="0" w:space="0" w:color="auto"/>
          </w:divBdr>
        </w:div>
      </w:divsChild>
    </w:div>
    <w:div w:id="126123778">
      <w:bodyDiv w:val="1"/>
      <w:marLeft w:val="0"/>
      <w:marRight w:val="0"/>
      <w:marTop w:val="0"/>
      <w:marBottom w:val="0"/>
      <w:divBdr>
        <w:top w:val="none" w:sz="0" w:space="0" w:color="auto"/>
        <w:left w:val="none" w:sz="0" w:space="0" w:color="auto"/>
        <w:bottom w:val="none" w:sz="0" w:space="0" w:color="auto"/>
        <w:right w:val="none" w:sz="0" w:space="0" w:color="auto"/>
      </w:divBdr>
      <w:divsChild>
        <w:div w:id="394395798">
          <w:marLeft w:val="0"/>
          <w:marRight w:val="0"/>
          <w:marTop w:val="0"/>
          <w:marBottom w:val="0"/>
          <w:divBdr>
            <w:top w:val="none" w:sz="0" w:space="0" w:color="auto"/>
            <w:left w:val="none" w:sz="0" w:space="0" w:color="auto"/>
            <w:bottom w:val="none" w:sz="0" w:space="0" w:color="auto"/>
            <w:right w:val="none" w:sz="0" w:space="0" w:color="auto"/>
          </w:divBdr>
        </w:div>
      </w:divsChild>
    </w:div>
    <w:div w:id="126824412">
      <w:bodyDiv w:val="1"/>
      <w:marLeft w:val="0"/>
      <w:marRight w:val="0"/>
      <w:marTop w:val="0"/>
      <w:marBottom w:val="0"/>
      <w:divBdr>
        <w:top w:val="none" w:sz="0" w:space="0" w:color="auto"/>
        <w:left w:val="none" w:sz="0" w:space="0" w:color="auto"/>
        <w:bottom w:val="none" w:sz="0" w:space="0" w:color="auto"/>
        <w:right w:val="none" w:sz="0" w:space="0" w:color="auto"/>
      </w:divBdr>
    </w:div>
    <w:div w:id="152307154">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3">
          <w:marLeft w:val="0"/>
          <w:marRight w:val="0"/>
          <w:marTop w:val="0"/>
          <w:marBottom w:val="0"/>
          <w:divBdr>
            <w:top w:val="none" w:sz="0" w:space="0" w:color="auto"/>
            <w:left w:val="none" w:sz="0" w:space="0" w:color="auto"/>
            <w:bottom w:val="none" w:sz="0" w:space="0" w:color="auto"/>
            <w:right w:val="none" w:sz="0" w:space="0" w:color="auto"/>
          </w:divBdr>
        </w:div>
      </w:divsChild>
    </w:div>
    <w:div w:id="162555959">
      <w:bodyDiv w:val="1"/>
      <w:marLeft w:val="0"/>
      <w:marRight w:val="0"/>
      <w:marTop w:val="0"/>
      <w:marBottom w:val="0"/>
      <w:divBdr>
        <w:top w:val="none" w:sz="0" w:space="0" w:color="auto"/>
        <w:left w:val="none" w:sz="0" w:space="0" w:color="auto"/>
        <w:bottom w:val="none" w:sz="0" w:space="0" w:color="auto"/>
        <w:right w:val="none" w:sz="0" w:space="0" w:color="auto"/>
      </w:divBdr>
    </w:div>
    <w:div w:id="162745077">
      <w:bodyDiv w:val="1"/>
      <w:marLeft w:val="0"/>
      <w:marRight w:val="0"/>
      <w:marTop w:val="0"/>
      <w:marBottom w:val="0"/>
      <w:divBdr>
        <w:top w:val="none" w:sz="0" w:space="0" w:color="auto"/>
        <w:left w:val="none" w:sz="0" w:space="0" w:color="auto"/>
        <w:bottom w:val="none" w:sz="0" w:space="0" w:color="auto"/>
        <w:right w:val="none" w:sz="0" w:space="0" w:color="auto"/>
      </w:divBdr>
    </w:div>
    <w:div w:id="163664916">
      <w:bodyDiv w:val="1"/>
      <w:marLeft w:val="0"/>
      <w:marRight w:val="0"/>
      <w:marTop w:val="0"/>
      <w:marBottom w:val="0"/>
      <w:divBdr>
        <w:top w:val="none" w:sz="0" w:space="0" w:color="auto"/>
        <w:left w:val="none" w:sz="0" w:space="0" w:color="auto"/>
        <w:bottom w:val="none" w:sz="0" w:space="0" w:color="auto"/>
        <w:right w:val="none" w:sz="0" w:space="0" w:color="auto"/>
      </w:divBdr>
      <w:divsChild>
        <w:div w:id="2007200142">
          <w:marLeft w:val="0"/>
          <w:marRight w:val="0"/>
          <w:marTop w:val="0"/>
          <w:marBottom w:val="0"/>
          <w:divBdr>
            <w:top w:val="none" w:sz="0" w:space="0" w:color="auto"/>
            <w:left w:val="none" w:sz="0" w:space="0" w:color="auto"/>
            <w:bottom w:val="none" w:sz="0" w:space="0" w:color="auto"/>
            <w:right w:val="none" w:sz="0" w:space="0" w:color="auto"/>
          </w:divBdr>
        </w:div>
      </w:divsChild>
    </w:div>
    <w:div w:id="170067965">
      <w:bodyDiv w:val="1"/>
      <w:marLeft w:val="0"/>
      <w:marRight w:val="0"/>
      <w:marTop w:val="0"/>
      <w:marBottom w:val="0"/>
      <w:divBdr>
        <w:top w:val="none" w:sz="0" w:space="0" w:color="auto"/>
        <w:left w:val="none" w:sz="0" w:space="0" w:color="auto"/>
        <w:bottom w:val="none" w:sz="0" w:space="0" w:color="auto"/>
        <w:right w:val="none" w:sz="0" w:space="0" w:color="auto"/>
      </w:divBdr>
      <w:divsChild>
        <w:div w:id="691341433">
          <w:marLeft w:val="0"/>
          <w:marRight w:val="0"/>
          <w:marTop w:val="0"/>
          <w:marBottom w:val="420"/>
          <w:divBdr>
            <w:top w:val="none" w:sz="0" w:space="0" w:color="auto"/>
            <w:left w:val="none" w:sz="0" w:space="0" w:color="auto"/>
            <w:bottom w:val="none" w:sz="0" w:space="0" w:color="auto"/>
            <w:right w:val="none" w:sz="0" w:space="0" w:color="auto"/>
          </w:divBdr>
          <w:divsChild>
            <w:div w:id="491992589">
              <w:marLeft w:val="0"/>
              <w:marRight w:val="0"/>
              <w:marTop w:val="0"/>
              <w:marBottom w:val="0"/>
              <w:divBdr>
                <w:top w:val="none" w:sz="0" w:space="0" w:color="auto"/>
                <w:left w:val="none" w:sz="0" w:space="0" w:color="auto"/>
                <w:bottom w:val="none" w:sz="0" w:space="0" w:color="auto"/>
                <w:right w:val="none" w:sz="0" w:space="0" w:color="auto"/>
              </w:divBdr>
              <w:divsChild>
                <w:div w:id="1811898202">
                  <w:marLeft w:val="3495"/>
                  <w:marRight w:val="0"/>
                  <w:marTop w:val="0"/>
                  <w:marBottom w:val="0"/>
                  <w:divBdr>
                    <w:top w:val="none" w:sz="0" w:space="0" w:color="auto"/>
                    <w:left w:val="none" w:sz="0" w:space="0" w:color="auto"/>
                    <w:bottom w:val="none" w:sz="0" w:space="0" w:color="auto"/>
                    <w:right w:val="none" w:sz="0" w:space="0" w:color="auto"/>
                  </w:divBdr>
                  <w:divsChild>
                    <w:div w:id="1644194439">
                      <w:marLeft w:val="0"/>
                      <w:marRight w:val="0"/>
                      <w:marTop w:val="0"/>
                      <w:marBottom w:val="0"/>
                      <w:divBdr>
                        <w:top w:val="none" w:sz="0" w:space="0" w:color="auto"/>
                        <w:left w:val="none" w:sz="0" w:space="0" w:color="auto"/>
                        <w:bottom w:val="none" w:sz="0" w:space="0" w:color="auto"/>
                        <w:right w:val="none" w:sz="0" w:space="0" w:color="auto"/>
                      </w:divBdr>
                      <w:divsChild>
                        <w:div w:id="1920866869">
                          <w:marLeft w:val="0"/>
                          <w:marRight w:val="0"/>
                          <w:marTop w:val="0"/>
                          <w:marBottom w:val="0"/>
                          <w:divBdr>
                            <w:top w:val="none" w:sz="0" w:space="0" w:color="auto"/>
                            <w:left w:val="none" w:sz="0" w:space="0" w:color="auto"/>
                            <w:bottom w:val="none" w:sz="0" w:space="0" w:color="auto"/>
                            <w:right w:val="none" w:sz="0" w:space="0" w:color="auto"/>
                          </w:divBdr>
                          <w:divsChild>
                            <w:div w:id="93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5279">
      <w:bodyDiv w:val="1"/>
      <w:marLeft w:val="0"/>
      <w:marRight w:val="0"/>
      <w:marTop w:val="0"/>
      <w:marBottom w:val="0"/>
      <w:divBdr>
        <w:top w:val="none" w:sz="0" w:space="0" w:color="auto"/>
        <w:left w:val="none" w:sz="0" w:space="0" w:color="auto"/>
        <w:bottom w:val="none" w:sz="0" w:space="0" w:color="auto"/>
        <w:right w:val="none" w:sz="0" w:space="0" w:color="auto"/>
      </w:divBdr>
      <w:divsChild>
        <w:div w:id="889540547">
          <w:marLeft w:val="0"/>
          <w:marRight w:val="0"/>
          <w:marTop w:val="0"/>
          <w:marBottom w:val="0"/>
          <w:divBdr>
            <w:top w:val="none" w:sz="0" w:space="0" w:color="auto"/>
            <w:left w:val="none" w:sz="0" w:space="0" w:color="auto"/>
            <w:bottom w:val="none" w:sz="0" w:space="0" w:color="auto"/>
            <w:right w:val="none" w:sz="0" w:space="0" w:color="auto"/>
          </w:divBdr>
        </w:div>
      </w:divsChild>
    </w:div>
    <w:div w:id="181166848">
      <w:bodyDiv w:val="1"/>
      <w:marLeft w:val="0"/>
      <w:marRight w:val="0"/>
      <w:marTop w:val="0"/>
      <w:marBottom w:val="0"/>
      <w:divBdr>
        <w:top w:val="none" w:sz="0" w:space="0" w:color="auto"/>
        <w:left w:val="none" w:sz="0" w:space="0" w:color="auto"/>
        <w:bottom w:val="none" w:sz="0" w:space="0" w:color="auto"/>
        <w:right w:val="none" w:sz="0" w:space="0" w:color="auto"/>
      </w:divBdr>
      <w:divsChild>
        <w:div w:id="2039156197">
          <w:marLeft w:val="0"/>
          <w:marRight w:val="0"/>
          <w:marTop w:val="0"/>
          <w:marBottom w:val="0"/>
          <w:divBdr>
            <w:top w:val="none" w:sz="0" w:space="0" w:color="auto"/>
            <w:left w:val="none" w:sz="0" w:space="0" w:color="auto"/>
            <w:bottom w:val="none" w:sz="0" w:space="0" w:color="auto"/>
            <w:right w:val="none" w:sz="0" w:space="0" w:color="auto"/>
          </w:divBdr>
        </w:div>
      </w:divsChild>
    </w:div>
    <w:div w:id="187914076">
      <w:bodyDiv w:val="1"/>
      <w:marLeft w:val="0"/>
      <w:marRight w:val="0"/>
      <w:marTop w:val="0"/>
      <w:marBottom w:val="0"/>
      <w:divBdr>
        <w:top w:val="none" w:sz="0" w:space="0" w:color="auto"/>
        <w:left w:val="none" w:sz="0" w:space="0" w:color="auto"/>
        <w:bottom w:val="none" w:sz="0" w:space="0" w:color="auto"/>
        <w:right w:val="none" w:sz="0" w:space="0" w:color="auto"/>
      </w:divBdr>
      <w:divsChild>
        <w:div w:id="60376820">
          <w:marLeft w:val="0"/>
          <w:marRight w:val="0"/>
          <w:marTop w:val="0"/>
          <w:marBottom w:val="0"/>
          <w:divBdr>
            <w:top w:val="none" w:sz="0" w:space="0" w:color="auto"/>
            <w:left w:val="none" w:sz="0" w:space="0" w:color="auto"/>
            <w:bottom w:val="none" w:sz="0" w:space="0" w:color="auto"/>
            <w:right w:val="none" w:sz="0" w:space="0" w:color="auto"/>
          </w:divBdr>
        </w:div>
      </w:divsChild>
    </w:div>
    <w:div w:id="192888024">
      <w:bodyDiv w:val="1"/>
      <w:marLeft w:val="0"/>
      <w:marRight w:val="0"/>
      <w:marTop w:val="0"/>
      <w:marBottom w:val="0"/>
      <w:divBdr>
        <w:top w:val="none" w:sz="0" w:space="0" w:color="auto"/>
        <w:left w:val="none" w:sz="0" w:space="0" w:color="auto"/>
        <w:bottom w:val="none" w:sz="0" w:space="0" w:color="auto"/>
        <w:right w:val="none" w:sz="0" w:space="0" w:color="auto"/>
      </w:divBdr>
      <w:divsChild>
        <w:div w:id="1632596203">
          <w:marLeft w:val="0"/>
          <w:marRight w:val="0"/>
          <w:marTop w:val="0"/>
          <w:marBottom w:val="420"/>
          <w:divBdr>
            <w:top w:val="none" w:sz="0" w:space="0" w:color="auto"/>
            <w:left w:val="none" w:sz="0" w:space="0" w:color="auto"/>
            <w:bottom w:val="none" w:sz="0" w:space="0" w:color="auto"/>
            <w:right w:val="none" w:sz="0" w:space="0" w:color="auto"/>
          </w:divBdr>
          <w:divsChild>
            <w:div w:id="413819203">
              <w:marLeft w:val="0"/>
              <w:marRight w:val="0"/>
              <w:marTop w:val="0"/>
              <w:marBottom w:val="0"/>
              <w:divBdr>
                <w:top w:val="none" w:sz="0" w:space="0" w:color="auto"/>
                <w:left w:val="none" w:sz="0" w:space="0" w:color="auto"/>
                <w:bottom w:val="none" w:sz="0" w:space="0" w:color="auto"/>
                <w:right w:val="none" w:sz="0" w:space="0" w:color="auto"/>
              </w:divBdr>
              <w:divsChild>
                <w:div w:id="1983121349">
                  <w:marLeft w:val="3495"/>
                  <w:marRight w:val="0"/>
                  <w:marTop w:val="0"/>
                  <w:marBottom w:val="0"/>
                  <w:divBdr>
                    <w:top w:val="none" w:sz="0" w:space="0" w:color="auto"/>
                    <w:left w:val="none" w:sz="0" w:space="0" w:color="auto"/>
                    <w:bottom w:val="none" w:sz="0" w:space="0" w:color="auto"/>
                    <w:right w:val="none" w:sz="0" w:space="0" w:color="auto"/>
                  </w:divBdr>
                  <w:divsChild>
                    <w:div w:id="830022515">
                      <w:marLeft w:val="0"/>
                      <w:marRight w:val="0"/>
                      <w:marTop w:val="0"/>
                      <w:marBottom w:val="0"/>
                      <w:divBdr>
                        <w:top w:val="none" w:sz="0" w:space="0" w:color="auto"/>
                        <w:left w:val="none" w:sz="0" w:space="0" w:color="auto"/>
                        <w:bottom w:val="none" w:sz="0" w:space="0" w:color="auto"/>
                        <w:right w:val="none" w:sz="0" w:space="0" w:color="auto"/>
                      </w:divBdr>
                      <w:divsChild>
                        <w:div w:id="563027554">
                          <w:marLeft w:val="0"/>
                          <w:marRight w:val="0"/>
                          <w:marTop w:val="0"/>
                          <w:marBottom w:val="0"/>
                          <w:divBdr>
                            <w:top w:val="none" w:sz="0" w:space="0" w:color="auto"/>
                            <w:left w:val="none" w:sz="0" w:space="0" w:color="auto"/>
                            <w:bottom w:val="none" w:sz="0" w:space="0" w:color="auto"/>
                            <w:right w:val="none" w:sz="0" w:space="0" w:color="auto"/>
                          </w:divBdr>
                          <w:divsChild>
                            <w:div w:id="7560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6184">
      <w:bodyDiv w:val="1"/>
      <w:marLeft w:val="0"/>
      <w:marRight w:val="0"/>
      <w:marTop w:val="0"/>
      <w:marBottom w:val="0"/>
      <w:divBdr>
        <w:top w:val="none" w:sz="0" w:space="0" w:color="auto"/>
        <w:left w:val="none" w:sz="0" w:space="0" w:color="auto"/>
        <w:bottom w:val="none" w:sz="0" w:space="0" w:color="auto"/>
        <w:right w:val="none" w:sz="0" w:space="0" w:color="auto"/>
      </w:divBdr>
    </w:div>
    <w:div w:id="205601276">
      <w:bodyDiv w:val="1"/>
      <w:marLeft w:val="0"/>
      <w:marRight w:val="0"/>
      <w:marTop w:val="0"/>
      <w:marBottom w:val="0"/>
      <w:divBdr>
        <w:top w:val="none" w:sz="0" w:space="0" w:color="auto"/>
        <w:left w:val="none" w:sz="0" w:space="0" w:color="auto"/>
        <w:bottom w:val="none" w:sz="0" w:space="0" w:color="auto"/>
        <w:right w:val="none" w:sz="0" w:space="0" w:color="auto"/>
      </w:divBdr>
    </w:div>
    <w:div w:id="215165495">
      <w:bodyDiv w:val="1"/>
      <w:marLeft w:val="0"/>
      <w:marRight w:val="0"/>
      <w:marTop w:val="0"/>
      <w:marBottom w:val="0"/>
      <w:divBdr>
        <w:top w:val="none" w:sz="0" w:space="0" w:color="auto"/>
        <w:left w:val="none" w:sz="0" w:space="0" w:color="auto"/>
        <w:bottom w:val="none" w:sz="0" w:space="0" w:color="auto"/>
        <w:right w:val="none" w:sz="0" w:space="0" w:color="auto"/>
      </w:divBdr>
      <w:divsChild>
        <w:div w:id="1921986317">
          <w:marLeft w:val="0"/>
          <w:marRight w:val="0"/>
          <w:marTop w:val="0"/>
          <w:marBottom w:val="420"/>
          <w:divBdr>
            <w:top w:val="none" w:sz="0" w:space="0" w:color="auto"/>
            <w:left w:val="none" w:sz="0" w:space="0" w:color="auto"/>
            <w:bottom w:val="none" w:sz="0" w:space="0" w:color="auto"/>
            <w:right w:val="none" w:sz="0" w:space="0" w:color="auto"/>
          </w:divBdr>
          <w:divsChild>
            <w:div w:id="669254579">
              <w:marLeft w:val="0"/>
              <w:marRight w:val="0"/>
              <w:marTop w:val="0"/>
              <w:marBottom w:val="0"/>
              <w:divBdr>
                <w:top w:val="none" w:sz="0" w:space="0" w:color="auto"/>
                <w:left w:val="none" w:sz="0" w:space="0" w:color="auto"/>
                <w:bottom w:val="none" w:sz="0" w:space="0" w:color="auto"/>
                <w:right w:val="none" w:sz="0" w:space="0" w:color="auto"/>
              </w:divBdr>
              <w:divsChild>
                <w:div w:id="1560936989">
                  <w:marLeft w:val="3495"/>
                  <w:marRight w:val="0"/>
                  <w:marTop w:val="0"/>
                  <w:marBottom w:val="0"/>
                  <w:divBdr>
                    <w:top w:val="none" w:sz="0" w:space="0" w:color="auto"/>
                    <w:left w:val="none" w:sz="0" w:space="0" w:color="auto"/>
                    <w:bottom w:val="none" w:sz="0" w:space="0" w:color="auto"/>
                    <w:right w:val="none" w:sz="0" w:space="0" w:color="auto"/>
                  </w:divBdr>
                  <w:divsChild>
                    <w:div w:id="955526430">
                      <w:marLeft w:val="0"/>
                      <w:marRight w:val="0"/>
                      <w:marTop w:val="0"/>
                      <w:marBottom w:val="0"/>
                      <w:divBdr>
                        <w:top w:val="none" w:sz="0" w:space="0" w:color="auto"/>
                        <w:left w:val="none" w:sz="0" w:space="0" w:color="auto"/>
                        <w:bottom w:val="none" w:sz="0" w:space="0" w:color="auto"/>
                        <w:right w:val="none" w:sz="0" w:space="0" w:color="auto"/>
                      </w:divBdr>
                      <w:divsChild>
                        <w:div w:id="1438868795">
                          <w:marLeft w:val="0"/>
                          <w:marRight w:val="0"/>
                          <w:marTop w:val="0"/>
                          <w:marBottom w:val="0"/>
                          <w:divBdr>
                            <w:top w:val="none" w:sz="0" w:space="0" w:color="auto"/>
                            <w:left w:val="none" w:sz="0" w:space="0" w:color="auto"/>
                            <w:bottom w:val="none" w:sz="0" w:space="0" w:color="auto"/>
                            <w:right w:val="none" w:sz="0" w:space="0" w:color="auto"/>
                          </w:divBdr>
                          <w:divsChild>
                            <w:div w:id="1069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7738">
      <w:bodyDiv w:val="1"/>
      <w:marLeft w:val="0"/>
      <w:marRight w:val="0"/>
      <w:marTop w:val="0"/>
      <w:marBottom w:val="0"/>
      <w:divBdr>
        <w:top w:val="none" w:sz="0" w:space="0" w:color="auto"/>
        <w:left w:val="none" w:sz="0" w:space="0" w:color="auto"/>
        <w:bottom w:val="none" w:sz="0" w:space="0" w:color="auto"/>
        <w:right w:val="none" w:sz="0" w:space="0" w:color="auto"/>
      </w:divBdr>
      <w:divsChild>
        <w:div w:id="1286355048">
          <w:marLeft w:val="0"/>
          <w:marRight w:val="0"/>
          <w:marTop w:val="0"/>
          <w:marBottom w:val="420"/>
          <w:divBdr>
            <w:top w:val="none" w:sz="0" w:space="0" w:color="auto"/>
            <w:left w:val="none" w:sz="0" w:space="0" w:color="auto"/>
            <w:bottom w:val="none" w:sz="0" w:space="0" w:color="auto"/>
            <w:right w:val="none" w:sz="0" w:space="0" w:color="auto"/>
          </w:divBdr>
          <w:divsChild>
            <w:div w:id="474564838">
              <w:marLeft w:val="0"/>
              <w:marRight w:val="0"/>
              <w:marTop w:val="0"/>
              <w:marBottom w:val="0"/>
              <w:divBdr>
                <w:top w:val="none" w:sz="0" w:space="0" w:color="auto"/>
                <w:left w:val="none" w:sz="0" w:space="0" w:color="auto"/>
                <w:bottom w:val="none" w:sz="0" w:space="0" w:color="auto"/>
                <w:right w:val="none" w:sz="0" w:space="0" w:color="auto"/>
              </w:divBdr>
              <w:divsChild>
                <w:div w:id="1410079716">
                  <w:marLeft w:val="3495"/>
                  <w:marRight w:val="0"/>
                  <w:marTop w:val="0"/>
                  <w:marBottom w:val="0"/>
                  <w:divBdr>
                    <w:top w:val="none" w:sz="0" w:space="0" w:color="auto"/>
                    <w:left w:val="none" w:sz="0" w:space="0" w:color="auto"/>
                    <w:bottom w:val="none" w:sz="0" w:space="0" w:color="auto"/>
                    <w:right w:val="none" w:sz="0" w:space="0" w:color="auto"/>
                  </w:divBdr>
                  <w:divsChild>
                    <w:div w:id="324168463">
                      <w:marLeft w:val="0"/>
                      <w:marRight w:val="0"/>
                      <w:marTop w:val="0"/>
                      <w:marBottom w:val="0"/>
                      <w:divBdr>
                        <w:top w:val="none" w:sz="0" w:space="0" w:color="auto"/>
                        <w:left w:val="none" w:sz="0" w:space="0" w:color="auto"/>
                        <w:bottom w:val="none" w:sz="0" w:space="0" w:color="auto"/>
                        <w:right w:val="none" w:sz="0" w:space="0" w:color="auto"/>
                      </w:divBdr>
                      <w:divsChild>
                        <w:div w:id="380325660">
                          <w:marLeft w:val="0"/>
                          <w:marRight w:val="0"/>
                          <w:marTop w:val="0"/>
                          <w:marBottom w:val="0"/>
                          <w:divBdr>
                            <w:top w:val="none" w:sz="0" w:space="0" w:color="auto"/>
                            <w:left w:val="none" w:sz="0" w:space="0" w:color="auto"/>
                            <w:bottom w:val="none" w:sz="0" w:space="0" w:color="auto"/>
                            <w:right w:val="none" w:sz="0" w:space="0" w:color="auto"/>
                          </w:divBdr>
                          <w:divsChild>
                            <w:div w:id="14956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97488">
      <w:bodyDiv w:val="1"/>
      <w:marLeft w:val="0"/>
      <w:marRight w:val="0"/>
      <w:marTop w:val="0"/>
      <w:marBottom w:val="0"/>
      <w:divBdr>
        <w:top w:val="none" w:sz="0" w:space="0" w:color="auto"/>
        <w:left w:val="none" w:sz="0" w:space="0" w:color="auto"/>
        <w:bottom w:val="none" w:sz="0" w:space="0" w:color="auto"/>
        <w:right w:val="none" w:sz="0" w:space="0" w:color="auto"/>
      </w:divBdr>
      <w:divsChild>
        <w:div w:id="371614834">
          <w:marLeft w:val="0"/>
          <w:marRight w:val="0"/>
          <w:marTop w:val="0"/>
          <w:marBottom w:val="420"/>
          <w:divBdr>
            <w:top w:val="none" w:sz="0" w:space="0" w:color="auto"/>
            <w:left w:val="none" w:sz="0" w:space="0" w:color="auto"/>
            <w:bottom w:val="none" w:sz="0" w:space="0" w:color="auto"/>
            <w:right w:val="none" w:sz="0" w:space="0" w:color="auto"/>
          </w:divBdr>
          <w:divsChild>
            <w:div w:id="1632174427">
              <w:marLeft w:val="0"/>
              <w:marRight w:val="0"/>
              <w:marTop w:val="0"/>
              <w:marBottom w:val="0"/>
              <w:divBdr>
                <w:top w:val="none" w:sz="0" w:space="0" w:color="auto"/>
                <w:left w:val="none" w:sz="0" w:space="0" w:color="auto"/>
                <w:bottom w:val="none" w:sz="0" w:space="0" w:color="auto"/>
                <w:right w:val="none" w:sz="0" w:space="0" w:color="auto"/>
              </w:divBdr>
              <w:divsChild>
                <w:div w:id="1788623862">
                  <w:marLeft w:val="3495"/>
                  <w:marRight w:val="0"/>
                  <w:marTop w:val="0"/>
                  <w:marBottom w:val="0"/>
                  <w:divBdr>
                    <w:top w:val="none" w:sz="0" w:space="0" w:color="auto"/>
                    <w:left w:val="none" w:sz="0" w:space="0" w:color="auto"/>
                    <w:bottom w:val="none" w:sz="0" w:space="0" w:color="auto"/>
                    <w:right w:val="none" w:sz="0" w:space="0" w:color="auto"/>
                  </w:divBdr>
                  <w:divsChild>
                    <w:div w:id="962927637">
                      <w:marLeft w:val="0"/>
                      <w:marRight w:val="0"/>
                      <w:marTop w:val="0"/>
                      <w:marBottom w:val="0"/>
                      <w:divBdr>
                        <w:top w:val="none" w:sz="0" w:space="0" w:color="auto"/>
                        <w:left w:val="none" w:sz="0" w:space="0" w:color="auto"/>
                        <w:bottom w:val="none" w:sz="0" w:space="0" w:color="auto"/>
                        <w:right w:val="none" w:sz="0" w:space="0" w:color="auto"/>
                      </w:divBdr>
                      <w:divsChild>
                        <w:div w:id="677118821">
                          <w:marLeft w:val="0"/>
                          <w:marRight w:val="0"/>
                          <w:marTop w:val="0"/>
                          <w:marBottom w:val="0"/>
                          <w:divBdr>
                            <w:top w:val="none" w:sz="0" w:space="0" w:color="auto"/>
                            <w:left w:val="none" w:sz="0" w:space="0" w:color="auto"/>
                            <w:bottom w:val="none" w:sz="0" w:space="0" w:color="auto"/>
                            <w:right w:val="none" w:sz="0" w:space="0" w:color="auto"/>
                          </w:divBdr>
                          <w:divsChild>
                            <w:div w:id="16466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318">
      <w:bodyDiv w:val="1"/>
      <w:marLeft w:val="0"/>
      <w:marRight w:val="0"/>
      <w:marTop w:val="0"/>
      <w:marBottom w:val="0"/>
      <w:divBdr>
        <w:top w:val="none" w:sz="0" w:space="0" w:color="auto"/>
        <w:left w:val="none" w:sz="0" w:space="0" w:color="auto"/>
        <w:bottom w:val="none" w:sz="0" w:space="0" w:color="auto"/>
        <w:right w:val="none" w:sz="0" w:space="0" w:color="auto"/>
      </w:divBdr>
      <w:divsChild>
        <w:div w:id="1974942297">
          <w:marLeft w:val="0"/>
          <w:marRight w:val="0"/>
          <w:marTop w:val="0"/>
          <w:marBottom w:val="0"/>
          <w:divBdr>
            <w:top w:val="none" w:sz="0" w:space="0" w:color="auto"/>
            <w:left w:val="none" w:sz="0" w:space="0" w:color="auto"/>
            <w:bottom w:val="none" w:sz="0" w:space="0" w:color="auto"/>
            <w:right w:val="none" w:sz="0" w:space="0" w:color="auto"/>
          </w:divBdr>
        </w:div>
      </w:divsChild>
    </w:div>
    <w:div w:id="239412479">
      <w:bodyDiv w:val="1"/>
      <w:marLeft w:val="0"/>
      <w:marRight w:val="0"/>
      <w:marTop w:val="0"/>
      <w:marBottom w:val="0"/>
      <w:divBdr>
        <w:top w:val="none" w:sz="0" w:space="0" w:color="auto"/>
        <w:left w:val="none" w:sz="0" w:space="0" w:color="auto"/>
        <w:bottom w:val="none" w:sz="0" w:space="0" w:color="auto"/>
        <w:right w:val="none" w:sz="0" w:space="0" w:color="auto"/>
      </w:divBdr>
      <w:divsChild>
        <w:div w:id="683678452">
          <w:marLeft w:val="0"/>
          <w:marRight w:val="0"/>
          <w:marTop w:val="0"/>
          <w:marBottom w:val="420"/>
          <w:divBdr>
            <w:top w:val="none" w:sz="0" w:space="0" w:color="auto"/>
            <w:left w:val="none" w:sz="0" w:space="0" w:color="auto"/>
            <w:bottom w:val="none" w:sz="0" w:space="0" w:color="auto"/>
            <w:right w:val="none" w:sz="0" w:space="0" w:color="auto"/>
          </w:divBdr>
          <w:divsChild>
            <w:div w:id="1191409533">
              <w:marLeft w:val="0"/>
              <w:marRight w:val="0"/>
              <w:marTop w:val="0"/>
              <w:marBottom w:val="0"/>
              <w:divBdr>
                <w:top w:val="none" w:sz="0" w:space="0" w:color="auto"/>
                <w:left w:val="none" w:sz="0" w:space="0" w:color="auto"/>
                <w:bottom w:val="none" w:sz="0" w:space="0" w:color="auto"/>
                <w:right w:val="none" w:sz="0" w:space="0" w:color="auto"/>
              </w:divBdr>
              <w:divsChild>
                <w:div w:id="1647008923">
                  <w:marLeft w:val="3495"/>
                  <w:marRight w:val="0"/>
                  <w:marTop w:val="0"/>
                  <w:marBottom w:val="0"/>
                  <w:divBdr>
                    <w:top w:val="none" w:sz="0" w:space="0" w:color="auto"/>
                    <w:left w:val="none" w:sz="0" w:space="0" w:color="auto"/>
                    <w:bottom w:val="none" w:sz="0" w:space="0" w:color="auto"/>
                    <w:right w:val="none" w:sz="0" w:space="0" w:color="auto"/>
                  </w:divBdr>
                  <w:divsChild>
                    <w:div w:id="1521581327">
                      <w:marLeft w:val="0"/>
                      <w:marRight w:val="0"/>
                      <w:marTop w:val="0"/>
                      <w:marBottom w:val="0"/>
                      <w:divBdr>
                        <w:top w:val="none" w:sz="0" w:space="0" w:color="auto"/>
                        <w:left w:val="none" w:sz="0" w:space="0" w:color="auto"/>
                        <w:bottom w:val="none" w:sz="0" w:space="0" w:color="auto"/>
                        <w:right w:val="none" w:sz="0" w:space="0" w:color="auto"/>
                      </w:divBdr>
                      <w:divsChild>
                        <w:div w:id="1595090775">
                          <w:marLeft w:val="0"/>
                          <w:marRight w:val="0"/>
                          <w:marTop w:val="0"/>
                          <w:marBottom w:val="0"/>
                          <w:divBdr>
                            <w:top w:val="none" w:sz="0" w:space="0" w:color="auto"/>
                            <w:left w:val="none" w:sz="0" w:space="0" w:color="auto"/>
                            <w:bottom w:val="none" w:sz="0" w:space="0" w:color="auto"/>
                            <w:right w:val="none" w:sz="0" w:space="0" w:color="auto"/>
                          </w:divBdr>
                          <w:divsChild>
                            <w:div w:id="14235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634064921">
          <w:marLeft w:val="0"/>
          <w:marRight w:val="0"/>
          <w:marTop w:val="0"/>
          <w:marBottom w:val="0"/>
          <w:divBdr>
            <w:top w:val="none" w:sz="0" w:space="0" w:color="auto"/>
            <w:left w:val="none" w:sz="0" w:space="0" w:color="auto"/>
            <w:bottom w:val="none" w:sz="0" w:space="0" w:color="auto"/>
            <w:right w:val="none" w:sz="0" w:space="0" w:color="auto"/>
          </w:divBdr>
        </w:div>
      </w:divsChild>
    </w:div>
    <w:div w:id="244997328">
      <w:bodyDiv w:val="1"/>
      <w:marLeft w:val="0"/>
      <w:marRight w:val="0"/>
      <w:marTop w:val="0"/>
      <w:marBottom w:val="0"/>
      <w:divBdr>
        <w:top w:val="none" w:sz="0" w:space="0" w:color="auto"/>
        <w:left w:val="none" w:sz="0" w:space="0" w:color="auto"/>
        <w:bottom w:val="none" w:sz="0" w:space="0" w:color="auto"/>
        <w:right w:val="none" w:sz="0" w:space="0" w:color="auto"/>
      </w:divBdr>
      <w:divsChild>
        <w:div w:id="717703637">
          <w:marLeft w:val="0"/>
          <w:marRight w:val="0"/>
          <w:marTop w:val="0"/>
          <w:marBottom w:val="0"/>
          <w:divBdr>
            <w:top w:val="none" w:sz="0" w:space="0" w:color="auto"/>
            <w:left w:val="none" w:sz="0" w:space="0" w:color="auto"/>
            <w:bottom w:val="none" w:sz="0" w:space="0" w:color="auto"/>
            <w:right w:val="none" w:sz="0" w:space="0" w:color="auto"/>
          </w:divBdr>
        </w:div>
      </w:divsChild>
    </w:div>
    <w:div w:id="253824337">
      <w:bodyDiv w:val="1"/>
      <w:marLeft w:val="0"/>
      <w:marRight w:val="0"/>
      <w:marTop w:val="0"/>
      <w:marBottom w:val="0"/>
      <w:divBdr>
        <w:top w:val="none" w:sz="0" w:space="0" w:color="auto"/>
        <w:left w:val="none" w:sz="0" w:space="0" w:color="auto"/>
        <w:bottom w:val="none" w:sz="0" w:space="0" w:color="auto"/>
        <w:right w:val="none" w:sz="0" w:space="0" w:color="auto"/>
      </w:divBdr>
      <w:divsChild>
        <w:div w:id="741293424">
          <w:marLeft w:val="0"/>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0"/>
          <w:marRight w:val="0"/>
          <w:marTop w:val="0"/>
          <w:marBottom w:val="420"/>
          <w:divBdr>
            <w:top w:val="none" w:sz="0" w:space="0" w:color="auto"/>
            <w:left w:val="none" w:sz="0" w:space="0" w:color="auto"/>
            <w:bottom w:val="none" w:sz="0" w:space="0" w:color="auto"/>
            <w:right w:val="none" w:sz="0" w:space="0" w:color="auto"/>
          </w:divBdr>
          <w:divsChild>
            <w:div w:id="1479613804">
              <w:marLeft w:val="0"/>
              <w:marRight w:val="0"/>
              <w:marTop w:val="0"/>
              <w:marBottom w:val="0"/>
              <w:divBdr>
                <w:top w:val="none" w:sz="0" w:space="0" w:color="auto"/>
                <w:left w:val="none" w:sz="0" w:space="0" w:color="auto"/>
                <w:bottom w:val="none" w:sz="0" w:space="0" w:color="auto"/>
                <w:right w:val="none" w:sz="0" w:space="0" w:color="auto"/>
              </w:divBdr>
              <w:divsChild>
                <w:div w:id="1650093283">
                  <w:marLeft w:val="3495"/>
                  <w:marRight w:val="0"/>
                  <w:marTop w:val="0"/>
                  <w:marBottom w:val="0"/>
                  <w:divBdr>
                    <w:top w:val="none" w:sz="0" w:space="0" w:color="auto"/>
                    <w:left w:val="none" w:sz="0" w:space="0" w:color="auto"/>
                    <w:bottom w:val="none" w:sz="0" w:space="0" w:color="auto"/>
                    <w:right w:val="none" w:sz="0" w:space="0" w:color="auto"/>
                  </w:divBdr>
                  <w:divsChild>
                    <w:div w:id="2063092664">
                      <w:marLeft w:val="0"/>
                      <w:marRight w:val="0"/>
                      <w:marTop w:val="0"/>
                      <w:marBottom w:val="0"/>
                      <w:divBdr>
                        <w:top w:val="none" w:sz="0" w:space="0" w:color="auto"/>
                        <w:left w:val="none" w:sz="0" w:space="0" w:color="auto"/>
                        <w:bottom w:val="none" w:sz="0" w:space="0" w:color="auto"/>
                        <w:right w:val="none" w:sz="0" w:space="0" w:color="auto"/>
                      </w:divBdr>
                      <w:divsChild>
                        <w:div w:id="1843816185">
                          <w:marLeft w:val="0"/>
                          <w:marRight w:val="0"/>
                          <w:marTop w:val="0"/>
                          <w:marBottom w:val="0"/>
                          <w:divBdr>
                            <w:top w:val="none" w:sz="0" w:space="0" w:color="auto"/>
                            <w:left w:val="none" w:sz="0" w:space="0" w:color="auto"/>
                            <w:bottom w:val="none" w:sz="0" w:space="0" w:color="auto"/>
                            <w:right w:val="none" w:sz="0" w:space="0" w:color="auto"/>
                          </w:divBdr>
                          <w:divsChild>
                            <w:div w:id="6916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468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88">
          <w:marLeft w:val="0"/>
          <w:marRight w:val="0"/>
          <w:marTop w:val="0"/>
          <w:marBottom w:val="0"/>
          <w:divBdr>
            <w:top w:val="none" w:sz="0" w:space="0" w:color="auto"/>
            <w:left w:val="none" w:sz="0" w:space="0" w:color="auto"/>
            <w:bottom w:val="none" w:sz="0" w:space="0" w:color="auto"/>
            <w:right w:val="none" w:sz="0" w:space="0" w:color="auto"/>
          </w:divBdr>
        </w:div>
      </w:divsChild>
    </w:div>
    <w:div w:id="265893953">
      <w:bodyDiv w:val="1"/>
      <w:marLeft w:val="0"/>
      <w:marRight w:val="0"/>
      <w:marTop w:val="0"/>
      <w:marBottom w:val="0"/>
      <w:divBdr>
        <w:top w:val="none" w:sz="0" w:space="0" w:color="auto"/>
        <w:left w:val="none" w:sz="0" w:space="0" w:color="auto"/>
        <w:bottom w:val="none" w:sz="0" w:space="0" w:color="auto"/>
        <w:right w:val="none" w:sz="0" w:space="0" w:color="auto"/>
      </w:divBdr>
      <w:divsChild>
        <w:div w:id="632366220">
          <w:marLeft w:val="0"/>
          <w:marRight w:val="0"/>
          <w:marTop w:val="0"/>
          <w:marBottom w:val="0"/>
          <w:divBdr>
            <w:top w:val="none" w:sz="0" w:space="0" w:color="auto"/>
            <w:left w:val="none" w:sz="0" w:space="0" w:color="auto"/>
            <w:bottom w:val="none" w:sz="0" w:space="0" w:color="auto"/>
            <w:right w:val="none" w:sz="0" w:space="0" w:color="auto"/>
          </w:divBdr>
        </w:div>
      </w:divsChild>
    </w:div>
    <w:div w:id="268512586">
      <w:bodyDiv w:val="1"/>
      <w:marLeft w:val="0"/>
      <w:marRight w:val="0"/>
      <w:marTop w:val="0"/>
      <w:marBottom w:val="0"/>
      <w:divBdr>
        <w:top w:val="none" w:sz="0" w:space="0" w:color="auto"/>
        <w:left w:val="none" w:sz="0" w:space="0" w:color="auto"/>
        <w:bottom w:val="none" w:sz="0" w:space="0" w:color="auto"/>
        <w:right w:val="none" w:sz="0" w:space="0" w:color="auto"/>
      </w:divBdr>
      <w:divsChild>
        <w:div w:id="1315451551">
          <w:marLeft w:val="0"/>
          <w:marRight w:val="0"/>
          <w:marTop w:val="0"/>
          <w:marBottom w:val="0"/>
          <w:divBdr>
            <w:top w:val="none" w:sz="0" w:space="0" w:color="auto"/>
            <w:left w:val="none" w:sz="0" w:space="0" w:color="auto"/>
            <w:bottom w:val="none" w:sz="0" w:space="0" w:color="auto"/>
            <w:right w:val="none" w:sz="0" w:space="0" w:color="auto"/>
          </w:divBdr>
        </w:div>
      </w:divsChild>
    </w:div>
    <w:div w:id="275018029">
      <w:bodyDiv w:val="1"/>
      <w:marLeft w:val="0"/>
      <w:marRight w:val="0"/>
      <w:marTop w:val="0"/>
      <w:marBottom w:val="0"/>
      <w:divBdr>
        <w:top w:val="none" w:sz="0" w:space="0" w:color="auto"/>
        <w:left w:val="none" w:sz="0" w:space="0" w:color="auto"/>
        <w:bottom w:val="none" w:sz="0" w:space="0" w:color="auto"/>
        <w:right w:val="none" w:sz="0" w:space="0" w:color="auto"/>
      </w:divBdr>
      <w:divsChild>
        <w:div w:id="405617445">
          <w:marLeft w:val="0"/>
          <w:marRight w:val="0"/>
          <w:marTop w:val="0"/>
          <w:marBottom w:val="0"/>
          <w:divBdr>
            <w:top w:val="none" w:sz="0" w:space="0" w:color="auto"/>
            <w:left w:val="none" w:sz="0" w:space="0" w:color="auto"/>
            <w:bottom w:val="none" w:sz="0" w:space="0" w:color="auto"/>
            <w:right w:val="none" w:sz="0" w:space="0" w:color="auto"/>
          </w:divBdr>
        </w:div>
      </w:divsChild>
    </w:div>
    <w:div w:id="2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613783">
          <w:marLeft w:val="0"/>
          <w:marRight w:val="0"/>
          <w:marTop w:val="0"/>
          <w:marBottom w:val="0"/>
          <w:divBdr>
            <w:top w:val="none" w:sz="0" w:space="0" w:color="auto"/>
            <w:left w:val="none" w:sz="0" w:space="0" w:color="auto"/>
            <w:bottom w:val="none" w:sz="0" w:space="0" w:color="auto"/>
            <w:right w:val="none" w:sz="0" w:space="0" w:color="auto"/>
          </w:divBdr>
        </w:div>
      </w:divsChild>
    </w:div>
    <w:div w:id="282342695">
      <w:bodyDiv w:val="1"/>
      <w:marLeft w:val="0"/>
      <w:marRight w:val="0"/>
      <w:marTop w:val="0"/>
      <w:marBottom w:val="0"/>
      <w:divBdr>
        <w:top w:val="none" w:sz="0" w:space="0" w:color="auto"/>
        <w:left w:val="none" w:sz="0" w:space="0" w:color="auto"/>
        <w:bottom w:val="none" w:sz="0" w:space="0" w:color="auto"/>
        <w:right w:val="none" w:sz="0" w:space="0" w:color="auto"/>
      </w:divBdr>
      <w:divsChild>
        <w:div w:id="288895780">
          <w:marLeft w:val="0"/>
          <w:marRight w:val="0"/>
          <w:marTop w:val="0"/>
          <w:marBottom w:val="0"/>
          <w:divBdr>
            <w:top w:val="none" w:sz="0" w:space="0" w:color="auto"/>
            <w:left w:val="none" w:sz="0" w:space="0" w:color="auto"/>
            <w:bottom w:val="none" w:sz="0" w:space="0" w:color="auto"/>
            <w:right w:val="none" w:sz="0" w:space="0" w:color="auto"/>
          </w:divBdr>
        </w:div>
      </w:divsChild>
    </w:div>
    <w:div w:id="285699642">
      <w:bodyDiv w:val="1"/>
      <w:marLeft w:val="0"/>
      <w:marRight w:val="0"/>
      <w:marTop w:val="0"/>
      <w:marBottom w:val="0"/>
      <w:divBdr>
        <w:top w:val="none" w:sz="0" w:space="0" w:color="auto"/>
        <w:left w:val="none" w:sz="0" w:space="0" w:color="auto"/>
        <w:bottom w:val="none" w:sz="0" w:space="0" w:color="auto"/>
        <w:right w:val="none" w:sz="0" w:space="0" w:color="auto"/>
      </w:divBdr>
      <w:divsChild>
        <w:div w:id="1052002553">
          <w:marLeft w:val="0"/>
          <w:marRight w:val="0"/>
          <w:marTop w:val="0"/>
          <w:marBottom w:val="0"/>
          <w:divBdr>
            <w:top w:val="none" w:sz="0" w:space="0" w:color="auto"/>
            <w:left w:val="none" w:sz="0" w:space="0" w:color="auto"/>
            <w:bottom w:val="none" w:sz="0" w:space="0" w:color="auto"/>
            <w:right w:val="none" w:sz="0" w:space="0" w:color="auto"/>
          </w:divBdr>
        </w:div>
      </w:divsChild>
    </w:div>
    <w:div w:id="290748136">
      <w:bodyDiv w:val="1"/>
      <w:marLeft w:val="0"/>
      <w:marRight w:val="0"/>
      <w:marTop w:val="0"/>
      <w:marBottom w:val="0"/>
      <w:divBdr>
        <w:top w:val="none" w:sz="0" w:space="0" w:color="auto"/>
        <w:left w:val="none" w:sz="0" w:space="0" w:color="auto"/>
        <w:bottom w:val="none" w:sz="0" w:space="0" w:color="auto"/>
        <w:right w:val="none" w:sz="0" w:space="0" w:color="auto"/>
      </w:divBdr>
    </w:div>
    <w:div w:id="294406371">
      <w:bodyDiv w:val="1"/>
      <w:marLeft w:val="0"/>
      <w:marRight w:val="0"/>
      <w:marTop w:val="0"/>
      <w:marBottom w:val="0"/>
      <w:divBdr>
        <w:top w:val="none" w:sz="0" w:space="0" w:color="auto"/>
        <w:left w:val="none" w:sz="0" w:space="0" w:color="auto"/>
        <w:bottom w:val="none" w:sz="0" w:space="0" w:color="auto"/>
        <w:right w:val="none" w:sz="0" w:space="0" w:color="auto"/>
      </w:divBdr>
    </w:div>
    <w:div w:id="297690090">
      <w:bodyDiv w:val="1"/>
      <w:marLeft w:val="0"/>
      <w:marRight w:val="0"/>
      <w:marTop w:val="0"/>
      <w:marBottom w:val="0"/>
      <w:divBdr>
        <w:top w:val="none" w:sz="0" w:space="0" w:color="auto"/>
        <w:left w:val="none" w:sz="0" w:space="0" w:color="auto"/>
        <w:bottom w:val="none" w:sz="0" w:space="0" w:color="auto"/>
        <w:right w:val="none" w:sz="0" w:space="0" w:color="auto"/>
      </w:divBdr>
      <w:divsChild>
        <w:div w:id="215703996">
          <w:marLeft w:val="0"/>
          <w:marRight w:val="0"/>
          <w:marTop w:val="0"/>
          <w:marBottom w:val="0"/>
          <w:divBdr>
            <w:top w:val="none" w:sz="0" w:space="0" w:color="auto"/>
            <w:left w:val="none" w:sz="0" w:space="0" w:color="auto"/>
            <w:bottom w:val="none" w:sz="0" w:space="0" w:color="auto"/>
            <w:right w:val="none" w:sz="0" w:space="0" w:color="auto"/>
          </w:divBdr>
        </w:div>
      </w:divsChild>
    </w:div>
    <w:div w:id="300422458">
      <w:bodyDiv w:val="1"/>
      <w:marLeft w:val="0"/>
      <w:marRight w:val="0"/>
      <w:marTop w:val="0"/>
      <w:marBottom w:val="0"/>
      <w:divBdr>
        <w:top w:val="none" w:sz="0" w:space="0" w:color="auto"/>
        <w:left w:val="none" w:sz="0" w:space="0" w:color="auto"/>
        <w:bottom w:val="none" w:sz="0" w:space="0" w:color="auto"/>
        <w:right w:val="none" w:sz="0" w:space="0" w:color="auto"/>
      </w:divBdr>
    </w:div>
    <w:div w:id="300892644">
      <w:bodyDiv w:val="1"/>
      <w:marLeft w:val="0"/>
      <w:marRight w:val="0"/>
      <w:marTop w:val="0"/>
      <w:marBottom w:val="0"/>
      <w:divBdr>
        <w:top w:val="none" w:sz="0" w:space="0" w:color="auto"/>
        <w:left w:val="none" w:sz="0" w:space="0" w:color="auto"/>
        <w:bottom w:val="none" w:sz="0" w:space="0" w:color="auto"/>
        <w:right w:val="none" w:sz="0" w:space="0" w:color="auto"/>
      </w:divBdr>
      <w:divsChild>
        <w:div w:id="227032045">
          <w:marLeft w:val="0"/>
          <w:marRight w:val="0"/>
          <w:marTop w:val="0"/>
          <w:marBottom w:val="0"/>
          <w:divBdr>
            <w:top w:val="none" w:sz="0" w:space="0" w:color="auto"/>
            <w:left w:val="none" w:sz="0" w:space="0" w:color="auto"/>
            <w:bottom w:val="none" w:sz="0" w:space="0" w:color="auto"/>
            <w:right w:val="none" w:sz="0" w:space="0" w:color="auto"/>
          </w:divBdr>
        </w:div>
      </w:divsChild>
    </w:div>
    <w:div w:id="307784816">
      <w:bodyDiv w:val="1"/>
      <w:marLeft w:val="0"/>
      <w:marRight w:val="0"/>
      <w:marTop w:val="0"/>
      <w:marBottom w:val="0"/>
      <w:divBdr>
        <w:top w:val="none" w:sz="0" w:space="0" w:color="auto"/>
        <w:left w:val="none" w:sz="0" w:space="0" w:color="auto"/>
        <w:bottom w:val="none" w:sz="0" w:space="0" w:color="auto"/>
        <w:right w:val="none" w:sz="0" w:space="0" w:color="auto"/>
      </w:divBdr>
    </w:div>
    <w:div w:id="316108196">
      <w:bodyDiv w:val="1"/>
      <w:marLeft w:val="0"/>
      <w:marRight w:val="0"/>
      <w:marTop w:val="0"/>
      <w:marBottom w:val="0"/>
      <w:divBdr>
        <w:top w:val="none" w:sz="0" w:space="0" w:color="auto"/>
        <w:left w:val="none" w:sz="0" w:space="0" w:color="auto"/>
        <w:bottom w:val="none" w:sz="0" w:space="0" w:color="auto"/>
        <w:right w:val="none" w:sz="0" w:space="0" w:color="auto"/>
      </w:divBdr>
      <w:divsChild>
        <w:div w:id="1234121799">
          <w:marLeft w:val="0"/>
          <w:marRight w:val="0"/>
          <w:marTop w:val="0"/>
          <w:marBottom w:val="0"/>
          <w:divBdr>
            <w:top w:val="none" w:sz="0" w:space="0" w:color="auto"/>
            <w:left w:val="none" w:sz="0" w:space="0" w:color="auto"/>
            <w:bottom w:val="none" w:sz="0" w:space="0" w:color="auto"/>
            <w:right w:val="none" w:sz="0" w:space="0" w:color="auto"/>
          </w:divBdr>
        </w:div>
      </w:divsChild>
    </w:div>
    <w:div w:id="319389224">
      <w:bodyDiv w:val="1"/>
      <w:marLeft w:val="0"/>
      <w:marRight w:val="0"/>
      <w:marTop w:val="0"/>
      <w:marBottom w:val="0"/>
      <w:divBdr>
        <w:top w:val="none" w:sz="0" w:space="0" w:color="auto"/>
        <w:left w:val="none" w:sz="0" w:space="0" w:color="auto"/>
        <w:bottom w:val="none" w:sz="0" w:space="0" w:color="auto"/>
        <w:right w:val="none" w:sz="0" w:space="0" w:color="auto"/>
      </w:divBdr>
      <w:divsChild>
        <w:div w:id="626396485">
          <w:marLeft w:val="0"/>
          <w:marRight w:val="0"/>
          <w:marTop w:val="0"/>
          <w:marBottom w:val="0"/>
          <w:divBdr>
            <w:top w:val="none" w:sz="0" w:space="0" w:color="auto"/>
            <w:left w:val="none" w:sz="0" w:space="0" w:color="auto"/>
            <w:bottom w:val="none" w:sz="0" w:space="0" w:color="auto"/>
            <w:right w:val="none" w:sz="0" w:space="0" w:color="auto"/>
          </w:divBdr>
        </w:div>
      </w:divsChild>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43480965">
      <w:bodyDiv w:val="1"/>
      <w:marLeft w:val="0"/>
      <w:marRight w:val="0"/>
      <w:marTop w:val="0"/>
      <w:marBottom w:val="0"/>
      <w:divBdr>
        <w:top w:val="none" w:sz="0" w:space="0" w:color="auto"/>
        <w:left w:val="none" w:sz="0" w:space="0" w:color="auto"/>
        <w:bottom w:val="none" w:sz="0" w:space="0" w:color="auto"/>
        <w:right w:val="none" w:sz="0" w:space="0" w:color="auto"/>
      </w:divBdr>
      <w:divsChild>
        <w:div w:id="395276767">
          <w:marLeft w:val="0"/>
          <w:marRight w:val="0"/>
          <w:marTop w:val="0"/>
          <w:marBottom w:val="0"/>
          <w:divBdr>
            <w:top w:val="none" w:sz="0" w:space="0" w:color="auto"/>
            <w:left w:val="none" w:sz="0" w:space="0" w:color="auto"/>
            <w:bottom w:val="none" w:sz="0" w:space="0" w:color="auto"/>
            <w:right w:val="none" w:sz="0" w:space="0" w:color="auto"/>
          </w:divBdr>
        </w:div>
      </w:divsChild>
    </w:div>
    <w:div w:id="358164317">
      <w:bodyDiv w:val="1"/>
      <w:marLeft w:val="0"/>
      <w:marRight w:val="0"/>
      <w:marTop w:val="0"/>
      <w:marBottom w:val="0"/>
      <w:divBdr>
        <w:top w:val="none" w:sz="0" w:space="0" w:color="auto"/>
        <w:left w:val="none" w:sz="0" w:space="0" w:color="auto"/>
        <w:bottom w:val="none" w:sz="0" w:space="0" w:color="auto"/>
        <w:right w:val="none" w:sz="0" w:space="0" w:color="auto"/>
      </w:divBdr>
      <w:divsChild>
        <w:div w:id="127861954">
          <w:marLeft w:val="0"/>
          <w:marRight w:val="0"/>
          <w:marTop w:val="0"/>
          <w:marBottom w:val="420"/>
          <w:divBdr>
            <w:top w:val="none" w:sz="0" w:space="0" w:color="auto"/>
            <w:left w:val="none" w:sz="0" w:space="0" w:color="auto"/>
            <w:bottom w:val="none" w:sz="0" w:space="0" w:color="auto"/>
            <w:right w:val="none" w:sz="0" w:space="0" w:color="auto"/>
          </w:divBdr>
          <w:divsChild>
            <w:div w:id="1159467126">
              <w:marLeft w:val="0"/>
              <w:marRight w:val="0"/>
              <w:marTop w:val="0"/>
              <w:marBottom w:val="0"/>
              <w:divBdr>
                <w:top w:val="none" w:sz="0" w:space="0" w:color="auto"/>
                <w:left w:val="none" w:sz="0" w:space="0" w:color="auto"/>
                <w:bottom w:val="none" w:sz="0" w:space="0" w:color="auto"/>
                <w:right w:val="none" w:sz="0" w:space="0" w:color="auto"/>
              </w:divBdr>
              <w:divsChild>
                <w:div w:id="833566055">
                  <w:marLeft w:val="3495"/>
                  <w:marRight w:val="0"/>
                  <w:marTop w:val="0"/>
                  <w:marBottom w:val="0"/>
                  <w:divBdr>
                    <w:top w:val="none" w:sz="0" w:space="0" w:color="auto"/>
                    <w:left w:val="none" w:sz="0" w:space="0" w:color="auto"/>
                    <w:bottom w:val="none" w:sz="0" w:space="0" w:color="auto"/>
                    <w:right w:val="none" w:sz="0" w:space="0" w:color="auto"/>
                  </w:divBdr>
                  <w:divsChild>
                    <w:div w:id="1669093040">
                      <w:marLeft w:val="0"/>
                      <w:marRight w:val="0"/>
                      <w:marTop w:val="0"/>
                      <w:marBottom w:val="0"/>
                      <w:divBdr>
                        <w:top w:val="none" w:sz="0" w:space="0" w:color="auto"/>
                        <w:left w:val="none" w:sz="0" w:space="0" w:color="auto"/>
                        <w:bottom w:val="none" w:sz="0" w:space="0" w:color="auto"/>
                        <w:right w:val="none" w:sz="0" w:space="0" w:color="auto"/>
                      </w:divBdr>
                      <w:divsChild>
                        <w:div w:id="1493718224">
                          <w:marLeft w:val="0"/>
                          <w:marRight w:val="0"/>
                          <w:marTop w:val="0"/>
                          <w:marBottom w:val="0"/>
                          <w:divBdr>
                            <w:top w:val="none" w:sz="0" w:space="0" w:color="auto"/>
                            <w:left w:val="none" w:sz="0" w:space="0" w:color="auto"/>
                            <w:bottom w:val="none" w:sz="0" w:space="0" w:color="auto"/>
                            <w:right w:val="none" w:sz="0" w:space="0" w:color="auto"/>
                          </w:divBdr>
                          <w:divsChild>
                            <w:div w:id="14235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1652">
      <w:bodyDiv w:val="1"/>
      <w:marLeft w:val="0"/>
      <w:marRight w:val="0"/>
      <w:marTop w:val="0"/>
      <w:marBottom w:val="0"/>
      <w:divBdr>
        <w:top w:val="none" w:sz="0" w:space="0" w:color="auto"/>
        <w:left w:val="none" w:sz="0" w:space="0" w:color="auto"/>
        <w:bottom w:val="none" w:sz="0" w:space="0" w:color="auto"/>
        <w:right w:val="none" w:sz="0" w:space="0" w:color="auto"/>
      </w:divBdr>
      <w:divsChild>
        <w:div w:id="766466065">
          <w:marLeft w:val="0"/>
          <w:marRight w:val="0"/>
          <w:marTop w:val="0"/>
          <w:marBottom w:val="420"/>
          <w:divBdr>
            <w:top w:val="none" w:sz="0" w:space="0" w:color="auto"/>
            <w:left w:val="none" w:sz="0" w:space="0" w:color="auto"/>
            <w:bottom w:val="none" w:sz="0" w:space="0" w:color="auto"/>
            <w:right w:val="none" w:sz="0" w:space="0" w:color="auto"/>
          </w:divBdr>
          <w:divsChild>
            <w:div w:id="527528799">
              <w:marLeft w:val="0"/>
              <w:marRight w:val="0"/>
              <w:marTop w:val="0"/>
              <w:marBottom w:val="0"/>
              <w:divBdr>
                <w:top w:val="none" w:sz="0" w:space="0" w:color="auto"/>
                <w:left w:val="none" w:sz="0" w:space="0" w:color="auto"/>
                <w:bottom w:val="none" w:sz="0" w:space="0" w:color="auto"/>
                <w:right w:val="none" w:sz="0" w:space="0" w:color="auto"/>
              </w:divBdr>
              <w:divsChild>
                <w:div w:id="558398874">
                  <w:marLeft w:val="3495"/>
                  <w:marRight w:val="0"/>
                  <w:marTop w:val="0"/>
                  <w:marBottom w:val="0"/>
                  <w:divBdr>
                    <w:top w:val="none" w:sz="0" w:space="0" w:color="auto"/>
                    <w:left w:val="none" w:sz="0" w:space="0" w:color="auto"/>
                    <w:bottom w:val="none" w:sz="0" w:space="0" w:color="auto"/>
                    <w:right w:val="none" w:sz="0" w:space="0" w:color="auto"/>
                  </w:divBdr>
                  <w:divsChild>
                    <w:div w:id="159271949">
                      <w:marLeft w:val="0"/>
                      <w:marRight w:val="0"/>
                      <w:marTop w:val="0"/>
                      <w:marBottom w:val="0"/>
                      <w:divBdr>
                        <w:top w:val="none" w:sz="0" w:space="0" w:color="auto"/>
                        <w:left w:val="none" w:sz="0" w:space="0" w:color="auto"/>
                        <w:bottom w:val="none" w:sz="0" w:space="0" w:color="auto"/>
                        <w:right w:val="none" w:sz="0" w:space="0" w:color="auto"/>
                      </w:divBdr>
                      <w:divsChild>
                        <w:div w:id="902713240">
                          <w:marLeft w:val="0"/>
                          <w:marRight w:val="0"/>
                          <w:marTop w:val="0"/>
                          <w:marBottom w:val="0"/>
                          <w:divBdr>
                            <w:top w:val="none" w:sz="0" w:space="0" w:color="auto"/>
                            <w:left w:val="none" w:sz="0" w:space="0" w:color="auto"/>
                            <w:bottom w:val="none" w:sz="0" w:space="0" w:color="auto"/>
                            <w:right w:val="none" w:sz="0" w:space="0" w:color="auto"/>
                          </w:divBdr>
                          <w:divsChild>
                            <w:div w:id="1051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5080">
      <w:bodyDiv w:val="1"/>
      <w:marLeft w:val="0"/>
      <w:marRight w:val="0"/>
      <w:marTop w:val="0"/>
      <w:marBottom w:val="0"/>
      <w:divBdr>
        <w:top w:val="none" w:sz="0" w:space="0" w:color="auto"/>
        <w:left w:val="none" w:sz="0" w:space="0" w:color="auto"/>
        <w:bottom w:val="none" w:sz="0" w:space="0" w:color="auto"/>
        <w:right w:val="none" w:sz="0" w:space="0" w:color="auto"/>
      </w:divBdr>
      <w:divsChild>
        <w:div w:id="407726471">
          <w:marLeft w:val="0"/>
          <w:marRight w:val="0"/>
          <w:marTop w:val="0"/>
          <w:marBottom w:val="420"/>
          <w:divBdr>
            <w:top w:val="none" w:sz="0" w:space="0" w:color="auto"/>
            <w:left w:val="none" w:sz="0" w:space="0" w:color="auto"/>
            <w:bottom w:val="none" w:sz="0" w:space="0" w:color="auto"/>
            <w:right w:val="none" w:sz="0" w:space="0" w:color="auto"/>
          </w:divBdr>
          <w:divsChild>
            <w:div w:id="2036610146">
              <w:marLeft w:val="0"/>
              <w:marRight w:val="0"/>
              <w:marTop w:val="0"/>
              <w:marBottom w:val="0"/>
              <w:divBdr>
                <w:top w:val="none" w:sz="0" w:space="0" w:color="auto"/>
                <w:left w:val="none" w:sz="0" w:space="0" w:color="auto"/>
                <w:bottom w:val="none" w:sz="0" w:space="0" w:color="auto"/>
                <w:right w:val="none" w:sz="0" w:space="0" w:color="auto"/>
              </w:divBdr>
              <w:divsChild>
                <w:div w:id="2145005251">
                  <w:marLeft w:val="3495"/>
                  <w:marRight w:val="0"/>
                  <w:marTop w:val="0"/>
                  <w:marBottom w:val="0"/>
                  <w:divBdr>
                    <w:top w:val="none" w:sz="0" w:space="0" w:color="auto"/>
                    <w:left w:val="none" w:sz="0" w:space="0" w:color="auto"/>
                    <w:bottom w:val="none" w:sz="0" w:space="0" w:color="auto"/>
                    <w:right w:val="none" w:sz="0" w:space="0" w:color="auto"/>
                  </w:divBdr>
                  <w:divsChild>
                    <w:div w:id="1357543689">
                      <w:marLeft w:val="0"/>
                      <w:marRight w:val="0"/>
                      <w:marTop w:val="0"/>
                      <w:marBottom w:val="0"/>
                      <w:divBdr>
                        <w:top w:val="none" w:sz="0" w:space="0" w:color="auto"/>
                        <w:left w:val="none" w:sz="0" w:space="0" w:color="auto"/>
                        <w:bottom w:val="none" w:sz="0" w:space="0" w:color="auto"/>
                        <w:right w:val="none" w:sz="0" w:space="0" w:color="auto"/>
                      </w:divBdr>
                      <w:divsChild>
                        <w:div w:id="1725835919">
                          <w:marLeft w:val="0"/>
                          <w:marRight w:val="0"/>
                          <w:marTop w:val="0"/>
                          <w:marBottom w:val="0"/>
                          <w:divBdr>
                            <w:top w:val="none" w:sz="0" w:space="0" w:color="auto"/>
                            <w:left w:val="none" w:sz="0" w:space="0" w:color="auto"/>
                            <w:bottom w:val="none" w:sz="0" w:space="0" w:color="auto"/>
                            <w:right w:val="none" w:sz="0" w:space="0" w:color="auto"/>
                          </w:divBdr>
                          <w:divsChild>
                            <w:div w:id="14179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6810">
      <w:bodyDiv w:val="1"/>
      <w:marLeft w:val="0"/>
      <w:marRight w:val="0"/>
      <w:marTop w:val="0"/>
      <w:marBottom w:val="0"/>
      <w:divBdr>
        <w:top w:val="none" w:sz="0" w:space="0" w:color="auto"/>
        <w:left w:val="none" w:sz="0" w:space="0" w:color="auto"/>
        <w:bottom w:val="none" w:sz="0" w:space="0" w:color="auto"/>
        <w:right w:val="none" w:sz="0" w:space="0" w:color="auto"/>
      </w:divBdr>
    </w:div>
    <w:div w:id="379015843">
      <w:bodyDiv w:val="1"/>
      <w:marLeft w:val="0"/>
      <w:marRight w:val="0"/>
      <w:marTop w:val="0"/>
      <w:marBottom w:val="0"/>
      <w:divBdr>
        <w:top w:val="none" w:sz="0" w:space="0" w:color="auto"/>
        <w:left w:val="none" w:sz="0" w:space="0" w:color="auto"/>
        <w:bottom w:val="none" w:sz="0" w:space="0" w:color="auto"/>
        <w:right w:val="none" w:sz="0" w:space="0" w:color="auto"/>
      </w:divBdr>
      <w:divsChild>
        <w:div w:id="1830094135">
          <w:marLeft w:val="0"/>
          <w:marRight w:val="0"/>
          <w:marTop w:val="0"/>
          <w:marBottom w:val="0"/>
          <w:divBdr>
            <w:top w:val="none" w:sz="0" w:space="0" w:color="auto"/>
            <w:left w:val="none" w:sz="0" w:space="0" w:color="auto"/>
            <w:bottom w:val="none" w:sz="0" w:space="0" w:color="auto"/>
            <w:right w:val="none" w:sz="0" w:space="0" w:color="auto"/>
          </w:divBdr>
        </w:div>
      </w:divsChild>
    </w:div>
    <w:div w:id="383212363">
      <w:bodyDiv w:val="1"/>
      <w:marLeft w:val="0"/>
      <w:marRight w:val="0"/>
      <w:marTop w:val="0"/>
      <w:marBottom w:val="0"/>
      <w:divBdr>
        <w:top w:val="none" w:sz="0" w:space="0" w:color="auto"/>
        <w:left w:val="none" w:sz="0" w:space="0" w:color="auto"/>
        <w:bottom w:val="none" w:sz="0" w:space="0" w:color="auto"/>
        <w:right w:val="none" w:sz="0" w:space="0" w:color="auto"/>
      </w:divBdr>
      <w:divsChild>
        <w:div w:id="432943031">
          <w:marLeft w:val="0"/>
          <w:marRight w:val="0"/>
          <w:marTop w:val="0"/>
          <w:marBottom w:val="0"/>
          <w:divBdr>
            <w:top w:val="none" w:sz="0" w:space="0" w:color="auto"/>
            <w:left w:val="none" w:sz="0" w:space="0" w:color="auto"/>
            <w:bottom w:val="none" w:sz="0" w:space="0" w:color="auto"/>
            <w:right w:val="none" w:sz="0" w:space="0" w:color="auto"/>
          </w:divBdr>
        </w:div>
      </w:divsChild>
    </w:div>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391737053">
      <w:bodyDiv w:val="1"/>
      <w:marLeft w:val="0"/>
      <w:marRight w:val="0"/>
      <w:marTop w:val="0"/>
      <w:marBottom w:val="0"/>
      <w:divBdr>
        <w:top w:val="none" w:sz="0" w:space="0" w:color="auto"/>
        <w:left w:val="none" w:sz="0" w:space="0" w:color="auto"/>
        <w:bottom w:val="none" w:sz="0" w:space="0" w:color="auto"/>
        <w:right w:val="none" w:sz="0" w:space="0" w:color="auto"/>
      </w:divBdr>
      <w:divsChild>
        <w:div w:id="461113395">
          <w:marLeft w:val="0"/>
          <w:marRight w:val="0"/>
          <w:marTop w:val="0"/>
          <w:marBottom w:val="0"/>
          <w:divBdr>
            <w:top w:val="none" w:sz="0" w:space="0" w:color="auto"/>
            <w:left w:val="none" w:sz="0" w:space="0" w:color="auto"/>
            <w:bottom w:val="none" w:sz="0" w:space="0" w:color="auto"/>
            <w:right w:val="none" w:sz="0" w:space="0" w:color="auto"/>
          </w:divBdr>
        </w:div>
      </w:divsChild>
    </w:div>
    <w:div w:id="427778777">
      <w:bodyDiv w:val="1"/>
      <w:marLeft w:val="0"/>
      <w:marRight w:val="0"/>
      <w:marTop w:val="0"/>
      <w:marBottom w:val="0"/>
      <w:divBdr>
        <w:top w:val="none" w:sz="0" w:space="0" w:color="auto"/>
        <w:left w:val="none" w:sz="0" w:space="0" w:color="auto"/>
        <w:bottom w:val="none" w:sz="0" w:space="0" w:color="auto"/>
        <w:right w:val="none" w:sz="0" w:space="0" w:color="auto"/>
      </w:divBdr>
    </w:div>
    <w:div w:id="43378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42828">
          <w:marLeft w:val="0"/>
          <w:marRight w:val="0"/>
          <w:marTop w:val="0"/>
          <w:marBottom w:val="0"/>
          <w:divBdr>
            <w:top w:val="none" w:sz="0" w:space="0" w:color="auto"/>
            <w:left w:val="none" w:sz="0" w:space="0" w:color="auto"/>
            <w:bottom w:val="none" w:sz="0" w:space="0" w:color="auto"/>
            <w:right w:val="none" w:sz="0" w:space="0" w:color="auto"/>
          </w:divBdr>
        </w:div>
      </w:divsChild>
    </w:div>
    <w:div w:id="448934320">
      <w:bodyDiv w:val="1"/>
      <w:marLeft w:val="0"/>
      <w:marRight w:val="0"/>
      <w:marTop w:val="0"/>
      <w:marBottom w:val="0"/>
      <w:divBdr>
        <w:top w:val="none" w:sz="0" w:space="0" w:color="auto"/>
        <w:left w:val="none" w:sz="0" w:space="0" w:color="auto"/>
        <w:bottom w:val="none" w:sz="0" w:space="0" w:color="auto"/>
        <w:right w:val="none" w:sz="0" w:space="0" w:color="auto"/>
      </w:divBdr>
    </w:div>
    <w:div w:id="451941536">
      <w:bodyDiv w:val="1"/>
      <w:marLeft w:val="0"/>
      <w:marRight w:val="0"/>
      <w:marTop w:val="0"/>
      <w:marBottom w:val="0"/>
      <w:divBdr>
        <w:top w:val="none" w:sz="0" w:space="0" w:color="auto"/>
        <w:left w:val="none" w:sz="0" w:space="0" w:color="auto"/>
        <w:bottom w:val="none" w:sz="0" w:space="0" w:color="auto"/>
        <w:right w:val="none" w:sz="0" w:space="0" w:color="auto"/>
      </w:divBdr>
      <w:divsChild>
        <w:div w:id="1635021466">
          <w:marLeft w:val="0"/>
          <w:marRight w:val="0"/>
          <w:marTop w:val="0"/>
          <w:marBottom w:val="420"/>
          <w:divBdr>
            <w:top w:val="none" w:sz="0" w:space="0" w:color="auto"/>
            <w:left w:val="none" w:sz="0" w:space="0" w:color="auto"/>
            <w:bottom w:val="none" w:sz="0" w:space="0" w:color="auto"/>
            <w:right w:val="none" w:sz="0" w:space="0" w:color="auto"/>
          </w:divBdr>
          <w:divsChild>
            <w:div w:id="212740034">
              <w:marLeft w:val="0"/>
              <w:marRight w:val="0"/>
              <w:marTop w:val="0"/>
              <w:marBottom w:val="0"/>
              <w:divBdr>
                <w:top w:val="none" w:sz="0" w:space="0" w:color="auto"/>
                <w:left w:val="none" w:sz="0" w:space="0" w:color="auto"/>
                <w:bottom w:val="none" w:sz="0" w:space="0" w:color="auto"/>
                <w:right w:val="none" w:sz="0" w:space="0" w:color="auto"/>
              </w:divBdr>
              <w:divsChild>
                <w:div w:id="1735202581">
                  <w:marLeft w:val="3495"/>
                  <w:marRight w:val="0"/>
                  <w:marTop w:val="0"/>
                  <w:marBottom w:val="0"/>
                  <w:divBdr>
                    <w:top w:val="none" w:sz="0" w:space="0" w:color="auto"/>
                    <w:left w:val="none" w:sz="0" w:space="0" w:color="auto"/>
                    <w:bottom w:val="none" w:sz="0" w:space="0" w:color="auto"/>
                    <w:right w:val="none" w:sz="0" w:space="0" w:color="auto"/>
                  </w:divBdr>
                  <w:divsChild>
                    <w:div w:id="1320497101">
                      <w:marLeft w:val="0"/>
                      <w:marRight w:val="0"/>
                      <w:marTop w:val="0"/>
                      <w:marBottom w:val="0"/>
                      <w:divBdr>
                        <w:top w:val="none" w:sz="0" w:space="0" w:color="auto"/>
                        <w:left w:val="none" w:sz="0" w:space="0" w:color="auto"/>
                        <w:bottom w:val="none" w:sz="0" w:space="0" w:color="auto"/>
                        <w:right w:val="none" w:sz="0" w:space="0" w:color="auto"/>
                      </w:divBdr>
                      <w:divsChild>
                        <w:div w:id="267932139">
                          <w:marLeft w:val="0"/>
                          <w:marRight w:val="0"/>
                          <w:marTop w:val="0"/>
                          <w:marBottom w:val="0"/>
                          <w:divBdr>
                            <w:top w:val="none" w:sz="0" w:space="0" w:color="auto"/>
                            <w:left w:val="none" w:sz="0" w:space="0" w:color="auto"/>
                            <w:bottom w:val="none" w:sz="0" w:space="0" w:color="auto"/>
                            <w:right w:val="none" w:sz="0" w:space="0" w:color="auto"/>
                          </w:divBdr>
                          <w:divsChild>
                            <w:div w:id="184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6720">
      <w:bodyDiv w:val="1"/>
      <w:marLeft w:val="0"/>
      <w:marRight w:val="0"/>
      <w:marTop w:val="0"/>
      <w:marBottom w:val="0"/>
      <w:divBdr>
        <w:top w:val="none" w:sz="0" w:space="0" w:color="auto"/>
        <w:left w:val="none" w:sz="0" w:space="0" w:color="auto"/>
        <w:bottom w:val="none" w:sz="0" w:space="0" w:color="auto"/>
        <w:right w:val="none" w:sz="0" w:space="0" w:color="auto"/>
      </w:divBdr>
      <w:divsChild>
        <w:div w:id="1806506500">
          <w:marLeft w:val="0"/>
          <w:marRight w:val="0"/>
          <w:marTop w:val="0"/>
          <w:marBottom w:val="0"/>
          <w:divBdr>
            <w:top w:val="none" w:sz="0" w:space="0" w:color="auto"/>
            <w:left w:val="none" w:sz="0" w:space="0" w:color="auto"/>
            <w:bottom w:val="none" w:sz="0" w:space="0" w:color="auto"/>
            <w:right w:val="none" w:sz="0" w:space="0" w:color="auto"/>
          </w:divBdr>
        </w:div>
      </w:divsChild>
    </w:div>
    <w:div w:id="456799344">
      <w:bodyDiv w:val="1"/>
      <w:marLeft w:val="0"/>
      <w:marRight w:val="0"/>
      <w:marTop w:val="0"/>
      <w:marBottom w:val="0"/>
      <w:divBdr>
        <w:top w:val="none" w:sz="0" w:space="0" w:color="auto"/>
        <w:left w:val="none" w:sz="0" w:space="0" w:color="auto"/>
        <w:bottom w:val="none" w:sz="0" w:space="0" w:color="auto"/>
        <w:right w:val="none" w:sz="0" w:space="0" w:color="auto"/>
      </w:divBdr>
      <w:divsChild>
        <w:div w:id="1067604028">
          <w:marLeft w:val="0"/>
          <w:marRight w:val="0"/>
          <w:marTop w:val="0"/>
          <w:marBottom w:val="0"/>
          <w:divBdr>
            <w:top w:val="none" w:sz="0" w:space="0" w:color="auto"/>
            <w:left w:val="none" w:sz="0" w:space="0" w:color="auto"/>
            <w:bottom w:val="none" w:sz="0" w:space="0" w:color="auto"/>
            <w:right w:val="none" w:sz="0" w:space="0" w:color="auto"/>
          </w:divBdr>
        </w:div>
      </w:divsChild>
    </w:div>
    <w:div w:id="468977513">
      <w:bodyDiv w:val="1"/>
      <w:marLeft w:val="0"/>
      <w:marRight w:val="0"/>
      <w:marTop w:val="0"/>
      <w:marBottom w:val="0"/>
      <w:divBdr>
        <w:top w:val="none" w:sz="0" w:space="0" w:color="auto"/>
        <w:left w:val="none" w:sz="0" w:space="0" w:color="auto"/>
        <w:bottom w:val="none" w:sz="0" w:space="0" w:color="auto"/>
        <w:right w:val="none" w:sz="0" w:space="0" w:color="auto"/>
      </w:divBdr>
      <w:divsChild>
        <w:div w:id="843670229">
          <w:marLeft w:val="0"/>
          <w:marRight w:val="0"/>
          <w:marTop w:val="0"/>
          <w:marBottom w:val="0"/>
          <w:divBdr>
            <w:top w:val="none" w:sz="0" w:space="0" w:color="auto"/>
            <w:left w:val="none" w:sz="0" w:space="0" w:color="auto"/>
            <w:bottom w:val="none" w:sz="0" w:space="0" w:color="auto"/>
            <w:right w:val="none" w:sz="0" w:space="0" w:color="auto"/>
          </w:divBdr>
        </w:div>
      </w:divsChild>
    </w:div>
    <w:div w:id="471561906">
      <w:bodyDiv w:val="1"/>
      <w:marLeft w:val="0"/>
      <w:marRight w:val="0"/>
      <w:marTop w:val="0"/>
      <w:marBottom w:val="0"/>
      <w:divBdr>
        <w:top w:val="none" w:sz="0" w:space="0" w:color="auto"/>
        <w:left w:val="none" w:sz="0" w:space="0" w:color="auto"/>
        <w:bottom w:val="none" w:sz="0" w:space="0" w:color="auto"/>
        <w:right w:val="none" w:sz="0" w:space="0" w:color="auto"/>
      </w:divBdr>
      <w:divsChild>
        <w:div w:id="2139759676">
          <w:marLeft w:val="0"/>
          <w:marRight w:val="0"/>
          <w:marTop w:val="0"/>
          <w:marBottom w:val="0"/>
          <w:divBdr>
            <w:top w:val="none" w:sz="0" w:space="0" w:color="auto"/>
            <w:left w:val="none" w:sz="0" w:space="0" w:color="auto"/>
            <w:bottom w:val="none" w:sz="0" w:space="0" w:color="auto"/>
            <w:right w:val="none" w:sz="0" w:space="0" w:color="auto"/>
          </w:divBdr>
        </w:div>
      </w:divsChild>
    </w:div>
    <w:div w:id="480342506">
      <w:bodyDiv w:val="1"/>
      <w:marLeft w:val="0"/>
      <w:marRight w:val="0"/>
      <w:marTop w:val="0"/>
      <w:marBottom w:val="0"/>
      <w:divBdr>
        <w:top w:val="none" w:sz="0" w:space="0" w:color="auto"/>
        <w:left w:val="none" w:sz="0" w:space="0" w:color="auto"/>
        <w:bottom w:val="none" w:sz="0" w:space="0" w:color="auto"/>
        <w:right w:val="none" w:sz="0" w:space="0" w:color="auto"/>
      </w:divBdr>
      <w:divsChild>
        <w:div w:id="956178688">
          <w:marLeft w:val="0"/>
          <w:marRight w:val="0"/>
          <w:marTop w:val="0"/>
          <w:marBottom w:val="0"/>
          <w:divBdr>
            <w:top w:val="none" w:sz="0" w:space="0" w:color="auto"/>
            <w:left w:val="none" w:sz="0" w:space="0" w:color="auto"/>
            <w:bottom w:val="none" w:sz="0" w:space="0" w:color="auto"/>
            <w:right w:val="none" w:sz="0" w:space="0" w:color="auto"/>
          </w:divBdr>
        </w:div>
      </w:divsChild>
    </w:div>
    <w:div w:id="487019115">
      <w:bodyDiv w:val="1"/>
      <w:marLeft w:val="0"/>
      <w:marRight w:val="0"/>
      <w:marTop w:val="0"/>
      <w:marBottom w:val="0"/>
      <w:divBdr>
        <w:top w:val="none" w:sz="0" w:space="0" w:color="auto"/>
        <w:left w:val="none" w:sz="0" w:space="0" w:color="auto"/>
        <w:bottom w:val="none" w:sz="0" w:space="0" w:color="auto"/>
        <w:right w:val="none" w:sz="0" w:space="0" w:color="auto"/>
      </w:divBdr>
      <w:divsChild>
        <w:div w:id="1010571169">
          <w:marLeft w:val="0"/>
          <w:marRight w:val="0"/>
          <w:marTop w:val="0"/>
          <w:marBottom w:val="0"/>
          <w:divBdr>
            <w:top w:val="none" w:sz="0" w:space="0" w:color="auto"/>
            <w:left w:val="none" w:sz="0" w:space="0" w:color="auto"/>
            <w:bottom w:val="none" w:sz="0" w:space="0" w:color="auto"/>
            <w:right w:val="none" w:sz="0" w:space="0" w:color="auto"/>
          </w:divBdr>
        </w:div>
      </w:divsChild>
    </w:div>
    <w:div w:id="488793268">
      <w:bodyDiv w:val="1"/>
      <w:marLeft w:val="0"/>
      <w:marRight w:val="0"/>
      <w:marTop w:val="0"/>
      <w:marBottom w:val="0"/>
      <w:divBdr>
        <w:top w:val="none" w:sz="0" w:space="0" w:color="auto"/>
        <w:left w:val="none" w:sz="0" w:space="0" w:color="auto"/>
        <w:bottom w:val="none" w:sz="0" w:space="0" w:color="auto"/>
        <w:right w:val="none" w:sz="0" w:space="0" w:color="auto"/>
      </w:divBdr>
      <w:divsChild>
        <w:div w:id="833298512">
          <w:marLeft w:val="0"/>
          <w:marRight w:val="0"/>
          <w:marTop w:val="0"/>
          <w:marBottom w:val="420"/>
          <w:divBdr>
            <w:top w:val="none" w:sz="0" w:space="0" w:color="auto"/>
            <w:left w:val="none" w:sz="0" w:space="0" w:color="auto"/>
            <w:bottom w:val="none" w:sz="0" w:space="0" w:color="auto"/>
            <w:right w:val="none" w:sz="0" w:space="0" w:color="auto"/>
          </w:divBdr>
          <w:divsChild>
            <w:div w:id="1831602511">
              <w:marLeft w:val="0"/>
              <w:marRight w:val="0"/>
              <w:marTop w:val="0"/>
              <w:marBottom w:val="0"/>
              <w:divBdr>
                <w:top w:val="none" w:sz="0" w:space="0" w:color="auto"/>
                <w:left w:val="none" w:sz="0" w:space="0" w:color="auto"/>
                <w:bottom w:val="none" w:sz="0" w:space="0" w:color="auto"/>
                <w:right w:val="none" w:sz="0" w:space="0" w:color="auto"/>
              </w:divBdr>
              <w:divsChild>
                <w:div w:id="1706130594">
                  <w:marLeft w:val="3495"/>
                  <w:marRight w:val="0"/>
                  <w:marTop w:val="0"/>
                  <w:marBottom w:val="0"/>
                  <w:divBdr>
                    <w:top w:val="none" w:sz="0" w:space="0" w:color="auto"/>
                    <w:left w:val="none" w:sz="0" w:space="0" w:color="auto"/>
                    <w:bottom w:val="none" w:sz="0" w:space="0" w:color="auto"/>
                    <w:right w:val="none" w:sz="0" w:space="0" w:color="auto"/>
                  </w:divBdr>
                  <w:divsChild>
                    <w:div w:id="2102799245">
                      <w:marLeft w:val="0"/>
                      <w:marRight w:val="0"/>
                      <w:marTop w:val="0"/>
                      <w:marBottom w:val="0"/>
                      <w:divBdr>
                        <w:top w:val="none" w:sz="0" w:space="0" w:color="auto"/>
                        <w:left w:val="none" w:sz="0" w:space="0" w:color="auto"/>
                        <w:bottom w:val="none" w:sz="0" w:space="0" w:color="auto"/>
                        <w:right w:val="none" w:sz="0" w:space="0" w:color="auto"/>
                      </w:divBdr>
                      <w:divsChild>
                        <w:div w:id="531070197">
                          <w:marLeft w:val="0"/>
                          <w:marRight w:val="0"/>
                          <w:marTop w:val="0"/>
                          <w:marBottom w:val="0"/>
                          <w:divBdr>
                            <w:top w:val="none" w:sz="0" w:space="0" w:color="auto"/>
                            <w:left w:val="none" w:sz="0" w:space="0" w:color="auto"/>
                            <w:bottom w:val="none" w:sz="0" w:space="0" w:color="auto"/>
                            <w:right w:val="none" w:sz="0" w:space="0" w:color="auto"/>
                          </w:divBdr>
                          <w:divsChild>
                            <w:div w:id="5081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3396">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4">
          <w:marLeft w:val="0"/>
          <w:marRight w:val="0"/>
          <w:marTop w:val="0"/>
          <w:marBottom w:val="0"/>
          <w:divBdr>
            <w:top w:val="none" w:sz="0" w:space="0" w:color="auto"/>
            <w:left w:val="none" w:sz="0" w:space="0" w:color="auto"/>
            <w:bottom w:val="none" w:sz="0" w:space="0" w:color="auto"/>
            <w:right w:val="none" w:sz="0" w:space="0" w:color="auto"/>
          </w:divBdr>
        </w:div>
      </w:divsChild>
    </w:div>
    <w:div w:id="497580690">
      <w:bodyDiv w:val="1"/>
      <w:marLeft w:val="0"/>
      <w:marRight w:val="0"/>
      <w:marTop w:val="0"/>
      <w:marBottom w:val="0"/>
      <w:divBdr>
        <w:top w:val="none" w:sz="0" w:space="0" w:color="auto"/>
        <w:left w:val="none" w:sz="0" w:space="0" w:color="auto"/>
        <w:bottom w:val="none" w:sz="0" w:space="0" w:color="auto"/>
        <w:right w:val="none" w:sz="0" w:space="0" w:color="auto"/>
      </w:divBdr>
    </w:div>
    <w:div w:id="515659092">
      <w:bodyDiv w:val="1"/>
      <w:marLeft w:val="0"/>
      <w:marRight w:val="0"/>
      <w:marTop w:val="0"/>
      <w:marBottom w:val="0"/>
      <w:divBdr>
        <w:top w:val="none" w:sz="0" w:space="0" w:color="auto"/>
        <w:left w:val="none" w:sz="0" w:space="0" w:color="auto"/>
        <w:bottom w:val="none" w:sz="0" w:space="0" w:color="auto"/>
        <w:right w:val="none" w:sz="0" w:space="0" w:color="auto"/>
      </w:divBdr>
    </w:div>
    <w:div w:id="522014512">
      <w:bodyDiv w:val="1"/>
      <w:marLeft w:val="0"/>
      <w:marRight w:val="0"/>
      <w:marTop w:val="0"/>
      <w:marBottom w:val="0"/>
      <w:divBdr>
        <w:top w:val="none" w:sz="0" w:space="0" w:color="auto"/>
        <w:left w:val="none" w:sz="0" w:space="0" w:color="auto"/>
        <w:bottom w:val="none" w:sz="0" w:space="0" w:color="auto"/>
        <w:right w:val="none" w:sz="0" w:space="0" w:color="auto"/>
      </w:divBdr>
      <w:divsChild>
        <w:div w:id="2121682303">
          <w:marLeft w:val="0"/>
          <w:marRight w:val="0"/>
          <w:marTop w:val="0"/>
          <w:marBottom w:val="0"/>
          <w:divBdr>
            <w:top w:val="none" w:sz="0" w:space="0" w:color="auto"/>
            <w:left w:val="none" w:sz="0" w:space="0" w:color="auto"/>
            <w:bottom w:val="none" w:sz="0" w:space="0" w:color="auto"/>
            <w:right w:val="none" w:sz="0" w:space="0" w:color="auto"/>
          </w:divBdr>
        </w:div>
      </w:divsChild>
    </w:div>
    <w:div w:id="526871891">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6">
          <w:marLeft w:val="0"/>
          <w:marRight w:val="0"/>
          <w:marTop w:val="0"/>
          <w:marBottom w:val="0"/>
          <w:divBdr>
            <w:top w:val="none" w:sz="0" w:space="0" w:color="auto"/>
            <w:left w:val="none" w:sz="0" w:space="0" w:color="auto"/>
            <w:bottom w:val="none" w:sz="0" w:space="0" w:color="auto"/>
            <w:right w:val="none" w:sz="0" w:space="0" w:color="auto"/>
          </w:divBdr>
        </w:div>
      </w:divsChild>
    </w:div>
    <w:div w:id="528832530">
      <w:bodyDiv w:val="1"/>
      <w:marLeft w:val="0"/>
      <w:marRight w:val="0"/>
      <w:marTop w:val="0"/>
      <w:marBottom w:val="0"/>
      <w:divBdr>
        <w:top w:val="none" w:sz="0" w:space="0" w:color="auto"/>
        <w:left w:val="none" w:sz="0" w:space="0" w:color="auto"/>
        <w:bottom w:val="none" w:sz="0" w:space="0" w:color="auto"/>
        <w:right w:val="none" w:sz="0" w:space="0" w:color="auto"/>
      </w:divBdr>
      <w:divsChild>
        <w:div w:id="558133697">
          <w:marLeft w:val="0"/>
          <w:marRight w:val="0"/>
          <w:marTop w:val="0"/>
          <w:marBottom w:val="0"/>
          <w:divBdr>
            <w:top w:val="none" w:sz="0" w:space="0" w:color="auto"/>
            <w:left w:val="none" w:sz="0" w:space="0" w:color="auto"/>
            <w:bottom w:val="none" w:sz="0" w:space="0" w:color="auto"/>
            <w:right w:val="none" w:sz="0" w:space="0" w:color="auto"/>
          </w:divBdr>
        </w:div>
      </w:divsChild>
    </w:div>
    <w:div w:id="548347127">
      <w:bodyDiv w:val="1"/>
      <w:marLeft w:val="0"/>
      <w:marRight w:val="0"/>
      <w:marTop w:val="0"/>
      <w:marBottom w:val="0"/>
      <w:divBdr>
        <w:top w:val="none" w:sz="0" w:space="0" w:color="auto"/>
        <w:left w:val="none" w:sz="0" w:space="0" w:color="auto"/>
        <w:bottom w:val="none" w:sz="0" w:space="0" w:color="auto"/>
        <w:right w:val="none" w:sz="0" w:space="0" w:color="auto"/>
      </w:divBdr>
      <w:divsChild>
        <w:div w:id="220604366">
          <w:marLeft w:val="0"/>
          <w:marRight w:val="0"/>
          <w:marTop w:val="0"/>
          <w:marBottom w:val="0"/>
          <w:divBdr>
            <w:top w:val="none" w:sz="0" w:space="0" w:color="auto"/>
            <w:left w:val="none" w:sz="0" w:space="0" w:color="auto"/>
            <w:bottom w:val="none" w:sz="0" w:space="0" w:color="auto"/>
            <w:right w:val="none" w:sz="0" w:space="0" w:color="auto"/>
          </w:divBdr>
        </w:div>
      </w:divsChild>
    </w:div>
    <w:div w:id="568197701">
      <w:bodyDiv w:val="1"/>
      <w:marLeft w:val="0"/>
      <w:marRight w:val="0"/>
      <w:marTop w:val="0"/>
      <w:marBottom w:val="0"/>
      <w:divBdr>
        <w:top w:val="none" w:sz="0" w:space="0" w:color="auto"/>
        <w:left w:val="none" w:sz="0" w:space="0" w:color="auto"/>
        <w:bottom w:val="none" w:sz="0" w:space="0" w:color="auto"/>
        <w:right w:val="none" w:sz="0" w:space="0" w:color="auto"/>
      </w:divBdr>
    </w:div>
    <w:div w:id="574052170">
      <w:bodyDiv w:val="1"/>
      <w:marLeft w:val="0"/>
      <w:marRight w:val="0"/>
      <w:marTop w:val="0"/>
      <w:marBottom w:val="0"/>
      <w:divBdr>
        <w:top w:val="none" w:sz="0" w:space="0" w:color="auto"/>
        <w:left w:val="none" w:sz="0" w:space="0" w:color="auto"/>
        <w:bottom w:val="none" w:sz="0" w:space="0" w:color="auto"/>
        <w:right w:val="none" w:sz="0" w:space="0" w:color="auto"/>
      </w:divBdr>
    </w:div>
    <w:div w:id="576133499">
      <w:bodyDiv w:val="1"/>
      <w:marLeft w:val="0"/>
      <w:marRight w:val="0"/>
      <w:marTop w:val="0"/>
      <w:marBottom w:val="0"/>
      <w:divBdr>
        <w:top w:val="none" w:sz="0" w:space="0" w:color="auto"/>
        <w:left w:val="none" w:sz="0" w:space="0" w:color="auto"/>
        <w:bottom w:val="none" w:sz="0" w:space="0" w:color="auto"/>
        <w:right w:val="none" w:sz="0" w:space="0" w:color="auto"/>
      </w:divBdr>
      <w:divsChild>
        <w:div w:id="209805673">
          <w:marLeft w:val="0"/>
          <w:marRight w:val="0"/>
          <w:marTop w:val="0"/>
          <w:marBottom w:val="0"/>
          <w:divBdr>
            <w:top w:val="none" w:sz="0" w:space="0" w:color="auto"/>
            <w:left w:val="none" w:sz="0" w:space="0" w:color="auto"/>
            <w:bottom w:val="none" w:sz="0" w:space="0" w:color="auto"/>
            <w:right w:val="none" w:sz="0" w:space="0" w:color="auto"/>
          </w:divBdr>
        </w:div>
      </w:divsChild>
    </w:div>
    <w:div w:id="576210741">
      <w:bodyDiv w:val="1"/>
      <w:marLeft w:val="0"/>
      <w:marRight w:val="0"/>
      <w:marTop w:val="0"/>
      <w:marBottom w:val="0"/>
      <w:divBdr>
        <w:top w:val="none" w:sz="0" w:space="0" w:color="auto"/>
        <w:left w:val="none" w:sz="0" w:space="0" w:color="auto"/>
        <w:bottom w:val="none" w:sz="0" w:space="0" w:color="auto"/>
        <w:right w:val="none" w:sz="0" w:space="0" w:color="auto"/>
      </w:divBdr>
    </w:div>
    <w:div w:id="588274582">
      <w:bodyDiv w:val="1"/>
      <w:marLeft w:val="0"/>
      <w:marRight w:val="0"/>
      <w:marTop w:val="0"/>
      <w:marBottom w:val="0"/>
      <w:divBdr>
        <w:top w:val="none" w:sz="0" w:space="0" w:color="auto"/>
        <w:left w:val="none" w:sz="0" w:space="0" w:color="auto"/>
        <w:bottom w:val="none" w:sz="0" w:space="0" w:color="auto"/>
        <w:right w:val="none" w:sz="0" w:space="0" w:color="auto"/>
      </w:divBdr>
    </w:div>
    <w:div w:id="591201228">
      <w:bodyDiv w:val="1"/>
      <w:marLeft w:val="0"/>
      <w:marRight w:val="0"/>
      <w:marTop w:val="0"/>
      <w:marBottom w:val="0"/>
      <w:divBdr>
        <w:top w:val="none" w:sz="0" w:space="0" w:color="auto"/>
        <w:left w:val="none" w:sz="0" w:space="0" w:color="auto"/>
        <w:bottom w:val="none" w:sz="0" w:space="0" w:color="auto"/>
        <w:right w:val="none" w:sz="0" w:space="0" w:color="auto"/>
      </w:divBdr>
    </w:div>
    <w:div w:id="598754562">
      <w:bodyDiv w:val="1"/>
      <w:marLeft w:val="0"/>
      <w:marRight w:val="0"/>
      <w:marTop w:val="0"/>
      <w:marBottom w:val="0"/>
      <w:divBdr>
        <w:top w:val="none" w:sz="0" w:space="0" w:color="auto"/>
        <w:left w:val="none" w:sz="0" w:space="0" w:color="auto"/>
        <w:bottom w:val="none" w:sz="0" w:space="0" w:color="auto"/>
        <w:right w:val="none" w:sz="0" w:space="0" w:color="auto"/>
      </w:divBdr>
    </w:div>
    <w:div w:id="601648588">
      <w:bodyDiv w:val="1"/>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sChild>
    </w:div>
    <w:div w:id="633756290">
      <w:bodyDiv w:val="1"/>
      <w:marLeft w:val="0"/>
      <w:marRight w:val="0"/>
      <w:marTop w:val="0"/>
      <w:marBottom w:val="0"/>
      <w:divBdr>
        <w:top w:val="none" w:sz="0" w:space="0" w:color="auto"/>
        <w:left w:val="none" w:sz="0" w:space="0" w:color="auto"/>
        <w:bottom w:val="none" w:sz="0" w:space="0" w:color="auto"/>
        <w:right w:val="none" w:sz="0" w:space="0" w:color="auto"/>
      </w:divBdr>
      <w:divsChild>
        <w:div w:id="788351649">
          <w:marLeft w:val="0"/>
          <w:marRight w:val="0"/>
          <w:marTop w:val="0"/>
          <w:marBottom w:val="0"/>
          <w:divBdr>
            <w:top w:val="none" w:sz="0" w:space="0" w:color="auto"/>
            <w:left w:val="none" w:sz="0" w:space="0" w:color="auto"/>
            <w:bottom w:val="none" w:sz="0" w:space="0" w:color="auto"/>
            <w:right w:val="none" w:sz="0" w:space="0" w:color="auto"/>
          </w:divBdr>
        </w:div>
      </w:divsChild>
    </w:div>
    <w:div w:id="653149221">
      <w:bodyDiv w:val="1"/>
      <w:marLeft w:val="0"/>
      <w:marRight w:val="0"/>
      <w:marTop w:val="0"/>
      <w:marBottom w:val="0"/>
      <w:divBdr>
        <w:top w:val="none" w:sz="0" w:space="0" w:color="auto"/>
        <w:left w:val="none" w:sz="0" w:space="0" w:color="auto"/>
        <w:bottom w:val="none" w:sz="0" w:space="0" w:color="auto"/>
        <w:right w:val="none" w:sz="0" w:space="0" w:color="auto"/>
      </w:divBdr>
      <w:divsChild>
        <w:div w:id="55132552">
          <w:marLeft w:val="0"/>
          <w:marRight w:val="0"/>
          <w:marTop w:val="0"/>
          <w:marBottom w:val="0"/>
          <w:divBdr>
            <w:top w:val="none" w:sz="0" w:space="0" w:color="auto"/>
            <w:left w:val="none" w:sz="0" w:space="0" w:color="auto"/>
            <w:bottom w:val="none" w:sz="0" w:space="0" w:color="auto"/>
            <w:right w:val="none" w:sz="0" w:space="0" w:color="auto"/>
          </w:divBdr>
        </w:div>
      </w:divsChild>
    </w:div>
    <w:div w:id="655887834">
      <w:bodyDiv w:val="1"/>
      <w:marLeft w:val="0"/>
      <w:marRight w:val="0"/>
      <w:marTop w:val="0"/>
      <w:marBottom w:val="0"/>
      <w:divBdr>
        <w:top w:val="none" w:sz="0" w:space="0" w:color="auto"/>
        <w:left w:val="none" w:sz="0" w:space="0" w:color="auto"/>
        <w:bottom w:val="none" w:sz="0" w:space="0" w:color="auto"/>
        <w:right w:val="none" w:sz="0" w:space="0" w:color="auto"/>
      </w:divBdr>
      <w:divsChild>
        <w:div w:id="1346784446">
          <w:marLeft w:val="0"/>
          <w:marRight w:val="0"/>
          <w:marTop w:val="0"/>
          <w:marBottom w:val="0"/>
          <w:divBdr>
            <w:top w:val="none" w:sz="0" w:space="0" w:color="auto"/>
            <w:left w:val="none" w:sz="0" w:space="0" w:color="auto"/>
            <w:bottom w:val="none" w:sz="0" w:space="0" w:color="auto"/>
            <w:right w:val="none" w:sz="0" w:space="0" w:color="auto"/>
          </w:divBdr>
        </w:div>
      </w:divsChild>
    </w:div>
    <w:div w:id="656496415">
      <w:bodyDiv w:val="1"/>
      <w:marLeft w:val="0"/>
      <w:marRight w:val="0"/>
      <w:marTop w:val="0"/>
      <w:marBottom w:val="0"/>
      <w:divBdr>
        <w:top w:val="none" w:sz="0" w:space="0" w:color="auto"/>
        <w:left w:val="none" w:sz="0" w:space="0" w:color="auto"/>
        <w:bottom w:val="none" w:sz="0" w:space="0" w:color="auto"/>
        <w:right w:val="none" w:sz="0" w:space="0" w:color="auto"/>
      </w:divBdr>
      <w:divsChild>
        <w:div w:id="1882326524">
          <w:marLeft w:val="0"/>
          <w:marRight w:val="0"/>
          <w:marTop w:val="0"/>
          <w:marBottom w:val="0"/>
          <w:divBdr>
            <w:top w:val="none" w:sz="0" w:space="0" w:color="auto"/>
            <w:left w:val="none" w:sz="0" w:space="0" w:color="auto"/>
            <w:bottom w:val="none" w:sz="0" w:space="0" w:color="auto"/>
            <w:right w:val="none" w:sz="0" w:space="0" w:color="auto"/>
          </w:divBdr>
        </w:div>
      </w:divsChild>
    </w:div>
    <w:div w:id="668947811">
      <w:bodyDiv w:val="1"/>
      <w:marLeft w:val="0"/>
      <w:marRight w:val="0"/>
      <w:marTop w:val="0"/>
      <w:marBottom w:val="0"/>
      <w:divBdr>
        <w:top w:val="none" w:sz="0" w:space="0" w:color="auto"/>
        <w:left w:val="none" w:sz="0" w:space="0" w:color="auto"/>
        <w:bottom w:val="none" w:sz="0" w:space="0" w:color="auto"/>
        <w:right w:val="none" w:sz="0" w:space="0" w:color="auto"/>
      </w:divBdr>
      <w:divsChild>
        <w:div w:id="2037148130">
          <w:marLeft w:val="0"/>
          <w:marRight w:val="0"/>
          <w:marTop w:val="0"/>
          <w:marBottom w:val="0"/>
          <w:divBdr>
            <w:top w:val="none" w:sz="0" w:space="0" w:color="auto"/>
            <w:left w:val="none" w:sz="0" w:space="0" w:color="auto"/>
            <w:bottom w:val="none" w:sz="0" w:space="0" w:color="auto"/>
            <w:right w:val="none" w:sz="0" w:space="0" w:color="auto"/>
          </w:divBdr>
        </w:div>
      </w:divsChild>
    </w:div>
    <w:div w:id="672951446">
      <w:bodyDiv w:val="1"/>
      <w:marLeft w:val="0"/>
      <w:marRight w:val="0"/>
      <w:marTop w:val="0"/>
      <w:marBottom w:val="0"/>
      <w:divBdr>
        <w:top w:val="none" w:sz="0" w:space="0" w:color="auto"/>
        <w:left w:val="none" w:sz="0" w:space="0" w:color="auto"/>
        <w:bottom w:val="none" w:sz="0" w:space="0" w:color="auto"/>
        <w:right w:val="none" w:sz="0" w:space="0" w:color="auto"/>
      </w:divBdr>
      <w:divsChild>
        <w:div w:id="171267920">
          <w:marLeft w:val="0"/>
          <w:marRight w:val="0"/>
          <w:marTop w:val="0"/>
          <w:marBottom w:val="0"/>
          <w:divBdr>
            <w:top w:val="none" w:sz="0" w:space="0" w:color="auto"/>
            <w:left w:val="none" w:sz="0" w:space="0" w:color="auto"/>
            <w:bottom w:val="none" w:sz="0" w:space="0" w:color="auto"/>
            <w:right w:val="none" w:sz="0" w:space="0" w:color="auto"/>
          </w:divBdr>
        </w:div>
      </w:divsChild>
    </w:div>
    <w:div w:id="677848575">
      <w:bodyDiv w:val="1"/>
      <w:marLeft w:val="0"/>
      <w:marRight w:val="0"/>
      <w:marTop w:val="0"/>
      <w:marBottom w:val="0"/>
      <w:divBdr>
        <w:top w:val="none" w:sz="0" w:space="0" w:color="auto"/>
        <w:left w:val="none" w:sz="0" w:space="0" w:color="auto"/>
        <w:bottom w:val="none" w:sz="0" w:space="0" w:color="auto"/>
        <w:right w:val="none" w:sz="0" w:space="0" w:color="auto"/>
      </w:divBdr>
    </w:div>
    <w:div w:id="693649137">
      <w:bodyDiv w:val="1"/>
      <w:marLeft w:val="0"/>
      <w:marRight w:val="0"/>
      <w:marTop w:val="0"/>
      <w:marBottom w:val="0"/>
      <w:divBdr>
        <w:top w:val="none" w:sz="0" w:space="0" w:color="auto"/>
        <w:left w:val="none" w:sz="0" w:space="0" w:color="auto"/>
        <w:bottom w:val="none" w:sz="0" w:space="0" w:color="auto"/>
        <w:right w:val="none" w:sz="0" w:space="0" w:color="auto"/>
      </w:divBdr>
      <w:divsChild>
        <w:div w:id="1458404218">
          <w:marLeft w:val="0"/>
          <w:marRight w:val="0"/>
          <w:marTop w:val="0"/>
          <w:marBottom w:val="0"/>
          <w:divBdr>
            <w:top w:val="none" w:sz="0" w:space="0" w:color="auto"/>
            <w:left w:val="none" w:sz="0" w:space="0" w:color="auto"/>
            <w:bottom w:val="none" w:sz="0" w:space="0" w:color="auto"/>
            <w:right w:val="none" w:sz="0" w:space="0" w:color="auto"/>
          </w:divBdr>
        </w:div>
      </w:divsChild>
    </w:div>
    <w:div w:id="705327153">
      <w:bodyDiv w:val="1"/>
      <w:marLeft w:val="0"/>
      <w:marRight w:val="0"/>
      <w:marTop w:val="0"/>
      <w:marBottom w:val="0"/>
      <w:divBdr>
        <w:top w:val="none" w:sz="0" w:space="0" w:color="auto"/>
        <w:left w:val="none" w:sz="0" w:space="0" w:color="auto"/>
        <w:bottom w:val="none" w:sz="0" w:space="0" w:color="auto"/>
        <w:right w:val="none" w:sz="0" w:space="0" w:color="auto"/>
      </w:divBdr>
      <w:divsChild>
        <w:div w:id="1502283017">
          <w:marLeft w:val="0"/>
          <w:marRight w:val="0"/>
          <w:marTop w:val="0"/>
          <w:marBottom w:val="420"/>
          <w:divBdr>
            <w:top w:val="none" w:sz="0" w:space="0" w:color="auto"/>
            <w:left w:val="none" w:sz="0" w:space="0" w:color="auto"/>
            <w:bottom w:val="none" w:sz="0" w:space="0" w:color="auto"/>
            <w:right w:val="none" w:sz="0" w:space="0" w:color="auto"/>
          </w:divBdr>
          <w:divsChild>
            <w:div w:id="1601179518">
              <w:marLeft w:val="0"/>
              <w:marRight w:val="0"/>
              <w:marTop w:val="0"/>
              <w:marBottom w:val="0"/>
              <w:divBdr>
                <w:top w:val="none" w:sz="0" w:space="0" w:color="auto"/>
                <w:left w:val="none" w:sz="0" w:space="0" w:color="auto"/>
                <w:bottom w:val="none" w:sz="0" w:space="0" w:color="auto"/>
                <w:right w:val="none" w:sz="0" w:space="0" w:color="auto"/>
              </w:divBdr>
              <w:divsChild>
                <w:div w:id="1541092211">
                  <w:marLeft w:val="3495"/>
                  <w:marRight w:val="0"/>
                  <w:marTop w:val="0"/>
                  <w:marBottom w:val="0"/>
                  <w:divBdr>
                    <w:top w:val="none" w:sz="0" w:space="0" w:color="auto"/>
                    <w:left w:val="none" w:sz="0" w:space="0" w:color="auto"/>
                    <w:bottom w:val="none" w:sz="0" w:space="0" w:color="auto"/>
                    <w:right w:val="none" w:sz="0" w:space="0" w:color="auto"/>
                  </w:divBdr>
                  <w:divsChild>
                    <w:div w:id="2006542322">
                      <w:marLeft w:val="0"/>
                      <w:marRight w:val="0"/>
                      <w:marTop w:val="0"/>
                      <w:marBottom w:val="0"/>
                      <w:divBdr>
                        <w:top w:val="none" w:sz="0" w:space="0" w:color="auto"/>
                        <w:left w:val="none" w:sz="0" w:space="0" w:color="auto"/>
                        <w:bottom w:val="none" w:sz="0" w:space="0" w:color="auto"/>
                        <w:right w:val="none" w:sz="0" w:space="0" w:color="auto"/>
                      </w:divBdr>
                      <w:divsChild>
                        <w:div w:id="616837750">
                          <w:marLeft w:val="0"/>
                          <w:marRight w:val="0"/>
                          <w:marTop w:val="0"/>
                          <w:marBottom w:val="0"/>
                          <w:divBdr>
                            <w:top w:val="none" w:sz="0" w:space="0" w:color="auto"/>
                            <w:left w:val="none" w:sz="0" w:space="0" w:color="auto"/>
                            <w:bottom w:val="none" w:sz="0" w:space="0" w:color="auto"/>
                            <w:right w:val="none" w:sz="0" w:space="0" w:color="auto"/>
                          </w:divBdr>
                          <w:divsChild>
                            <w:div w:id="6144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49202">
      <w:bodyDiv w:val="1"/>
      <w:marLeft w:val="0"/>
      <w:marRight w:val="0"/>
      <w:marTop w:val="0"/>
      <w:marBottom w:val="0"/>
      <w:divBdr>
        <w:top w:val="none" w:sz="0" w:space="0" w:color="auto"/>
        <w:left w:val="none" w:sz="0" w:space="0" w:color="auto"/>
        <w:bottom w:val="none" w:sz="0" w:space="0" w:color="auto"/>
        <w:right w:val="none" w:sz="0" w:space="0" w:color="auto"/>
      </w:divBdr>
      <w:divsChild>
        <w:div w:id="373620824">
          <w:marLeft w:val="0"/>
          <w:marRight w:val="0"/>
          <w:marTop w:val="0"/>
          <w:marBottom w:val="0"/>
          <w:divBdr>
            <w:top w:val="none" w:sz="0" w:space="0" w:color="auto"/>
            <w:left w:val="none" w:sz="0" w:space="0" w:color="auto"/>
            <w:bottom w:val="none" w:sz="0" w:space="0" w:color="auto"/>
            <w:right w:val="none" w:sz="0" w:space="0" w:color="auto"/>
          </w:divBdr>
        </w:div>
      </w:divsChild>
    </w:div>
    <w:div w:id="741215430">
      <w:bodyDiv w:val="1"/>
      <w:marLeft w:val="0"/>
      <w:marRight w:val="0"/>
      <w:marTop w:val="0"/>
      <w:marBottom w:val="0"/>
      <w:divBdr>
        <w:top w:val="none" w:sz="0" w:space="0" w:color="auto"/>
        <w:left w:val="none" w:sz="0" w:space="0" w:color="auto"/>
        <w:bottom w:val="none" w:sz="0" w:space="0" w:color="auto"/>
        <w:right w:val="none" w:sz="0" w:space="0" w:color="auto"/>
      </w:divBdr>
      <w:divsChild>
        <w:div w:id="528108740">
          <w:marLeft w:val="0"/>
          <w:marRight w:val="0"/>
          <w:marTop w:val="0"/>
          <w:marBottom w:val="0"/>
          <w:divBdr>
            <w:top w:val="none" w:sz="0" w:space="0" w:color="auto"/>
            <w:left w:val="none" w:sz="0" w:space="0" w:color="auto"/>
            <w:bottom w:val="none" w:sz="0" w:space="0" w:color="auto"/>
            <w:right w:val="none" w:sz="0" w:space="0" w:color="auto"/>
          </w:divBdr>
        </w:div>
      </w:divsChild>
    </w:div>
    <w:div w:id="741755457">
      <w:bodyDiv w:val="1"/>
      <w:marLeft w:val="0"/>
      <w:marRight w:val="0"/>
      <w:marTop w:val="0"/>
      <w:marBottom w:val="0"/>
      <w:divBdr>
        <w:top w:val="none" w:sz="0" w:space="0" w:color="auto"/>
        <w:left w:val="none" w:sz="0" w:space="0" w:color="auto"/>
        <w:bottom w:val="none" w:sz="0" w:space="0" w:color="auto"/>
        <w:right w:val="none" w:sz="0" w:space="0" w:color="auto"/>
      </w:divBdr>
      <w:divsChild>
        <w:div w:id="247934343">
          <w:marLeft w:val="0"/>
          <w:marRight w:val="0"/>
          <w:marTop w:val="0"/>
          <w:marBottom w:val="0"/>
          <w:divBdr>
            <w:top w:val="none" w:sz="0" w:space="0" w:color="auto"/>
            <w:left w:val="none" w:sz="0" w:space="0" w:color="auto"/>
            <w:bottom w:val="none" w:sz="0" w:space="0" w:color="auto"/>
            <w:right w:val="none" w:sz="0" w:space="0" w:color="auto"/>
          </w:divBdr>
        </w:div>
      </w:divsChild>
    </w:div>
    <w:div w:id="7446481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58">
          <w:marLeft w:val="0"/>
          <w:marRight w:val="0"/>
          <w:marTop w:val="0"/>
          <w:marBottom w:val="0"/>
          <w:divBdr>
            <w:top w:val="none" w:sz="0" w:space="0" w:color="auto"/>
            <w:left w:val="none" w:sz="0" w:space="0" w:color="auto"/>
            <w:bottom w:val="none" w:sz="0" w:space="0" w:color="auto"/>
            <w:right w:val="none" w:sz="0" w:space="0" w:color="auto"/>
          </w:divBdr>
        </w:div>
      </w:divsChild>
    </w:div>
    <w:div w:id="75039711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06">
          <w:marLeft w:val="0"/>
          <w:marRight w:val="0"/>
          <w:marTop w:val="0"/>
          <w:marBottom w:val="0"/>
          <w:divBdr>
            <w:top w:val="none" w:sz="0" w:space="0" w:color="auto"/>
            <w:left w:val="none" w:sz="0" w:space="0" w:color="auto"/>
            <w:bottom w:val="none" w:sz="0" w:space="0" w:color="auto"/>
            <w:right w:val="none" w:sz="0" w:space="0" w:color="auto"/>
          </w:divBdr>
        </w:div>
      </w:divsChild>
    </w:div>
    <w:div w:id="761606707">
      <w:bodyDiv w:val="1"/>
      <w:marLeft w:val="0"/>
      <w:marRight w:val="0"/>
      <w:marTop w:val="0"/>
      <w:marBottom w:val="0"/>
      <w:divBdr>
        <w:top w:val="none" w:sz="0" w:space="0" w:color="auto"/>
        <w:left w:val="none" w:sz="0" w:space="0" w:color="auto"/>
        <w:bottom w:val="none" w:sz="0" w:space="0" w:color="auto"/>
        <w:right w:val="none" w:sz="0" w:space="0" w:color="auto"/>
      </w:divBdr>
      <w:divsChild>
        <w:div w:id="253780109">
          <w:marLeft w:val="0"/>
          <w:marRight w:val="0"/>
          <w:marTop w:val="0"/>
          <w:marBottom w:val="420"/>
          <w:divBdr>
            <w:top w:val="none" w:sz="0" w:space="0" w:color="auto"/>
            <w:left w:val="none" w:sz="0" w:space="0" w:color="auto"/>
            <w:bottom w:val="none" w:sz="0" w:space="0" w:color="auto"/>
            <w:right w:val="none" w:sz="0" w:space="0" w:color="auto"/>
          </w:divBdr>
          <w:divsChild>
            <w:div w:id="1954093925">
              <w:marLeft w:val="0"/>
              <w:marRight w:val="0"/>
              <w:marTop w:val="0"/>
              <w:marBottom w:val="0"/>
              <w:divBdr>
                <w:top w:val="none" w:sz="0" w:space="0" w:color="auto"/>
                <w:left w:val="none" w:sz="0" w:space="0" w:color="auto"/>
                <w:bottom w:val="none" w:sz="0" w:space="0" w:color="auto"/>
                <w:right w:val="none" w:sz="0" w:space="0" w:color="auto"/>
              </w:divBdr>
              <w:divsChild>
                <w:div w:id="873543720">
                  <w:marLeft w:val="3495"/>
                  <w:marRight w:val="0"/>
                  <w:marTop w:val="0"/>
                  <w:marBottom w:val="0"/>
                  <w:divBdr>
                    <w:top w:val="none" w:sz="0" w:space="0" w:color="auto"/>
                    <w:left w:val="none" w:sz="0" w:space="0" w:color="auto"/>
                    <w:bottom w:val="none" w:sz="0" w:space="0" w:color="auto"/>
                    <w:right w:val="none" w:sz="0" w:space="0" w:color="auto"/>
                  </w:divBdr>
                  <w:divsChild>
                    <w:div w:id="140584350">
                      <w:marLeft w:val="0"/>
                      <w:marRight w:val="0"/>
                      <w:marTop w:val="0"/>
                      <w:marBottom w:val="0"/>
                      <w:divBdr>
                        <w:top w:val="none" w:sz="0" w:space="0" w:color="auto"/>
                        <w:left w:val="none" w:sz="0" w:space="0" w:color="auto"/>
                        <w:bottom w:val="none" w:sz="0" w:space="0" w:color="auto"/>
                        <w:right w:val="none" w:sz="0" w:space="0" w:color="auto"/>
                      </w:divBdr>
                      <w:divsChild>
                        <w:div w:id="1919287496">
                          <w:marLeft w:val="0"/>
                          <w:marRight w:val="0"/>
                          <w:marTop w:val="0"/>
                          <w:marBottom w:val="0"/>
                          <w:divBdr>
                            <w:top w:val="none" w:sz="0" w:space="0" w:color="auto"/>
                            <w:left w:val="none" w:sz="0" w:space="0" w:color="auto"/>
                            <w:bottom w:val="none" w:sz="0" w:space="0" w:color="auto"/>
                            <w:right w:val="none" w:sz="0" w:space="0" w:color="auto"/>
                          </w:divBdr>
                          <w:divsChild>
                            <w:div w:id="176965883">
                              <w:marLeft w:val="0"/>
                              <w:marRight w:val="0"/>
                              <w:marTop w:val="0"/>
                              <w:marBottom w:val="0"/>
                              <w:divBdr>
                                <w:top w:val="none" w:sz="0" w:space="0" w:color="auto"/>
                                <w:left w:val="none" w:sz="0" w:space="0" w:color="auto"/>
                                <w:bottom w:val="none" w:sz="0" w:space="0" w:color="auto"/>
                                <w:right w:val="none" w:sz="0" w:space="0" w:color="auto"/>
                              </w:divBdr>
                              <w:divsChild>
                                <w:div w:id="115177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462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877">
          <w:marLeft w:val="0"/>
          <w:marRight w:val="0"/>
          <w:marTop w:val="0"/>
          <w:marBottom w:val="0"/>
          <w:divBdr>
            <w:top w:val="none" w:sz="0" w:space="0" w:color="auto"/>
            <w:left w:val="none" w:sz="0" w:space="0" w:color="auto"/>
            <w:bottom w:val="none" w:sz="0" w:space="0" w:color="auto"/>
            <w:right w:val="none" w:sz="0" w:space="0" w:color="auto"/>
          </w:divBdr>
        </w:div>
      </w:divsChild>
    </w:div>
    <w:div w:id="771629900">
      <w:bodyDiv w:val="1"/>
      <w:marLeft w:val="0"/>
      <w:marRight w:val="0"/>
      <w:marTop w:val="0"/>
      <w:marBottom w:val="0"/>
      <w:divBdr>
        <w:top w:val="none" w:sz="0" w:space="0" w:color="auto"/>
        <w:left w:val="none" w:sz="0" w:space="0" w:color="auto"/>
        <w:bottom w:val="none" w:sz="0" w:space="0" w:color="auto"/>
        <w:right w:val="none" w:sz="0" w:space="0" w:color="auto"/>
      </w:divBdr>
      <w:divsChild>
        <w:div w:id="32390616">
          <w:marLeft w:val="0"/>
          <w:marRight w:val="0"/>
          <w:marTop w:val="0"/>
          <w:marBottom w:val="0"/>
          <w:divBdr>
            <w:top w:val="none" w:sz="0" w:space="0" w:color="auto"/>
            <w:left w:val="none" w:sz="0" w:space="0" w:color="auto"/>
            <w:bottom w:val="none" w:sz="0" w:space="0" w:color="auto"/>
            <w:right w:val="none" w:sz="0" w:space="0" w:color="auto"/>
          </w:divBdr>
        </w:div>
      </w:divsChild>
    </w:div>
    <w:div w:id="772364904">
      <w:bodyDiv w:val="1"/>
      <w:marLeft w:val="0"/>
      <w:marRight w:val="0"/>
      <w:marTop w:val="0"/>
      <w:marBottom w:val="0"/>
      <w:divBdr>
        <w:top w:val="none" w:sz="0" w:space="0" w:color="auto"/>
        <w:left w:val="none" w:sz="0" w:space="0" w:color="auto"/>
        <w:bottom w:val="none" w:sz="0" w:space="0" w:color="auto"/>
        <w:right w:val="none" w:sz="0" w:space="0" w:color="auto"/>
      </w:divBdr>
    </w:div>
    <w:div w:id="774322800">
      <w:bodyDiv w:val="1"/>
      <w:marLeft w:val="0"/>
      <w:marRight w:val="0"/>
      <w:marTop w:val="0"/>
      <w:marBottom w:val="0"/>
      <w:divBdr>
        <w:top w:val="none" w:sz="0" w:space="0" w:color="auto"/>
        <w:left w:val="none" w:sz="0" w:space="0" w:color="auto"/>
        <w:bottom w:val="none" w:sz="0" w:space="0" w:color="auto"/>
        <w:right w:val="none" w:sz="0" w:space="0" w:color="auto"/>
      </w:divBdr>
      <w:divsChild>
        <w:div w:id="619412760">
          <w:marLeft w:val="0"/>
          <w:marRight w:val="0"/>
          <w:marTop w:val="0"/>
          <w:marBottom w:val="0"/>
          <w:divBdr>
            <w:top w:val="none" w:sz="0" w:space="0" w:color="auto"/>
            <w:left w:val="none" w:sz="0" w:space="0" w:color="auto"/>
            <w:bottom w:val="none" w:sz="0" w:space="0" w:color="auto"/>
            <w:right w:val="none" w:sz="0" w:space="0" w:color="auto"/>
          </w:divBdr>
        </w:div>
      </w:divsChild>
    </w:div>
    <w:div w:id="781539397">
      <w:bodyDiv w:val="1"/>
      <w:marLeft w:val="0"/>
      <w:marRight w:val="0"/>
      <w:marTop w:val="0"/>
      <w:marBottom w:val="0"/>
      <w:divBdr>
        <w:top w:val="none" w:sz="0" w:space="0" w:color="auto"/>
        <w:left w:val="none" w:sz="0" w:space="0" w:color="auto"/>
        <w:bottom w:val="none" w:sz="0" w:space="0" w:color="auto"/>
        <w:right w:val="none" w:sz="0" w:space="0" w:color="auto"/>
      </w:divBdr>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787090037">
      <w:bodyDiv w:val="1"/>
      <w:marLeft w:val="0"/>
      <w:marRight w:val="0"/>
      <w:marTop w:val="0"/>
      <w:marBottom w:val="0"/>
      <w:divBdr>
        <w:top w:val="none" w:sz="0" w:space="0" w:color="auto"/>
        <w:left w:val="none" w:sz="0" w:space="0" w:color="auto"/>
        <w:bottom w:val="none" w:sz="0" w:space="0" w:color="auto"/>
        <w:right w:val="none" w:sz="0" w:space="0" w:color="auto"/>
      </w:divBdr>
      <w:divsChild>
        <w:div w:id="1890917479">
          <w:marLeft w:val="0"/>
          <w:marRight w:val="0"/>
          <w:marTop w:val="0"/>
          <w:marBottom w:val="420"/>
          <w:divBdr>
            <w:top w:val="none" w:sz="0" w:space="0" w:color="auto"/>
            <w:left w:val="none" w:sz="0" w:space="0" w:color="auto"/>
            <w:bottom w:val="none" w:sz="0" w:space="0" w:color="auto"/>
            <w:right w:val="none" w:sz="0" w:space="0" w:color="auto"/>
          </w:divBdr>
          <w:divsChild>
            <w:div w:id="12923744">
              <w:marLeft w:val="0"/>
              <w:marRight w:val="0"/>
              <w:marTop w:val="0"/>
              <w:marBottom w:val="0"/>
              <w:divBdr>
                <w:top w:val="none" w:sz="0" w:space="0" w:color="auto"/>
                <w:left w:val="none" w:sz="0" w:space="0" w:color="auto"/>
                <w:bottom w:val="none" w:sz="0" w:space="0" w:color="auto"/>
                <w:right w:val="none" w:sz="0" w:space="0" w:color="auto"/>
              </w:divBdr>
              <w:divsChild>
                <w:div w:id="1032220750">
                  <w:marLeft w:val="3495"/>
                  <w:marRight w:val="0"/>
                  <w:marTop w:val="0"/>
                  <w:marBottom w:val="0"/>
                  <w:divBdr>
                    <w:top w:val="none" w:sz="0" w:space="0" w:color="auto"/>
                    <w:left w:val="none" w:sz="0" w:space="0" w:color="auto"/>
                    <w:bottom w:val="none" w:sz="0" w:space="0" w:color="auto"/>
                    <w:right w:val="none" w:sz="0" w:space="0" w:color="auto"/>
                  </w:divBdr>
                  <w:divsChild>
                    <w:div w:id="722556479">
                      <w:marLeft w:val="0"/>
                      <w:marRight w:val="0"/>
                      <w:marTop w:val="0"/>
                      <w:marBottom w:val="0"/>
                      <w:divBdr>
                        <w:top w:val="none" w:sz="0" w:space="0" w:color="auto"/>
                        <w:left w:val="none" w:sz="0" w:space="0" w:color="auto"/>
                        <w:bottom w:val="none" w:sz="0" w:space="0" w:color="auto"/>
                        <w:right w:val="none" w:sz="0" w:space="0" w:color="auto"/>
                      </w:divBdr>
                      <w:divsChild>
                        <w:div w:id="1258294294">
                          <w:marLeft w:val="0"/>
                          <w:marRight w:val="0"/>
                          <w:marTop w:val="0"/>
                          <w:marBottom w:val="0"/>
                          <w:divBdr>
                            <w:top w:val="none" w:sz="0" w:space="0" w:color="auto"/>
                            <w:left w:val="none" w:sz="0" w:space="0" w:color="auto"/>
                            <w:bottom w:val="none" w:sz="0" w:space="0" w:color="auto"/>
                            <w:right w:val="none" w:sz="0" w:space="0" w:color="auto"/>
                          </w:divBdr>
                          <w:divsChild>
                            <w:div w:id="7477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29291">
      <w:bodyDiv w:val="1"/>
      <w:marLeft w:val="0"/>
      <w:marRight w:val="0"/>
      <w:marTop w:val="0"/>
      <w:marBottom w:val="0"/>
      <w:divBdr>
        <w:top w:val="none" w:sz="0" w:space="0" w:color="auto"/>
        <w:left w:val="none" w:sz="0" w:space="0" w:color="auto"/>
        <w:bottom w:val="none" w:sz="0" w:space="0" w:color="auto"/>
        <w:right w:val="none" w:sz="0" w:space="0" w:color="auto"/>
      </w:divBdr>
      <w:divsChild>
        <w:div w:id="1264337335">
          <w:marLeft w:val="0"/>
          <w:marRight w:val="0"/>
          <w:marTop w:val="0"/>
          <w:marBottom w:val="0"/>
          <w:divBdr>
            <w:top w:val="none" w:sz="0" w:space="0" w:color="auto"/>
            <w:left w:val="none" w:sz="0" w:space="0" w:color="auto"/>
            <w:bottom w:val="none" w:sz="0" w:space="0" w:color="auto"/>
            <w:right w:val="none" w:sz="0" w:space="0" w:color="auto"/>
          </w:divBdr>
        </w:div>
      </w:divsChild>
    </w:div>
    <w:div w:id="7904359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634">
          <w:marLeft w:val="0"/>
          <w:marRight w:val="0"/>
          <w:marTop w:val="0"/>
          <w:marBottom w:val="0"/>
          <w:divBdr>
            <w:top w:val="none" w:sz="0" w:space="0" w:color="auto"/>
            <w:left w:val="none" w:sz="0" w:space="0" w:color="auto"/>
            <w:bottom w:val="none" w:sz="0" w:space="0" w:color="auto"/>
            <w:right w:val="none" w:sz="0" w:space="0" w:color="auto"/>
          </w:divBdr>
        </w:div>
      </w:divsChild>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812021727">
      <w:bodyDiv w:val="1"/>
      <w:marLeft w:val="0"/>
      <w:marRight w:val="0"/>
      <w:marTop w:val="0"/>
      <w:marBottom w:val="0"/>
      <w:divBdr>
        <w:top w:val="none" w:sz="0" w:space="0" w:color="auto"/>
        <w:left w:val="none" w:sz="0" w:space="0" w:color="auto"/>
        <w:bottom w:val="none" w:sz="0" w:space="0" w:color="auto"/>
        <w:right w:val="none" w:sz="0" w:space="0" w:color="auto"/>
      </w:divBdr>
      <w:divsChild>
        <w:div w:id="1898473978">
          <w:marLeft w:val="0"/>
          <w:marRight w:val="0"/>
          <w:marTop w:val="0"/>
          <w:marBottom w:val="0"/>
          <w:divBdr>
            <w:top w:val="none" w:sz="0" w:space="0" w:color="auto"/>
            <w:left w:val="none" w:sz="0" w:space="0" w:color="auto"/>
            <w:bottom w:val="none" w:sz="0" w:space="0" w:color="auto"/>
            <w:right w:val="none" w:sz="0" w:space="0" w:color="auto"/>
          </w:divBdr>
        </w:div>
      </w:divsChild>
    </w:div>
    <w:div w:id="815877751">
      <w:bodyDiv w:val="1"/>
      <w:marLeft w:val="0"/>
      <w:marRight w:val="0"/>
      <w:marTop w:val="0"/>
      <w:marBottom w:val="0"/>
      <w:divBdr>
        <w:top w:val="none" w:sz="0" w:space="0" w:color="auto"/>
        <w:left w:val="none" w:sz="0" w:space="0" w:color="auto"/>
        <w:bottom w:val="none" w:sz="0" w:space="0" w:color="auto"/>
        <w:right w:val="none" w:sz="0" w:space="0" w:color="auto"/>
      </w:divBdr>
      <w:divsChild>
        <w:div w:id="718750222">
          <w:marLeft w:val="0"/>
          <w:marRight w:val="0"/>
          <w:marTop w:val="0"/>
          <w:marBottom w:val="0"/>
          <w:divBdr>
            <w:top w:val="none" w:sz="0" w:space="0" w:color="auto"/>
            <w:left w:val="none" w:sz="0" w:space="0" w:color="auto"/>
            <w:bottom w:val="none" w:sz="0" w:space="0" w:color="auto"/>
            <w:right w:val="none" w:sz="0" w:space="0" w:color="auto"/>
          </w:divBdr>
        </w:div>
      </w:divsChild>
    </w:div>
    <w:div w:id="821002217">
      <w:bodyDiv w:val="1"/>
      <w:marLeft w:val="0"/>
      <w:marRight w:val="0"/>
      <w:marTop w:val="0"/>
      <w:marBottom w:val="0"/>
      <w:divBdr>
        <w:top w:val="none" w:sz="0" w:space="0" w:color="auto"/>
        <w:left w:val="none" w:sz="0" w:space="0" w:color="auto"/>
        <w:bottom w:val="none" w:sz="0" w:space="0" w:color="auto"/>
        <w:right w:val="none" w:sz="0" w:space="0" w:color="auto"/>
      </w:divBdr>
      <w:divsChild>
        <w:div w:id="1271232268">
          <w:marLeft w:val="0"/>
          <w:marRight w:val="0"/>
          <w:marTop w:val="0"/>
          <w:marBottom w:val="0"/>
          <w:divBdr>
            <w:top w:val="none" w:sz="0" w:space="0" w:color="auto"/>
            <w:left w:val="none" w:sz="0" w:space="0" w:color="auto"/>
            <w:bottom w:val="none" w:sz="0" w:space="0" w:color="auto"/>
            <w:right w:val="none" w:sz="0" w:space="0" w:color="auto"/>
          </w:divBdr>
        </w:div>
      </w:divsChild>
    </w:div>
    <w:div w:id="822619742">
      <w:bodyDiv w:val="1"/>
      <w:marLeft w:val="0"/>
      <w:marRight w:val="0"/>
      <w:marTop w:val="0"/>
      <w:marBottom w:val="0"/>
      <w:divBdr>
        <w:top w:val="none" w:sz="0" w:space="0" w:color="auto"/>
        <w:left w:val="none" w:sz="0" w:space="0" w:color="auto"/>
        <w:bottom w:val="none" w:sz="0" w:space="0" w:color="auto"/>
        <w:right w:val="none" w:sz="0" w:space="0" w:color="auto"/>
      </w:divBdr>
    </w:div>
    <w:div w:id="827670167">
      <w:bodyDiv w:val="1"/>
      <w:marLeft w:val="0"/>
      <w:marRight w:val="0"/>
      <w:marTop w:val="0"/>
      <w:marBottom w:val="0"/>
      <w:divBdr>
        <w:top w:val="none" w:sz="0" w:space="0" w:color="auto"/>
        <w:left w:val="none" w:sz="0" w:space="0" w:color="auto"/>
        <w:bottom w:val="none" w:sz="0" w:space="0" w:color="auto"/>
        <w:right w:val="none" w:sz="0" w:space="0" w:color="auto"/>
      </w:divBdr>
      <w:divsChild>
        <w:div w:id="558789281">
          <w:marLeft w:val="0"/>
          <w:marRight w:val="0"/>
          <w:marTop w:val="0"/>
          <w:marBottom w:val="0"/>
          <w:divBdr>
            <w:top w:val="none" w:sz="0" w:space="0" w:color="auto"/>
            <w:left w:val="none" w:sz="0" w:space="0" w:color="auto"/>
            <w:bottom w:val="none" w:sz="0" w:space="0" w:color="auto"/>
            <w:right w:val="none" w:sz="0" w:space="0" w:color="auto"/>
          </w:divBdr>
        </w:div>
      </w:divsChild>
    </w:div>
    <w:div w:id="839471084">
      <w:bodyDiv w:val="1"/>
      <w:marLeft w:val="0"/>
      <w:marRight w:val="0"/>
      <w:marTop w:val="0"/>
      <w:marBottom w:val="0"/>
      <w:divBdr>
        <w:top w:val="none" w:sz="0" w:space="0" w:color="auto"/>
        <w:left w:val="none" w:sz="0" w:space="0" w:color="auto"/>
        <w:bottom w:val="none" w:sz="0" w:space="0" w:color="auto"/>
        <w:right w:val="none" w:sz="0" w:space="0" w:color="auto"/>
      </w:divBdr>
      <w:divsChild>
        <w:div w:id="611860866">
          <w:marLeft w:val="0"/>
          <w:marRight w:val="0"/>
          <w:marTop w:val="0"/>
          <w:marBottom w:val="0"/>
          <w:divBdr>
            <w:top w:val="none" w:sz="0" w:space="0" w:color="auto"/>
            <w:left w:val="none" w:sz="0" w:space="0" w:color="auto"/>
            <w:bottom w:val="none" w:sz="0" w:space="0" w:color="auto"/>
            <w:right w:val="none" w:sz="0" w:space="0" w:color="auto"/>
          </w:divBdr>
        </w:div>
      </w:divsChild>
    </w:div>
    <w:div w:id="839471832">
      <w:bodyDiv w:val="1"/>
      <w:marLeft w:val="0"/>
      <w:marRight w:val="0"/>
      <w:marTop w:val="0"/>
      <w:marBottom w:val="0"/>
      <w:divBdr>
        <w:top w:val="none" w:sz="0" w:space="0" w:color="auto"/>
        <w:left w:val="none" w:sz="0" w:space="0" w:color="auto"/>
        <w:bottom w:val="none" w:sz="0" w:space="0" w:color="auto"/>
        <w:right w:val="none" w:sz="0" w:space="0" w:color="auto"/>
      </w:divBdr>
      <w:divsChild>
        <w:div w:id="1641840393">
          <w:marLeft w:val="0"/>
          <w:marRight w:val="0"/>
          <w:marTop w:val="0"/>
          <w:marBottom w:val="0"/>
          <w:divBdr>
            <w:top w:val="none" w:sz="0" w:space="0" w:color="auto"/>
            <w:left w:val="none" w:sz="0" w:space="0" w:color="auto"/>
            <w:bottom w:val="none" w:sz="0" w:space="0" w:color="auto"/>
            <w:right w:val="none" w:sz="0" w:space="0" w:color="auto"/>
          </w:divBdr>
        </w:div>
      </w:divsChild>
    </w:div>
    <w:div w:id="846481570">
      <w:bodyDiv w:val="1"/>
      <w:marLeft w:val="0"/>
      <w:marRight w:val="0"/>
      <w:marTop w:val="0"/>
      <w:marBottom w:val="0"/>
      <w:divBdr>
        <w:top w:val="none" w:sz="0" w:space="0" w:color="auto"/>
        <w:left w:val="none" w:sz="0" w:space="0" w:color="auto"/>
        <w:bottom w:val="none" w:sz="0" w:space="0" w:color="auto"/>
        <w:right w:val="none" w:sz="0" w:space="0" w:color="auto"/>
      </w:divBdr>
    </w:div>
    <w:div w:id="874535677">
      <w:bodyDiv w:val="1"/>
      <w:marLeft w:val="0"/>
      <w:marRight w:val="0"/>
      <w:marTop w:val="0"/>
      <w:marBottom w:val="0"/>
      <w:divBdr>
        <w:top w:val="none" w:sz="0" w:space="0" w:color="auto"/>
        <w:left w:val="none" w:sz="0" w:space="0" w:color="auto"/>
        <w:bottom w:val="none" w:sz="0" w:space="0" w:color="auto"/>
        <w:right w:val="none" w:sz="0" w:space="0" w:color="auto"/>
      </w:divBdr>
      <w:divsChild>
        <w:div w:id="1490098933">
          <w:marLeft w:val="0"/>
          <w:marRight w:val="0"/>
          <w:marTop w:val="0"/>
          <w:marBottom w:val="420"/>
          <w:divBdr>
            <w:top w:val="none" w:sz="0" w:space="0" w:color="auto"/>
            <w:left w:val="none" w:sz="0" w:space="0" w:color="auto"/>
            <w:bottom w:val="none" w:sz="0" w:space="0" w:color="auto"/>
            <w:right w:val="none" w:sz="0" w:space="0" w:color="auto"/>
          </w:divBdr>
          <w:divsChild>
            <w:div w:id="1672678446">
              <w:marLeft w:val="0"/>
              <w:marRight w:val="0"/>
              <w:marTop w:val="0"/>
              <w:marBottom w:val="0"/>
              <w:divBdr>
                <w:top w:val="none" w:sz="0" w:space="0" w:color="auto"/>
                <w:left w:val="none" w:sz="0" w:space="0" w:color="auto"/>
                <w:bottom w:val="none" w:sz="0" w:space="0" w:color="auto"/>
                <w:right w:val="none" w:sz="0" w:space="0" w:color="auto"/>
              </w:divBdr>
              <w:divsChild>
                <w:div w:id="1126780469">
                  <w:marLeft w:val="3495"/>
                  <w:marRight w:val="0"/>
                  <w:marTop w:val="0"/>
                  <w:marBottom w:val="0"/>
                  <w:divBdr>
                    <w:top w:val="none" w:sz="0" w:space="0" w:color="auto"/>
                    <w:left w:val="none" w:sz="0" w:space="0" w:color="auto"/>
                    <w:bottom w:val="none" w:sz="0" w:space="0" w:color="auto"/>
                    <w:right w:val="none" w:sz="0" w:space="0" w:color="auto"/>
                  </w:divBdr>
                  <w:divsChild>
                    <w:div w:id="1837963618">
                      <w:marLeft w:val="0"/>
                      <w:marRight w:val="0"/>
                      <w:marTop w:val="0"/>
                      <w:marBottom w:val="0"/>
                      <w:divBdr>
                        <w:top w:val="none" w:sz="0" w:space="0" w:color="auto"/>
                        <w:left w:val="none" w:sz="0" w:space="0" w:color="auto"/>
                        <w:bottom w:val="none" w:sz="0" w:space="0" w:color="auto"/>
                        <w:right w:val="none" w:sz="0" w:space="0" w:color="auto"/>
                      </w:divBdr>
                      <w:divsChild>
                        <w:div w:id="1641840221">
                          <w:marLeft w:val="0"/>
                          <w:marRight w:val="0"/>
                          <w:marTop w:val="0"/>
                          <w:marBottom w:val="0"/>
                          <w:divBdr>
                            <w:top w:val="none" w:sz="0" w:space="0" w:color="auto"/>
                            <w:left w:val="none" w:sz="0" w:space="0" w:color="auto"/>
                            <w:bottom w:val="none" w:sz="0" w:space="0" w:color="auto"/>
                            <w:right w:val="none" w:sz="0" w:space="0" w:color="auto"/>
                          </w:divBdr>
                          <w:divsChild>
                            <w:div w:id="16122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7949">
      <w:bodyDiv w:val="1"/>
      <w:marLeft w:val="0"/>
      <w:marRight w:val="0"/>
      <w:marTop w:val="0"/>
      <w:marBottom w:val="0"/>
      <w:divBdr>
        <w:top w:val="none" w:sz="0" w:space="0" w:color="auto"/>
        <w:left w:val="none" w:sz="0" w:space="0" w:color="auto"/>
        <w:bottom w:val="none" w:sz="0" w:space="0" w:color="auto"/>
        <w:right w:val="none" w:sz="0" w:space="0" w:color="auto"/>
      </w:divBdr>
      <w:divsChild>
        <w:div w:id="253973491">
          <w:marLeft w:val="0"/>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2001035679">
          <w:marLeft w:val="0"/>
          <w:marRight w:val="0"/>
          <w:marTop w:val="0"/>
          <w:marBottom w:val="0"/>
          <w:divBdr>
            <w:top w:val="none" w:sz="0" w:space="0" w:color="auto"/>
            <w:left w:val="none" w:sz="0" w:space="0" w:color="auto"/>
            <w:bottom w:val="none" w:sz="0" w:space="0" w:color="auto"/>
            <w:right w:val="none" w:sz="0" w:space="0" w:color="auto"/>
          </w:divBdr>
        </w:div>
      </w:divsChild>
    </w:div>
    <w:div w:id="8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885262502">
      <w:bodyDiv w:val="1"/>
      <w:marLeft w:val="0"/>
      <w:marRight w:val="0"/>
      <w:marTop w:val="0"/>
      <w:marBottom w:val="0"/>
      <w:divBdr>
        <w:top w:val="none" w:sz="0" w:space="0" w:color="auto"/>
        <w:left w:val="none" w:sz="0" w:space="0" w:color="auto"/>
        <w:bottom w:val="none" w:sz="0" w:space="0" w:color="auto"/>
        <w:right w:val="none" w:sz="0" w:space="0" w:color="auto"/>
      </w:divBdr>
    </w:div>
    <w:div w:id="895774675">
      <w:bodyDiv w:val="1"/>
      <w:marLeft w:val="0"/>
      <w:marRight w:val="0"/>
      <w:marTop w:val="0"/>
      <w:marBottom w:val="0"/>
      <w:divBdr>
        <w:top w:val="none" w:sz="0" w:space="0" w:color="auto"/>
        <w:left w:val="none" w:sz="0" w:space="0" w:color="auto"/>
        <w:bottom w:val="none" w:sz="0" w:space="0" w:color="auto"/>
        <w:right w:val="none" w:sz="0" w:space="0" w:color="auto"/>
      </w:divBdr>
      <w:divsChild>
        <w:div w:id="342707026">
          <w:marLeft w:val="0"/>
          <w:marRight w:val="0"/>
          <w:marTop w:val="0"/>
          <w:marBottom w:val="0"/>
          <w:divBdr>
            <w:top w:val="none" w:sz="0" w:space="0" w:color="auto"/>
            <w:left w:val="none" w:sz="0" w:space="0" w:color="auto"/>
            <w:bottom w:val="none" w:sz="0" w:space="0" w:color="auto"/>
            <w:right w:val="none" w:sz="0" w:space="0" w:color="auto"/>
          </w:divBdr>
        </w:div>
      </w:divsChild>
    </w:div>
    <w:div w:id="901981907">
      <w:bodyDiv w:val="1"/>
      <w:marLeft w:val="0"/>
      <w:marRight w:val="0"/>
      <w:marTop w:val="0"/>
      <w:marBottom w:val="0"/>
      <w:divBdr>
        <w:top w:val="none" w:sz="0" w:space="0" w:color="auto"/>
        <w:left w:val="none" w:sz="0" w:space="0" w:color="auto"/>
        <w:bottom w:val="none" w:sz="0" w:space="0" w:color="auto"/>
        <w:right w:val="none" w:sz="0" w:space="0" w:color="auto"/>
      </w:divBdr>
      <w:divsChild>
        <w:div w:id="2106345101">
          <w:marLeft w:val="0"/>
          <w:marRight w:val="0"/>
          <w:marTop w:val="0"/>
          <w:marBottom w:val="0"/>
          <w:divBdr>
            <w:top w:val="none" w:sz="0" w:space="0" w:color="auto"/>
            <w:left w:val="none" w:sz="0" w:space="0" w:color="auto"/>
            <w:bottom w:val="none" w:sz="0" w:space="0" w:color="auto"/>
            <w:right w:val="none" w:sz="0" w:space="0" w:color="auto"/>
          </w:divBdr>
        </w:div>
      </w:divsChild>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4027047">
      <w:bodyDiv w:val="1"/>
      <w:marLeft w:val="0"/>
      <w:marRight w:val="0"/>
      <w:marTop w:val="0"/>
      <w:marBottom w:val="0"/>
      <w:divBdr>
        <w:top w:val="none" w:sz="0" w:space="0" w:color="auto"/>
        <w:left w:val="none" w:sz="0" w:space="0" w:color="auto"/>
        <w:bottom w:val="none" w:sz="0" w:space="0" w:color="auto"/>
        <w:right w:val="none" w:sz="0" w:space="0" w:color="auto"/>
      </w:divBdr>
      <w:divsChild>
        <w:div w:id="63338262">
          <w:marLeft w:val="0"/>
          <w:marRight w:val="0"/>
          <w:marTop w:val="0"/>
          <w:marBottom w:val="0"/>
          <w:divBdr>
            <w:top w:val="none" w:sz="0" w:space="0" w:color="auto"/>
            <w:left w:val="none" w:sz="0" w:space="0" w:color="auto"/>
            <w:bottom w:val="none" w:sz="0" w:space="0" w:color="auto"/>
            <w:right w:val="none" w:sz="0" w:space="0" w:color="auto"/>
          </w:divBdr>
        </w:div>
      </w:divsChild>
    </w:div>
    <w:div w:id="904219780">
      <w:bodyDiv w:val="1"/>
      <w:marLeft w:val="0"/>
      <w:marRight w:val="0"/>
      <w:marTop w:val="0"/>
      <w:marBottom w:val="0"/>
      <w:divBdr>
        <w:top w:val="none" w:sz="0" w:space="0" w:color="auto"/>
        <w:left w:val="none" w:sz="0" w:space="0" w:color="auto"/>
        <w:bottom w:val="none" w:sz="0" w:space="0" w:color="auto"/>
        <w:right w:val="none" w:sz="0" w:space="0" w:color="auto"/>
      </w:divBdr>
      <w:divsChild>
        <w:div w:id="350841561">
          <w:marLeft w:val="0"/>
          <w:marRight w:val="0"/>
          <w:marTop w:val="0"/>
          <w:marBottom w:val="0"/>
          <w:divBdr>
            <w:top w:val="none" w:sz="0" w:space="0" w:color="auto"/>
            <w:left w:val="none" w:sz="0" w:space="0" w:color="auto"/>
            <w:bottom w:val="none" w:sz="0" w:space="0" w:color="auto"/>
            <w:right w:val="none" w:sz="0" w:space="0" w:color="auto"/>
          </w:divBdr>
        </w:div>
      </w:divsChild>
    </w:div>
    <w:div w:id="905146977">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8">
          <w:marLeft w:val="0"/>
          <w:marRight w:val="0"/>
          <w:marTop w:val="0"/>
          <w:marBottom w:val="0"/>
          <w:divBdr>
            <w:top w:val="none" w:sz="0" w:space="0" w:color="auto"/>
            <w:left w:val="none" w:sz="0" w:space="0" w:color="auto"/>
            <w:bottom w:val="none" w:sz="0" w:space="0" w:color="auto"/>
            <w:right w:val="none" w:sz="0" w:space="0" w:color="auto"/>
          </w:divBdr>
        </w:div>
      </w:divsChild>
    </w:div>
    <w:div w:id="922571266">
      <w:bodyDiv w:val="1"/>
      <w:marLeft w:val="0"/>
      <w:marRight w:val="0"/>
      <w:marTop w:val="0"/>
      <w:marBottom w:val="0"/>
      <w:divBdr>
        <w:top w:val="none" w:sz="0" w:space="0" w:color="auto"/>
        <w:left w:val="none" w:sz="0" w:space="0" w:color="auto"/>
        <w:bottom w:val="none" w:sz="0" w:space="0" w:color="auto"/>
        <w:right w:val="none" w:sz="0" w:space="0" w:color="auto"/>
      </w:divBdr>
      <w:divsChild>
        <w:div w:id="226689466">
          <w:marLeft w:val="0"/>
          <w:marRight w:val="0"/>
          <w:marTop w:val="0"/>
          <w:marBottom w:val="0"/>
          <w:divBdr>
            <w:top w:val="none" w:sz="0" w:space="0" w:color="auto"/>
            <w:left w:val="none" w:sz="0" w:space="0" w:color="auto"/>
            <w:bottom w:val="none" w:sz="0" w:space="0" w:color="auto"/>
            <w:right w:val="none" w:sz="0" w:space="0" w:color="auto"/>
          </w:divBdr>
        </w:div>
      </w:divsChild>
    </w:div>
    <w:div w:id="9287333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162">
          <w:marLeft w:val="0"/>
          <w:marRight w:val="0"/>
          <w:marTop w:val="0"/>
          <w:marBottom w:val="0"/>
          <w:divBdr>
            <w:top w:val="none" w:sz="0" w:space="0" w:color="auto"/>
            <w:left w:val="none" w:sz="0" w:space="0" w:color="auto"/>
            <w:bottom w:val="none" w:sz="0" w:space="0" w:color="auto"/>
            <w:right w:val="none" w:sz="0" w:space="0" w:color="auto"/>
          </w:divBdr>
        </w:div>
      </w:divsChild>
    </w:div>
    <w:div w:id="934439494">
      <w:bodyDiv w:val="1"/>
      <w:marLeft w:val="0"/>
      <w:marRight w:val="0"/>
      <w:marTop w:val="0"/>
      <w:marBottom w:val="0"/>
      <w:divBdr>
        <w:top w:val="none" w:sz="0" w:space="0" w:color="auto"/>
        <w:left w:val="none" w:sz="0" w:space="0" w:color="auto"/>
        <w:bottom w:val="none" w:sz="0" w:space="0" w:color="auto"/>
        <w:right w:val="none" w:sz="0" w:space="0" w:color="auto"/>
      </w:divBdr>
      <w:divsChild>
        <w:div w:id="1603564817">
          <w:marLeft w:val="0"/>
          <w:marRight w:val="0"/>
          <w:marTop w:val="0"/>
          <w:marBottom w:val="420"/>
          <w:divBdr>
            <w:top w:val="none" w:sz="0" w:space="0" w:color="auto"/>
            <w:left w:val="none" w:sz="0" w:space="0" w:color="auto"/>
            <w:bottom w:val="none" w:sz="0" w:space="0" w:color="auto"/>
            <w:right w:val="none" w:sz="0" w:space="0" w:color="auto"/>
          </w:divBdr>
          <w:divsChild>
            <w:div w:id="1765688060">
              <w:marLeft w:val="0"/>
              <w:marRight w:val="0"/>
              <w:marTop w:val="0"/>
              <w:marBottom w:val="0"/>
              <w:divBdr>
                <w:top w:val="none" w:sz="0" w:space="0" w:color="auto"/>
                <w:left w:val="none" w:sz="0" w:space="0" w:color="auto"/>
                <w:bottom w:val="none" w:sz="0" w:space="0" w:color="auto"/>
                <w:right w:val="none" w:sz="0" w:space="0" w:color="auto"/>
              </w:divBdr>
              <w:divsChild>
                <w:div w:id="1800219300">
                  <w:marLeft w:val="3495"/>
                  <w:marRight w:val="0"/>
                  <w:marTop w:val="0"/>
                  <w:marBottom w:val="0"/>
                  <w:divBdr>
                    <w:top w:val="none" w:sz="0" w:space="0" w:color="auto"/>
                    <w:left w:val="none" w:sz="0" w:space="0" w:color="auto"/>
                    <w:bottom w:val="none" w:sz="0" w:space="0" w:color="auto"/>
                    <w:right w:val="none" w:sz="0" w:space="0" w:color="auto"/>
                  </w:divBdr>
                  <w:divsChild>
                    <w:div w:id="1993409209">
                      <w:marLeft w:val="0"/>
                      <w:marRight w:val="0"/>
                      <w:marTop w:val="0"/>
                      <w:marBottom w:val="0"/>
                      <w:divBdr>
                        <w:top w:val="none" w:sz="0" w:space="0" w:color="auto"/>
                        <w:left w:val="none" w:sz="0" w:space="0" w:color="auto"/>
                        <w:bottom w:val="none" w:sz="0" w:space="0" w:color="auto"/>
                        <w:right w:val="none" w:sz="0" w:space="0" w:color="auto"/>
                      </w:divBdr>
                      <w:divsChild>
                        <w:div w:id="1592355754">
                          <w:marLeft w:val="0"/>
                          <w:marRight w:val="0"/>
                          <w:marTop w:val="0"/>
                          <w:marBottom w:val="0"/>
                          <w:divBdr>
                            <w:top w:val="none" w:sz="0" w:space="0" w:color="auto"/>
                            <w:left w:val="none" w:sz="0" w:space="0" w:color="auto"/>
                            <w:bottom w:val="none" w:sz="0" w:space="0" w:color="auto"/>
                            <w:right w:val="none" w:sz="0" w:space="0" w:color="auto"/>
                          </w:divBdr>
                          <w:divsChild>
                            <w:div w:id="354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29778">
      <w:bodyDiv w:val="1"/>
      <w:marLeft w:val="0"/>
      <w:marRight w:val="0"/>
      <w:marTop w:val="0"/>
      <w:marBottom w:val="0"/>
      <w:divBdr>
        <w:top w:val="none" w:sz="0" w:space="0" w:color="auto"/>
        <w:left w:val="none" w:sz="0" w:space="0" w:color="auto"/>
        <w:bottom w:val="none" w:sz="0" w:space="0" w:color="auto"/>
        <w:right w:val="none" w:sz="0" w:space="0" w:color="auto"/>
      </w:divBdr>
    </w:div>
    <w:div w:id="944117259">
      <w:bodyDiv w:val="1"/>
      <w:marLeft w:val="0"/>
      <w:marRight w:val="0"/>
      <w:marTop w:val="0"/>
      <w:marBottom w:val="0"/>
      <w:divBdr>
        <w:top w:val="none" w:sz="0" w:space="0" w:color="auto"/>
        <w:left w:val="none" w:sz="0" w:space="0" w:color="auto"/>
        <w:bottom w:val="none" w:sz="0" w:space="0" w:color="auto"/>
        <w:right w:val="none" w:sz="0" w:space="0" w:color="auto"/>
      </w:divBdr>
      <w:divsChild>
        <w:div w:id="645820909">
          <w:marLeft w:val="0"/>
          <w:marRight w:val="0"/>
          <w:marTop w:val="0"/>
          <w:marBottom w:val="0"/>
          <w:divBdr>
            <w:top w:val="none" w:sz="0" w:space="0" w:color="auto"/>
            <w:left w:val="none" w:sz="0" w:space="0" w:color="auto"/>
            <w:bottom w:val="none" w:sz="0" w:space="0" w:color="auto"/>
            <w:right w:val="none" w:sz="0" w:space="0" w:color="auto"/>
          </w:divBdr>
        </w:div>
      </w:divsChild>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959996631">
      <w:bodyDiv w:val="1"/>
      <w:marLeft w:val="0"/>
      <w:marRight w:val="0"/>
      <w:marTop w:val="0"/>
      <w:marBottom w:val="0"/>
      <w:divBdr>
        <w:top w:val="none" w:sz="0" w:space="0" w:color="auto"/>
        <w:left w:val="none" w:sz="0" w:space="0" w:color="auto"/>
        <w:bottom w:val="none" w:sz="0" w:space="0" w:color="auto"/>
        <w:right w:val="none" w:sz="0" w:space="0" w:color="auto"/>
      </w:divBdr>
      <w:divsChild>
        <w:div w:id="788279474">
          <w:marLeft w:val="0"/>
          <w:marRight w:val="0"/>
          <w:marTop w:val="0"/>
          <w:marBottom w:val="420"/>
          <w:divBdr>
            <w:top w:val="none" w:sz="0" w:space="0" w:color="auto"/>
            <w:left w:val="none" w:sz="0" w:space="0" w:color="auto"/>
            <w:bottom w:val="none" w:sz="0" w:space="0" w:color="auto"/>
            <w:right w:val="none" w:sz="0" w:space="0" w:color="auto"/>
          </w:divBdr>
          <w:divsChild>
            <w:div w:id="1213495185">
              <w:marLeft w:val="0"/>
              <w:marRight w:val="0"/>
              <w:marTop w:val="0"/>
              <w:marBottom w:val="0"/>
              <w:divBdr>
                <w:top w:val="none" w:sz="0" w:space="0" w:color="auto"/>
                <w:left w:val="none" w:sz="0" w:space="0" w:color="auto"/>
                <w:bottom w:val="none" w:sz="0" w:space="0" w:color="auto"/>
                <w:right w:val="none" w:sz="0" w:space="0" w:color="auto"/>
              </w:divBdr>
              <w:divsChild>
                <w:div w:id="2059474170">
                  <w:marLeft w:val="3495"/>
                  <w:marRight w:val="0"/>
                  <w:marTop w:val="0"/>
                  <w:marBottom w:val="0"/>
                  <w:divBdr>
                    <w:top w:val="none" w:sz="0" w:space="0" w:color="auto"/>
                    <w:left w:val="none" w:sz="0" w:space="0" w:color="auto"/>
                    <w:bottom w:val="none" w:sz="0" w:space="0" w:color="auto"/>
                    <w:right w:val="none" w:sz="0" w:space="0" w:color="auto"/>
                  </w:divBdr>
                  <w:divsChild>
                    <w:div w:id="1640569921">
                      <w:marLeft w:val="0"/>
                      <w:marRight w:val="0"/>
                      <w:marTop w:val="0"/>
                      <w:marBottom w:val="0"/>
                      <w:divBdr>
                        <w:top w:val="none" w:sz="0" w:space="0" w:color="auto"/>
                        <w:left w:val="none" w:sz="0" w:space="0" w:color="auto"/>
                        <w:bottom w:val="none" w:sz="0" w:space="0" w:color="auto"/>
                        <w:right w:val="none" w:sz="0" w:space="0" w:color="auto"/>
                      </w:divBdr>
                      <w:divsChild>
                        <w:div w:id="900598564">
                          <w:marLeft w:val="0"/>
                          <w:marRight w:val="0"/>
                          <w:marTop w:val="0"/>
                          <w:marBottom w:val="0"/>
                          <w:divBdr>
                            <w:top w:val="none" w:sz="0" w:space="0" w:color="auto"/>
                            <w:left w:val="none" w:sz="0" w:space="0" w:color="auto"/>
                            <w:bottom w:val="none" w:sz="0" w:space="0" w:color="auto"/>
                            <w:right w:val="none" w:sz="0" w:space="0" w:color="auto"/>
                          </w:divBdr>
                          <w:divsChild>
                            <w:div w:id="4482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71577">
      <w:bodyDiv w:val="1"/>
      <w:marLeft w:val="0"/>
      <w:marRight w:val="0"/>
      <w:marTop w:val="0"/>
      <w:marBottom w:val="0"/>
      <w:divBdr>
        <w:top w:val="none" w:sz="0" w:space="0" w:color="auto"/>
        <w:left w:val="none" w:sz="0" w:space="0" w:color="auto"/>
        <w:bottom w:val="none" w:sz="0" w:space="0" w:color="auto"/>
        <w:right w:val="none" w:sz="0" w:space="0" w:color="auto"/>
      </w:divBdr>
      <w:divsChild>
        <w:div w:id="1728408445">
          <w:marLeft w:val="0"/>
          <w:marRight w:val="0"/>
          <w:marTop w:val="0"/>
          <w:marBottom w:val="0"/>
          <w:divBdr>
            <w:top w:val="none" w:sz="0" w:space="0" w:color="auto"/>
            <w:left w:val="none" w:sz="0" w:space="0" w:color="auto"/>
            <w:bottom w:val="none" w:sz="0" w:space="0" w:color="auto"/>
            <w:right w:val="none" w:sz="0" w:space="0" w:color="auto"/>
          </w:divBdr>
        </w:div>
      </w:divsChild>
    </w:div>
    <w:div w:id="991179646">
      <w:bodyDiv w:val="1"/>
      <w:marLeft w:val="0"/>
      <w:marRight w:val="0"/>
      <w:marTop w:val="0"/>
      <w:marBottom w:val="0"/>
      <w:divBdr>
        <w:top w:val="none" w:sz="0" w:space="0" w:color="auto"/>
        <w:left w:val="none" w:sz="0" w:space="0" w:color="auto"/>
        <w:bottom w:val="none" w:sz="0" w:space="0" w:color="auto"/>
        <w:right w:val="none" w:sz="0" w:space="0" w:color="auto"/>
      </w:divBdr>
    </w:div>
    <w:div w:id="999887476">
      <w:bodyDiv w:val="1"/>
      <w:marLeft w:val="0"/>
      <w:marRight w:val="0"/>
      <w:marTop w:val="0"/>
      <w:marBottom w:val="0"/>
      <w:divBdr>
        <w:top w:val="none" w:sz="0" w:space="0" w:color="auto"/>
        <w:left w:val="none" w:sz="0" w:space="0" w:color="auto"/>
        <w:bottom w:val="none" w:sz="0" w:space="0" w:color="auto"/>
        <w:right w:val="none" w:sz="0" w:space="0" w:color="auto"/>
      </w:divBdr>
      <w:divsChild>
        <w:div w:id="611321061">
          <w:marLeft w:val="0"/>
          <w:marRight w:val="0"/>
          <w:marTop w:val="0"/>
          <w:marBottom w:val="0"/>
          <w:divBdr>
            <w:top w:val="none" w:sz="0" w:space="0" w:color="auto"/>
            <w:left w:val="none" w:sz="0" w:space="0" w:color="auto"/>
            <w:bottom w:val="none" w:sz="0" w:space="0" w:color="auto"/>
            <w:right w:val="none" w:sz="0" w:space="0" w:color="auto"/>
          </w:divBdr>
        </w:div>
      </w:divsChild>
    </w:div>
    <w:div w:id="1004432501">
      <w:bodyDiv w:val="1"/>
      <w:marLeft w:val="0"/>
      <w:marRight w:val="0"/>
      <w:marTop w:val="0"/>
      <w:marBottom w:val="0"/>
      <w:divBdr>
        <w:top w:val="none" w:sz="0" w:space="0" w:color="auto"/>
        <w:left w:val="none" w:sz="0" w:space="0" w:color="auto"/>
        <w:bottom w:val="none" w:sz="0" w:space="0" w:color="auto"/>
        <w:right w:val="none" w:sz="0" w:space="0" w:color="auto"/>
      </w:divBdr>
      <w:divsChild>
        <w:div w:id="17045050">
          <w:marLeft w:val="0"/>
          <w:marRight w:val="0"/>
          <w:marTop w:val="0"/>
          <w:marBottom w:val="0"/>
          <w:divBdr>
            <w:top w:val="none" w:sz="0" w:space="0" w:color="auto"/>
            <w:left w:val="none" w:sz="0" w:space="0" w:color="auto"/>
            <w:bottom w:val="none" w:sz="0" w:space="0" w:color="auto"/>
            <w:right w:val="none" w:sz="0" w:space="0" w:color="auto"/>
          </w:divBdr>
        </w:div>
      </w:divsChild>
    </w:div>
    <w:div w:id="1017077939">
      <w:bodyDiv w:val="1"/>
      <w:marLeft w:val="0"/>
      <w:marRight w:val="0"/>
      <w:marTop w:val="0"/>
      <w:marBottom w:val="0"/>
      <w:divBdr>
        <w:top w:val="none" w:sz="0" w:space="0" w:color="auto"/>
        <w:left w:val="none" w:sz="0" w:space="0" w:color="auto"/>
        <w:bottom w:val="none" w:sz="0" w:space="0" w:color="auto"/>
        <w:right w:val="none" w:sz="0" w:space="0" w:color="auto"/>
      </w:divBdr>
      <w:divsChild>
        <w:div w:id="1956013121">
          <w:marLeft w:val="0"/>
          <w:marRight w:val="0"/>
          <w:marTop w:val="0"/>
          <w:marBottom w:val="0"/>
          <w:divBdr>
            <w:top w:val="none" w:sz="0" w:space="0" w:color="auto"/>
            <w:left w:val="none" w:sz="0" w:space="0" w:color="auto"/>
            <w:bottom w:val="none" w:sz="0" w:space="0" w:color="auto"/>
            <w:right w:val="none" w:sz="0" w:space="0" w:color="auto"/>
          </w:divBdr>
        </w:div>
      </w:divsChild>
    </w:div>
    <w:div w:id="1017393212">
      <w:bodyDiv w:val="1"/>
      <w:marLeft w:val="0"/>
      <w:marRight w:val="0"/>
      <w:marTop w:val="0"/>
      <w:marBottom w:val="0"/>
      <w:divBdr>
        <w:top w:val="none" w:sz="0" w:space="0" w:color="auto"/>
        <w:left w:val="none" w:sz="0" w:space="0" w:color="auto"/>
        <w:bottom w:val="none" w:sz="0" w:space="0" w:color="auto"/>
        <w:right w:val="none" w:sz="0" w:space="0" w:color="auto"/>
      </w:divBdr>
    </w:div>
    <w:div w:id="1023870284">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0"/>
          <w:marRight w:val="0"/>
          <w:marTop w:val="0"/>
          <w:marBottom w:val="0"/>
          <w:divBdr>
            <w:top w:val="none" w:sz="0" w:space="0" w:color="auto"/>
            <w:left w:val="none" w:sz="0" w:space="0" w:color="auto"/>
            <w:bottom w:val="none" w:sz="0" w:space="0" w:color="auto"/>
            <w:right w:val="none" w:sz="0" w:space="0" w:color="auto"/>
          </w:divBdr>
        </w:div>
      </w:divsChild>
    </w:div>
    <w:div w:id="1024787019">
      <w:bodyDiv w:val="1"/>
      <w:marLeft w:val="0"/>
      <w:marRight w:val="0"/>
      <w:marTop w:val="0"/>
      <w:marBottom w:val="0"/>
      <w:divBdr>
        <w:top w:val="none" w:sz="0" w:space="0" w:color="auto"/>
        <w:left w:val="none" w:sz="0" w:space="0" w:color="auto"/>
        <w:bottom w:val="none" w:sz="0" w:space="0" w:color="auto"/>
        <w:right w:val="none" w:sz="0" w:space="0" w:color="auto"/>
      </w:divBdr>
      <w:divsChild>
        <w:div w:id="584539337">
          <w:marLeft w:val="0"/>
          <w:marRight w:val="0"/>
          <w:marTop w:val="0"/>
          <w:marBottom w:val="420"/>
          <w:divBdr>
            <w:top w:val="none" w:sz="0" w:space="0" w:color="auto"/>
            <w:left w:val="none" w:sz="0" w:space="0" w:color="auto"/>
            <w:bottom w:val="none" w:sz="0" w:space="0" w:color="auto"/>
            <w:right w:val="none" w:sz="0" w:space="0" w:color="auto"/>
          </w:divBdr>
          <w:divsChild>
            <w:div w:id="1600480194">
              <w:marLeft w:val="0"/>
              <w:marRight w:val="0"/>
              <w:marTop w:val="0"/>
              <w:marBottom w:val="0"/>
              <w:divBdr>
                <w:top w:val="none" w:sz="0" w:space="0" w:color="auto"/>
                <w:left w:val="none" w:sz="0" w:space="0" w:color="auto"/>
                <w:bottom w:val="none" w:sz="0" w:space="0" w:color="auto"/>
                <w:right w:val="none" w:sz="0" w:space="0" w:color="auto"/>
              </w:divBdr>
              <w:divsChild>
                <w:div w:id="1647514841">
                  <w:marLeft w:val="3495"/>
                  <w:marRight w:val="0"/>
                  <w:marTop w:val="0"/>
                  <w:marBottom w:val="0"/>
                  <w:divBdr>
                    <w:top w:val="none" w:sz="0" w:space="0" w:color="auto"/>
                    <w:left w:val="none" w:sz="0" w:space="0" w:color="auto"/>
                    <w:bottom w:val="none" w:sz="0" w:space="0" w:color="auto"/>
                    <w:right w:val="none" w:sz="0" w:space="0" w:color="auto"/>
                  </w:divBdr>
                  <w:divsChild>
                    <w:div w:id="932126247">
                      <w:marLeft w:val="0"/>
                      <w:marRight w:val="0"/>
                      <w:marTop w:val="0"/>
                      <w:marBottom w:val="0"/>
                      <w:divBdr>
                        <w:top w:val="none" w:sz="0" w:space="0" w:color="auto"/>
                        <w:left w:val="none" w:sz="0" w:space="0" w:color="auto"/>
                        <w:bottom w:val="none" w:sz="0" w:space="0" w:color="auto"/>
                        <w:right w:val="none" w:sz="0" w:space="0" w:color="auto"/>
                      </w:divBdr>
                      <w:divsChild>
                        <w:div w:id="1062362307">
                          <w:marLeft w:val="0"/>
                          <w:marRight w:val="0"/>
                          <w:marTop w:val="0"/>
                          <w:marBottom w:val="0"/>
                          <w:divBdr>
                            <w:top w:val="none" w:sz="0" w:space="0" w:color="auto"/>
                            <w:left w:val="none" w:sz="0" w:space="0" w:color="auto"/>
                            <w:bottom w:val="none" w:sz="0" w:space="0" w:color="auto"/>
                            <w:right w:val="none" w:sz="0" w:space="0" w:color="auto"/>
                          </w:divBdr>
                          <w:divsChild>
                            <w:div w:id="1076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02931">
      <w:bodyDiv w:val="1"/>
      <w:marLeft w:val="0"/>
      <w:marRight w:val="0"/>
      <w:marTop w:val="0"/>
      <w:marBottom w:val="0"/>
      <w:divBdr>
        <w:top w:val="none" w:sz="0" w:space="0" w:color="auto"/>
        <w:left w:val="none" w:sz="0" w:space="0" w:color="auto"/>
        <w:bottom w:val="none" w:sz="0" w:space="0" w:color="auto"/>
        <w:right w:val="none" w:sz="0" w:space="0" w:color="auto"/>
      </w:divBdr>
    </w:div>
    <w:div w:id="1032414180">
      <w:bodyDiv w:val="1"/>
      <w:marLeft w:val="0"/>
      <w:marRight w:val="0"/>
      <w:marTop w:val="0"/>
      <w:marBottom w:val="0"/>
      <w:divBdr>
        <w:top w:val="none" w:sz="0" w:space="0" w:color="auto"/>
        <w:left w:val="none" w:sz="0" w:space="0" w:color="auto"/>
        <w:bottom w:val="none" w:sz="0" w:space="0" w:color="auto"/>
        <w:right w:val="none" w:sz="0" w:space="0" w:color="auto"/>
      </w:divBdr>
      <w:divsChild>
        <w:div w:id="1355809483">
          <w:marLeft w:val="0"/>
          <w:marRight w:val="0"/>
          <w:marTop w:val="0"/>
          <w:marBottom w:val="420"/>
          <w:divBdr>
            <w:top w:val="none" w:sz="0" w:space="0" w:color="auto"/>
            <w:left w:val="none" w:sz="0" w:space="0" w:color="auto"/>
            <w:bottom w:val="none" w:sz="0" w:space="0" w:color="auto"/>
            <w:right w:val="none" w:sz="0" w:space="0" w:color="auto"/>
          </w:divBdr>
          <w:divsChild>
            <w:div w:id="76557053">
              <w:marLeft w:val="0"/>
              <w:marRight w:val="0"/>
              <w:marTop w:val="0"/>
              <w:marBottom w:val="0"/>
              <w:divBdr>
                <w:top w:val="none" w:sz="0" w:space="0" w:color="auto"/>
                <w:left w:val="none" w:sz="0" w:space="0" w:color="auto"/>
                <w:bottom w:val="none" w:sz="0" w:space="0" w:color="auto"/>
                <w:right w:val="none" w:sz="0" w:space="0" w:color="auto"/>
              </w:divBdr>
              <w:divsChild>
                <w:div w:id="2020235684">
                  <w:marLeft w:val="3495"/>
                  <w:marRight w:val="0"/>
                  <w:marTop w:val="0"/>
                  <w:marBottom w:val="0"/>
                  <w:divBdr>
                    <w:top w:val="none" w:sz="0" w:space="0" w:color="auto"/>
                    <w:left w:val="none" w:sz="0" w:space="0" w:color="auto"/>
                    <w:bottom w:val="none" w:sz="0" w:space="0" w:color="auto"/>
                    <w:right w:val="none" w:sz="0" w:space="0" w:color="auto"/>
                  </w:divBdr>
                  <w:divsChild>
                    <w:div w:id="1724480484">
                      <w:marLeft w:val="0"/>
                      <w:marRight w:val="0"/>
                      <w:marTop w:val="0"/>
                      <w:marBottom w:val="0"/>
                      <w:divBdr>
                        <w:top w:val="none" w:sz="0" w:space="0" w:color="auto"/>
                        <w:left w:val="none" w:sz="0" w:space="0" w:color="auto"/>
                        <w:bottom w:val="none" w:sz="0" w:space="0" w:color="auto"/>
                        <w:right w:val="none" w:sz="0" w:space="0" w:color="auto"/>
                      </w:divBdr>
                      <w:divsChild>
                        <w:div w:id="1598250640">
                          <w:marLeft w:val="0"/>
                          <w:marRight w:val="0"/>
                          <w:marTop w:val="0"/>
                          <w:marBottom w:val="0"/>
                          <w:divBdr>
                            <w:top w:val="none" w:sz="0" w:space="0" w:color="auto"/>
                            <w:left w:val="none" w:sz="0" w:space="0" w:color="auto"/>
                            <w:bottom w:val="none" w:sz="0" w:space="0" w:color="auto"/>
                            <w:right w:val="none" w:sz="0" w:space="0" w:color="auto"/>
                          </w:divBdr>
                          <w:divsChild>
                            <w:div w:id="15108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29868">
      <w:bodyDiv w:val="1"/>
      <w:marLeft w:val="0"/>
      <w:marRight w:val="0"/>
      <w:marTop w:val="0"/>
      <w:marBottom w:val="0"/>
      <w:divBdr>
        <w:top w:val="none" w:sz="0" w:space="0" w:color="auto"/>
        <w:left w:val="none" w:sz="0" w:space="0" w:color="auto"/>
        <w:bottom w:val="none" w:sz="0" w:space="0" w:color="auto"/>
        <w:right w:val="none" w:sz="0" w:space="0" w:color="auto"/>
      </w:divBdr>
      <w:divsChild>
        <w:div w:id="1385712880">
          <w:marLeft w:val="0"/>
          <w:marRight w:val="0"/>
          <w:marTop w:val="0"/>
          <w:marBottom w:val="420"/>
          <w:divBdr>
            <w:top w:val="none" w:sz="0" w:space="0" w:color="auto"/>
            <w:left w:val="none" w:sz="0" w:space="0" w:color="auto"/>
            <w:bottom w:val="none" w:sz="0" w:space="0" w:color="auto"/>
            <w:right w:val="none" w:sz="0" w:space="0" w:color="auto"/>
          </w:divBdr>
          <w:divsChild>
            <w:div w:id="400835320">
              <w:marLeft w:val="0"/>
              <w:marRight w:val="0"/>
              <w:marTop w:val="0"/>
              <w:marBottom w:val="0"/>
              <w:divBdr>
                <w:top w:val="none" w:sz="0" w:space="0" w:color="auto"/>
                <w:left w:val="none" w:sz="0" w:space="0" w:color="auto"/>
                <w:bottom w:val="none" w:sz="0" w:space="0" w:color="auto"/>
                <w:right w:val="none" w:sz="0" w:space="0" w:color="auto"/>
              </w:divBdr>
              <w:divsChild>
                <w:div w:id="1592739045">
                  <w:marLeft w:val="3495"/>
                  <w:marRight w:val="0"/>
                  <w:marTop w:val="0"/>
                  <w:marBottom w:val="0"/>
                  <w:divBdr>
                    <w:top w:val="none" w:sz="0" w:space="0" w:color="auto"/>
                    <w:left w:val="none" w:sz="0" w:space="0" w:color="auto"/>
                    <w:bottom w:val="none" w:sz="0" w:space="0" w:color="auto"/>
                    <w:right w:val="none" w:sz="0" w:space="0" w:color="auto"/>
                  </w:divBdr>
                  <w:divsChild>
                    <w:div w:id="311835798">
                      <w:marLeft w:val="0"/>
                      <w:marRight w:val="0"/>
                      <w:marTop w:val="0"/>
                      <w:marBottom w:val="0"/>
                      <w:divBdr>
                        <w:top w:val="none" w:sz="0" w:space="0" w:color="auto"/>
                        <w:left w:val="none" w:sz="0" w:space="0" w:color="auto"/>
                        <w:bottom w:val="none" w:sz="0" w:space="0" w:color="auto"/>
                        <w:right w:val="none" w:sz="0" w:space="0" w:color="auto"/>
                      </w:divBdr>
                      <w:divsChild>
                        <w:div w:id="2103254972">
                          <w:marLeft w:val="0"/>
                          <w:marRight w:val="0"/>
                          <w:marTop w:val="0"/>
                          <w:marBottom w:val="0"/>
                          <w:divBdr>
                            <w:top w:val="none" w:sz="0" w:space="0" w:color="auto"/>
                            <w:left w:val="none" w:sz="0" w:space="0" w:color="auto"/>
                            <w:bottom w:val="none" w:sz="0" w:space="0" w:color="auto"/>
                            <w:right w:val="none" w:sz="0" w:space="0" w:color="auto"/>
                          </w:divBdr>
                          <w:divsChild>
                            <w:div w:id="1737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68771">
      <w:bodyDiv w:val="1"/>
      <w:marLeft w:val="0"/>
      <w:marRight w:val="0"/>
      <w:marTop w:val="0"/>
      <w:marBottom w:val="0"/>
      <w:divBdr>
        <w:top w:val="none" w:sz="0" w:space="0" w:color="auto"/>
        <w:left w:val="none" w:sz="0" w:space="0" w:color="auto"/>
        <w:bottom w:val="none" w:sz="0" w:space="0" w:color="auto"/>
        <w:right w:val="none" w:sz="0" w:space="0" w:color="auto"/>
      </w:divBdr>
      <w:divsChild>
        <w:div w:id="1747072052">
          <w:marLeft w:val="0"/>
          <w:marRight w:val="0"/>
          <w:marTop w:val="0"/>
          <w:marBottom w:val="420"/>
          <w:divBdr>
            <w:top w:val="none" w:sz="0" w:space="0" w:color="auto"/>
            <w:left w:val="none" w:sz="0" w:space="0" w:color="auto"/>
            <w:bottom w:val="none" w:sz="0" w:space="0" w:color="auto"/>
            <w:right w:val="none" w:sz="0" w:space="0" w:color="auto"/>
          </w:divBdr>
          <w:divsChild>
            <w:div w:id="253055892">
              <w:marLeft w:val="0"/>
              <w:marRight w:val="0"/>
              <w:marTop w:val="0"/>
              <w:marBottom w:val="0"/>
              <w:divBdr>
                <w:top w:val="none" w:sz="0" w:space="0" w:color="auto"/>
                <w:left w:val="none" w:sz="0" w:space="0" w:color="auto"/>
                <w:bottom w:val="none" w:sz="0" w:space="0" w:color="auto"/>
                <w:right w:val="none" w:sz="0" w:space="0" w:color="auto"/>
              </w:divBdr>
              <w:divsChild>
                <w:div w:id="1198196964">
                  <w:marLeft w:val="3495"/>
                  <w:marRight w:val="0"/>
                  <w:marTop w:val="0"/>
                  <w:marBottom w:val="0"/>
                  <w:divBdr>
                    <w:top w:val="none" w:sz="0" w:space="0" w:color="auto"/>
                    <w:left w:val="none" w:sz="0" w:space="0" w:color="auto"/>
                    <w:bottom w:val="none" w:sz="0" w:space="0" w:color="auto"/>
                    <w:right w:val="none" w:sz="0" w:space="0" w:color="auto"/>
                  </w:divBdr>
                  <w:divsChild>
                    <w:div w:id="916012188">
                      <w:marLeft w:val="0"/>
                      <w:marRight w:val="0"/>
                      <w:marTop w:val="0"/>
                      <w:marBottom w:val="0"/>
                      <w:divBdr>
                        <w:top w:val="none" w:sz="0" w:space="0" w:color="auto"/>
                        <w:left w:val="none" w:sz="0" w:space="0" w:color="auto"/>
                        <w:bottom w:val="none" w:sz="0" w:space="0" w:color="auto"/>
                        <w:right w:val="none" w:sz="0" w:space="0" w:color="auto"/>
                      </w:divBdr>
                      <w:divsChild>
                        <w:div w:id="789276540">
                          <w:marLeft w:val="0"/>
                          <w:marRight w:val="0"/>
                          <w:marTop w:val="0"/>
                          <w:marBottom w:val="0"/>
                          <w:divBdr>
                            <w:top w:val="none" w:sz="0" w:space="0" w:color="auto"/>
                            <w:left w:val="none" w:sz="0" w:space="0" w:color="auto"/>
                            <w:bottom w:val="none" w:sz="0" w:space="0" w:color="auto"/>
                            <w:right w:val="none" w:sz="0" w:space="0" w:color="auto"/>
                          </w:divBdr>
                          <w:divsChild>
                            <w:div w:id="150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17021">
      <w:bodyDiv w:val="1"/>
      <w:marLeft w:val="0"/>
      <w:marRight w:val="0"/>
      <w:marTop w:val="0"/>
      <w:marBottom w:val="0"/>
      <w:divBdr>
        <w:top w:val="none" w:sz="0" w:space="0" w:color="auto"/>
        <w:left w:val="none" w:sz="0" w:space="0" w:color="auto"/>
        <w:bottom w:val="none" w:sz="0" w:space="0" w:color="auto"/>
        <w:right w:val="none" w:sz="0" w:space="0" w:color="auto"/>
      </w:divBdr>
    </w:div>
    <w:div w:id="1070270982">
      <w:bodyDiv w:val="1"/>
      <w:marLeft w:val="0"/>
      <w:marRight w:val="0"/>
      <w:marTop w:val="0"/>
      <w:marBottom w:val="0"/>
      <w:divBdr>
        <w:top w:val="none" w:sz="0" w:space="0" w:color="auto"/>
        <w:left w:val="none" w:sz="0" w:space="0" w:color="auto"/>
        <w:bottom w:val="none" w:sz="0" w:space="0" w:color="auto"/>
        <w:right w:val="none" w:sz="0" w:space="0" w:color="auto"/>
      </w:divBdr>
      <w:divsChild>
        <w:div w:id="1678385356">
          <w:marLeft w:val="0"/>
          <w:marRight w:val="0"/>
          <w:marTop w:val="0"/>
          <w:marBottom w:val="0"/>
          <w:divBdr>
            <w:top w:val="none" w:sz="0" w:space="0" w:color="auto"/>
            <w:left w:val="none" w:sz="0" w:space="0" w:color="auto"/>
            <w:bottom w:val="none" w:sz="0" w:space="0" w:color="auto"/>
            <w:right w:val="none" w:sz="0" w:space="0" w:color="auto"/>
          </w:divBdr>
        </w:div>
      </w:divsChild>
    </w:div>
    <w:div w:id="1071847497">
      <w:bodyDiv w:val="1"/>
      <w:marLeft w:val="0"/>
      <w:marRight w:val="0"/>
      <w:marTop w:val="0"/>
      <w:marBottom w:val="0"/>
      <w:divBdr>
        <w:top w:val="none" w:sz="0" w:space="0" w:color="auto"/>
        <w:left w:val="none" w:sz="0" w:space="0" w:color="auto"/>
        <w:bottom w:val="none" w:sz="0" w:space="0" w:color="auto"/>
        <w:right w:val="none" w:sz="0" w:space="0" w:color="auto"/>
      </w:divBdr>
      <w:divsChild>
        <w:div w:id="79379338">
          <w:marLeft w:val="0"/>
          <w:marRight w:val="0"/>
          <w:marTop w:val="0"/>
          <w:marBottom w:val="420"/>
          <w:divBdr>
            <w:top w:val="none" w:sz="0" w:space="0" w:color="auto"/>
            <w:left w:val="none" w:sz="0" w:space="0" w:color="auto"/>
            <w:bottom w:val="none" w:sz="0" w:space="0" w:color="auto"/>
            <w:right w:val="none" w:sz="0" w:space="0" w:color="auto"/>
          </w:divBdr>
          <w:divsChild>
            <w:div w:id="390271261">
              <w:marLeft w:val="0"/>
              <w:marRight w:val="0"/>
              <w:marTop w:val="0"/>
              <w:marBottom w:val="0"/>
              <w:divBdr>
                <w:top w:val="none" w:sz="0" w:space="0" w:color="auto"/>
                <w:left w:val="none" w:sz="0" w:space="0" w:color="auto"/>
                <w:bottom w:val="none" w:sz="0" w:space="0" w:color="auto"/>
                <w:right w:val="none" w:sz="0" w:space="0" w:color="auto"/>
              </w:divBdr>
              <w:divsChild>
                <w:div w:id="1523276480">
                  <w:marLeft w:val="3495"/>
                  <w:marRight w:val="0"/>
                  <w:marTop w:val="0"/>
                  <w:marBottom w:val="0"/>
                  <w:divBdr>
                    <w:top w:val="none" w:sz="0" w:space="0" w:color="auto"/>
                    <w:left w:val="none" w:sz="0" w:space="0" w:color="auto"/>
                    <w:bottom w:val="none" w:sz="0" w:space="0" w:color="auto"/>
                    <w:right w:val="none" w:sz="0" w:space="0" w:color="auto"/>
                  </w:divBdr>
                  <w:divsChild>
                    <w:div w:id="1688361212">
                      <w:marLeft w:val="0"/>
                      <w:marRight w:val="0"/>
                      <w:marTop w:val="0"/>
                      <w:marBottom w:val="0"/>
                      <w:divBdr>
                        <w:top w:val="none" w:sz="0" w:space="0" w:color="auto"/>
                        <w:left w:val="none" w:sz="0" w:space="0" w:color="auto"/>
                        <w:bottom w:val="none" w:sz="0" w:space="0" w:color="auto"/>
                        <w:right w:val="none" w:sz="0" w:space="0" w:color="auto"/>
                      </w:divBdr>
                      <w:divsChild>
                        <w:div w:id="1855147213">
                          <w:marLeft w:val="0"/>
                          <w:marRight w:val="0"/>
                          <w:marTop w:val="0"/>
                          <w:marBottom w:val="0"/>
                          <w:divBdr>
                            <w:top w:val="none" w:sz="0" w:space="0" w:color="auto"/>
                            <w:left w:val="none" w:sz="0" w:space="0" w:color="auto"/>
                            <w:bottom w:val="none" w:sz="0" w:space="0" w:color="auto"/>
                            <w:right w:val="none" w:sz="0" w:space="0" w:color="auto"/>
                          </w:divBdr>
                          <w:divsChild>
                            <w:div w:id="14794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07496">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0">
          <w:marLeft w:val="0"/>
          <w:marRight w:val="0"/>
          <w:marTop w:val="0"/>
          <w:marBottom w:val="0"/>
          <w:divBdr>
            <w:top w:val="none" w:sz="0" w:space="0" w:color="auto"/>
            <w:left w:val="none" w:sz="0" w:space="0" w:color="auto"/>
            <w:bottom w:val="none" w:sz="0" w:space="0" w:color="auto"/>
            <w:right w:val="none" w:sz="0" w:space="0" w:color="auto"/>
          </w:divBdr>
        </w:div>
      </w:divsChild>
    </w:div>
    <w:div w:id="108137389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92">
          <w:marLeft w:val="0"/>
          <w:marRight w:val="0"/>
          <w:marTop w:val="0"/>
          <w:marBottom w:val="420"/>
          <w:divBdr>
            <w:top w:val="none" w:sz="0" w:space="0" w:color="auto"/>
            <w:left w:val="none" w:sz="0" w:space="0" w:color="auto"/>
            <w:bottom w:val="none" w:sz="0" w:space="0" w:color="auto"/>
            <w:right w:val="none" w:sz="0" w:space="0" w:color="auto"/>
          </w:divBdr>
          <w:divsChild>
            <w:div w:id="1060906327">
              <w:marLeft w:val="0"/>
              <w:marRight w:val="0"/>
              <w:marTop w:val="0"/>
              <w:marBottom w:val="0"/>
              <w:divBdr>
                <w:top w:val="none" w:sz="0" w:space="0" w:color="auto"/>
                <w:left w:val="none" w:sz="0" w:space="0" w:color="auto"/>
                <w:bottom w:val="none" w:sz="0" w:space="0" w:color="auto"/>
                <w:right w:val="none" w:sz="0" w:space="0" w:color="auto"/>
              </w:divBdr>
              <w:divsChild>
                <w:div w:id="582640869">
                  <w:marLeft w:val="3495"/>
                  <w:marRight w:val="0"/>
                  <w:marTop w:val="0"/>
                  <w:marBottom w:val="0"/>
                  <w:divBdr>
                    <w:top w:val="none" w:sz="0" w:space="0" w:color="auto"/>
                    <w:left w:val="none" w:sz="0" w:space="0" w:color="auto"/>
                    <w:bottom w:val="none" w:sz="0" w:space="0" w:color="auto"/>
                    <w:right w:val="none" w:sz="0" w:space="0" w:color="auto"/>
                  </w:divBdr>
                  <w:divsChild>
                    <w:div w:id="846528783">
                      <w:marLeft w:val="0"/>
                      <w:marRight w:val="0"/>
                      <w:marTop w:val="0"/>
                      <w:marBottom w:val="0"/>
                      <w:divBdr>
                        <w:top w:val="none" w:sz="0" w:space="0" w:color="auto"/>
                        <w:left w:val="none" w:sz="0" w:space="0" w:color="auto"/>
                        <w:bottom w:val="none" w:sz="0" w:space="0" w:color="auto"/>
                        <w:right w:val="none" w:sz="0" w:space="0" w:color="auto"/>
                      </w:divBdr>
                      <w:divsChild>
                        <w:div w:id="902565280">
                          <w:marLeft w:val="0"/>
                          <w:marRight w:val="0"/>
                          <w:marTop w:val="0"/>
                          <w:marBottom w:val="0"/>
                          <w:divBdr>
                            <w:top w:val="none" w:sz="0" w:space="0" w:color="auto"/>
                            <w:left w:val="none" w:sz="0" w:space="0" w:color="auto"/>
                            <w:bottom w:val="none" w:sz="0" w:space="0" w:color="auto"/>
                            <w:right w:val="none" w:sz="0" w:space="0" w:color="auto"/>
                          </w:divBdr>
                          <w:divsChild>
                            <w:div w:id="858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20580">
      <w:bodyDiv w:val="1"/>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
      </w:divsChild>
    </w:div>
    <w:div w:id="1093819617">
      <w:bodyDiv w:val="1"/>
      <w:marLeft w:val="0"/>
      <w:marRight w:val="0"/>
      <w:marTop w:val="0"/>
      <w:marBottom w:val="0"/>
      <w:divBdr>
        <w:top w:val="none" w:sz="0" w:space="0" w:color="auto"/>
        <w:left w:val="none" w:sz="0" w:space="0" w:color="auto"/>
        <w:bottom w:val="none" w:sz="0" w:space="0" w:color="auto"/>
        <w:right w:val="none" w:sz="0" w:space="0" w:color="auto"/>
      </w:divBdr>
      <w:divsChild>
        <w:div w:id="2091538600">
          <w:marLeft w:val="0"/>
          <w:marRight w:val="0"/>
          <w:marTop w:val="0"/>
          <w:marBottom w:val="0"/>
          <w:divBdr>
            <w:top w:val="none" w:sz="0" w:space="0" w:color="auto"/>
            <w:left w:val="none" w:sz="0" w:space="0" w:color="auto"/>
            <w:bottom w:val="none" w:sz="0" w:space="0" w:color="auto"/>
            <w:right w:val="none" w:sz="0" w:space="0" w:color="auto"/>
          </w:divBdr>
        </w:div>
      </w:divsChild>
    </w:div>
    <w:div w:id="1101994329">
      <w:bodyDiv w:val="1"/>
      <w:marLeft w:val="0"/>
      <w:marRight w:val="0"/>
      <w:marTop w:val="0"/>
      <w:marBottom w:val="0"/>
      <w:divBdr>
        <w:top w:val="none" w:sz="0" w:space="0" w:color="auto"/>
        <w:left w:val="none" w:sz="0" w:space="0" w:color="auto"/>
        <w:bottom w:val="none" w:sz="0" w:space="0" w:color="auto"/>
        <w:right w:val="none" w:sz="0" w:space="0" w:color="auto"/>
      </w:divBdr>
      <w:divsChild>
        <w:div w:id="832641211">
          <w:marLeft w:val="0"/>
          <w:marRight w:val="0"/>
          <w:marTop w:val="0"/>
          <w:marBottom w:val="0"/>
          <w:divBdr>
            <w:top w:val="none" w:sz="0" w:space="0" w:color="auto"/>
            <w:left w:val="none" w:sz="0" w:space="0" w:color="auto"/>
            <w:bottom w:val="none" w:sz="0" w:space="0" w:color="auto"/>
            <w:right w:val="none" w:sz="0" w:space="0" w:color="auto"/>
          </w:divBdr>
        </w:div>
      </w:divsChild>
    </w:div>
    <w:div w:id="1105812523">
      <w:bodyDiv w:val="1"/>
      <w:marLeft w:val="0"/>
      <w:marRight w:val="0"/>
      <w:marTop w:val="0"/>
      <w:marBottom w:val="0"/>
      <w:divBdr>
        <w:top w:val="none" w:sz="0" w:space="0" w:color="auto"/>
        <w:left w:val="none" w:sz="0" w:space="0" w:color="auto"/>
        <w:bottom w:val="none" w:sz="0" w:space="0" w:color="auto"/>
        <w:right w:val="none" w:sz="0" w:space="0" w:color="auto"/>
      </w:divBdr>
      <w:divsChild>
        <w:div w:id="730538101">
          <w:marLeft w:val="0"/>
          <w:marRight w:val="0"/>
          <w:marTop w:val="0"/>
          <w:marBottom w:val="420"/>
          <w:divBdr>
            <w:top w:val="none" w:sz="0" w:space="0" w:color="auto"/>
            <w:left w:val="none" w:sz="0" w:space="0" w:color="auto"/>
            <w:bottom w:val="none" w:sz="0" w:space="0" w:color="auto"/>
            <w:right w:val="none" w:sz="0" w:space="0" w:color="auto"/>
          </w:divBdr>
          <w:divsChild>
            <w:div w:id="380714313">
              <w:marLeft w:val="0"/>
              <w:marRight w:val="0"/>
              <w:marTop w:val="0"/>
              <w:marBottom w:val="0"/>
              <w:divBdr>
                <w:top w:val="none" w:sz="0" w:space="0" w:color="auto"/>
                <w:left w:val="none" w:sz="0" w:space="0" w:color="auto"/>
                <w:bottom w:val="none" w:sz="0" w:space="0" w:color="auto"/>
                <w:right w:val="none" w:sz="0" w:space="0" w:color="auto"/>
              </w:divBdr>
              <w:divsChild>
                <w:div w:id="544025857">
                  <w:marLeft w:val="3495"/>
                  <w:marRight w:val="0"/>
                  <w:marTop w:val="0"/>
                  <w:marBottom w:val="0"/>
                  <w:divBdr>
                    <w:top w:val="none" w:sz="0" w:space="0" w:color="auto"/>
                    <w:left w:val="none" w:sz="0" w:space="0" w:color="auto"/>
                    <w:bottom w:val="none" w:sz="0" w:space="0" w:color="auto"/>
                    <w:right w:val="none" w:sz="0" w:space="0" w:color="auto"/>
                  </w:divBdr>
                  <w:divsChild>
                    <w:div w:id="271519265">
                      <w:marLeft w:val="0"/>
                      <w:marRight w:val="0"/>
                      <w:marTop w:val="0"/>
                      <w:marBottom w:val="0"/>
                      <w:divBdr>
                        <w:top w:val="none" w:sz="0" w:space="0" w:color="auto"/>
                        <w:left w:val="none" w:sz="0" w:space="0" w:color="auto"/>
                        <w:bottom w:val="none" w:sz="0" w:space="0" w:color="auto"/>
                        <w:right w:val="none" w:sz="0" w:space="0" w:color="auto"/>
                      </w:divBdr>
                      <w:divsChild>
                        <w:div w:id="1245840611">
                          <w:marLeft w:val="0"/>
                          <w:marRight w:val="0"/>
                          <w:marTop w:val="0"/>
                          <w:marBottom w:val="0"/>
                          <w:divBdr>
                            <w:top w:val="none" w:sz="0" w:space="0" w:color="auto"/>
                            <w:left w:val="none" w:sz="0" w:space="0" w:color="auto"/>
                            <w:bottom w:val="none" w:sz="0" w:space="0" w:color="auto"/>
                            <w:right w:val="none" w:sz="0" w:space="0" w:color="auto"/>
                          </w:divBdr>
                          <w:divsChild>
                            <w:div w:id="6830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668456">
      <w:bodyDiv w:val="1"/>
      <w:marLeft w:val="0"/>
      <w:marRight w:val="0"/>
      <w:marTop w:val="0"/>
      <w:marBottom w:val="0"/>
      <w:divBdr>
        <w:top w:val="none" w:sz="0" w:space="0" w:color="auto"/>
        <w:left w:val="none" w:sz="0" w:space="0" w:color="auto"/>
        <w:bottom w:val="none" w:sz="0" w:space="0" w:color="auto"/>
        <w:right w:val="none" w:sz="0" w:space="0" w:color="auto"/>
      </w:divBdr>
    </w:div>
    <w:div w:id="1118262188">
      <w:bodyDiv w:val="1"/>
      <w:marLeft w:val="0"/>
      <w:marRight w:val="0"/>
      <w:marTop w:val="0"/>
      <w:marBottom w:val="0"/>
      <w:divBdr>
        <w:top w:val="none" w:sz="0" w:space="0" w:color="auto"/>
        <w:left w:val="none" w:sz="0" w:space="0" w:color="auto"/>
        <w:bottom w:val="none" w:sz="0" w:space="0" w:color="auto"/>
        <w:right w:val="none" w:sz="0" w:space="0" w:color="auto"/>
      </w:divBdr>
    </w:div>
    <w:div w:id="1125780275">
      <w:bodyDiv w:val="1"/>
      <w:marLeft w:val="0"/>
      <w:marRight w:val="0"/>
      <w:marTop w:val="0"/>
      <w:marBottom w:val="0"/>
      <w:divBdr>
        <w:top w:val="none" w:sz="0" w:space="0" w:color="auto"/>
        <w:left w:val="none" w:sz="0" w:space="0" w:color="auto"/>
        <w:bottom w:val="none" w:sz="0" w:space="0" w:color="auto"/>
        <w:right w:val="none" w:sz="0" w:space="0" w:color="auto"/>
      </w:divBdr>
      <w:divsChild>
        <w:div w:id="578439198">
          <w:marLeft w:val="0"/>
          <w:marRight w:val="0"/>
          <w:marTop w:val="0"/>
          <w:marBottom w:val="420"/>
          <w:divBdr>
            <w:top w:val="none" w:sz="0" w:space="0" w:color="auto"/>
            <w:left w:val="none" w:sz="0" w:space="0" w:color="auto"/>
            <w:bottom w:val="none" w:sz="0" w:space="0" w:color="auto"/>
            <w:right w:val="none" w:sz="0" w:space="0" w:color="auto"/>
          </w:divBdr>
          <w:divsChild>
            <w:div w:id="803809624">
              <w:marLeft w:val="0"/>
              <w:marRight w:val="0"/>
              <w:marTop w:val="0"/>
              <w:marBottom w:val="0"/>
              <w:divBdr>
                <w:top w:val="none" w:sz="0" w:space="0" w:color="auto"/>
                <w:left w:val="none" w:sz="0" w:space="0" w:color="auto"/>
                <w:bottom w:val="none" w:sz="0" w:space="0" w:color="auto"/>
                <w:right w:val="none" w:sz="0" w:space="0" w:color="auto"/>
              </w:divBdr>
              <w:divsChild>
                <w:div w:id="79108646">
                  <w:marLeft w:val="3495"/>
                  <w:marRight w:val="0"/>
                  <w:marTop w:val="0"/>
                  <w:marBottom w:val="0"/>
                  <w:divBdr>
                    <w:top w:val="none" w:sz="0" w:space="0" w:color="auto"/>
                    <w:left w:val="none" w:sz="0" w:space="0" w:color="auto"/>
                    <w:bottom w:val="none" w:sz="0" w:space="0" w:color="auto"/>
                    <w:right w:val="none" w:sz="0" w:space="0" w:color="auto"/>
                  </w:divBdr>
                  <w:divsChild>
                    <w:div w:id="456684649">
                      <w:marLeft w:val="0"/>
                      <w:marRight w:val="0"/>
                      <w:marTop w:val="0"/>
                      <w:marBottom w:val="0"/>
                      <w:divBdr>
                        <w:top w:val="none" w:sz="0" w:space="0" w:color="auto"/>
                        <w:left w:val="none" w:sz="0" w:space="0" w:color="auto"/>
                        <w:bottom w:val="none" w:sz="0" w:space="0" w:color="auto"/>
                        <w:right w:val="none" w:sz="0" w:space="0" w:color="auto"/>
                      </w:divBdr>
                      <w:divsChild>
                        <w:div w:id="1664309678">
                          <w:marLeft w:val="0"/>
                          <w:marRight w:val="0"/>
                          <w:marTop w:val="0"/>
                          <w:marBottom w:val="0"/>
                          <w:divBdr>
                            <w:top w:val="none" w:sz="0" w:space="0" w:color="auto"/>
                            <w:left w:val="none" w:sz="0" w:space="0" w:color="auto"/>
                            <w:bottom w:val="none" w:sz="0" w:space="0" w:color="auto"/>
                            <w:right w:val="none" w:sz="0" w:space="0" w:color="auto"/>
                          </w:divBdr>
                          <w:divsChild>
                            <w:div w:id="3477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7245">
      <w:bodyDiv w:val="1"/>
      <w:marLeft w:val="0"/>
      <w:marRight w:val="0"/>
      <w:marTop w:val="0"/>
      <w:marBottom w:val="0"/>
      <w:divBdr>
        <w:top w:val="none" w:sz="0" w:space="0" w:color="auto"/>
        <w:left w:val="none" w:sz="0" w:space="0" w:color="auto"/>
        <w:bottom w:val="none" w:sz="0" w:space="0" w:color="auto"/>
        <w:right w:val="none" w:sz="0" w:space="0" w:color="auto"/>
      </w:divBdr>
    </w:div>
    <w:div w:id="1142501792">
      <w:bodyDiv w:val="1"/>
      <w:marLeft w:val="0"/>
      <w:marRight w:val="0"/>
      <w:marTop w:val="0"/>
      <w:marBottom w:val="0"/>
      <w:divBdr>
        <w:top w:val="none" w:sz="0" w:space="0" w:color="auto"/>
        <w:left w:val="none" w:sz="0" w:space="0" w:color="auto"/>
        <w:bottom w:val="none" w:sz="0" w:space="0" w:color="auto"/>
        <w:right w:val="none" w:sz="0" w:space="0" w:color="auto"/>
      </w:divBdr>
      <w:divsChild>
        <w:div w:id="41247309">
          <w:marLeft w:val="0"/>
          <w:marRight w:val="0"/>
          <w:marTop w:val="0"/>
          <w:marBottom w:val="0"/>
          <w:divBdr>
            <w:top w:val="none" w:sz="0" w:space="0" w:color="auto"/>
            <w:left w:val="none" w:sz="0" w:space="0" w:color="auto"/>
            <w:bottom w:val="none" w:sz="0" w:space="0" w:color="auto"/>
            <w:right w:val="none" w:sz="0" w:space="0" w:color="auto"/>
          </w:divBdr>
        </w:div>
      </w:divsChild>
    </w:div>
    <w:div w:id="1156919436">
      <w:bodyDiv w:val="1"/>
      <w:marLeft w:val="0"/>
      <w:marRight w:val="0"/>
      <w:marTop w:val="0"/>
      <w:marBottom w:val="0"/>
      <w:divBdr>
        <w:top w:val="none" w:sz="0" w:space="0" w:color="auto"/>
        <w:left w:val="none" w:sz="0" w:space="0" w:color="auto"/>
        <w:bottom w:val="none" w:sz="0" w:space="0" w:color="auto"/>
        <w:right w:val="none" w:sz="0" w:space="0" w:color="auto"/>
      </w:divBdr>
      <w:divsChild>
        <w:div w:id="390661899">
          <w:marLeft w:val="0"/>
          <w:marRight w:val="0"/>
          <w:marTop w:val="0"/>
          <w:marBottom w:val="420"/>
          <w:divBdr>
            <w:top w:val="none" w:sz="0" w:space="0" w:color="auto"/>
            <w:left w:val="none" w:sz="0" w:space="0" w:color="auto"/>
            <w:bottom w:val="none" w:sz="0" w:space="0" w:color="auto"/>
            <w:right w:val="none" w:sz="0" w:space="0" w:color="auto"/>
          </w:divBdr>
          <w:divsChild>
            <w:div w:id="1865095584">
              <w:marLeft w:val="0"/>
              <w:marRight w:val="0"/>
              <w:marTop w:val="0"/>
              <w:marBottom w:val="0"/>
              <w:divBdr>
                <w:top w:val="none" w:sz="0" w:space="0" w:color="auto"/>
                <w:left w:val="none" w:sz="0" w:space="0" w:color="auto"/>
                <w:bottom w:val="none" w:sz="0" w:space="0" w:color="auto"/>
                <w:right w:val="none" w:sz="0" w:space="0" w:color="auto"/>
              </w:divBdr>
              <w:divsChild>
                <w:div w:id="115368556">
                  <w:marLeft w:val="3495"/>
                  <w:marRight w:val="0"/>
                  <w:marTop w:val="0"/>
                  <w:marBottom w:val="0"/>
                  <w:divBdr>
                    <w:top w:val="none" w:sz="0" w:space="0" w:color="auto"/>
                    <w:left w:val="none" w:sz="0" w:space="0" w:color="auto"/>
                    <w:bottom w:val="none" w:sz="0" w:space="0" w:color="auto"/>
                    <w:right w:val="none" w:sz="0" w:space="0" w:color="auto"/>
                  </w:divBdr>
                  <w:divsChild>
                    <w:div w:id="721713214">
                      <w:marLeft w:val="0"/>
                      <w:marRight w:val="0"/>
                      <w:marTop w:val="0"/>
                      <w:marBottom w:val="0"/>
                      <w:divBdr>
                        <w:top w:val="none" w:sz="0" w:space="0" w:color="auto"/>
                        <w:left w:val="none" w:sz="0" w:space="0" w:color="auto"/>
                        <w:bottom w:val="none" w:sz="0" w:space="0" w:color="auto"/>
                        <w:right w:val="none" w:sz="0" w:space="0" w:color="auto"/>
                      </w:divBdr>
                      <w:divsChild>
                        <w:div w:id="48113401">
                          <w:marLeft w:val="0"/>
                          <w:marRight w:val="0"/>
                          <w:marTop w:val="0"/>
                          <w:marBottom w:val="0"/>
                          <w:divBdr>
                            <w:top w:val="none" w:sz="0" w:space="0" w:color="auto"/>
                            <w:left w:val="none" w:sz="0" w:space="0" w:color="auto"/>
                            <w:bottom w:val="none" w:sz="0" w:space="0" w:color="auto"/>
                            <w:right w:val="none" w:sz="0" w:space="0" w:color="auto"/>
                          </w:divBdr>
                          <w:divsChild>
                            <w:div w:id="21463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2533">
      <w:bodyDiv w:val="1"/>
      <w:marLeft w:val="0"/>
      <w:marRight w:val="0"/>
      <w:marTop w:val="0"/>
      <w:marBottom w:val="0"/>
      <w:divBdr>
        <w:top w:val="none" w:sz="0" w:space="0" w:color="auto"/>
        <w:left w:val="none" w:sz="0" w:space="0" w:color="auto"/>
        <w:bottom w:val="none" w:sz="0" w:space="0" w:color="auto"/>
        <w:right w:val="none" w:sz="0" w:space="0" w:color="auto"/>
      </w:divBdr>
    </w:div>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488013249">
          <w:marLeft w:val="0"/>
          <w:marRight w:val="0"/>
          <w:marTop w:val="0"/>
          <w:marBottom w:val="0"/>
          <w:divBdr>
            <w:top w:val="none" w:sz="0" w:space="0" w:color="auto"/>
            <w:left w:val="none" w:sz="0" w:space="0" w:color="auto"/>
            <w:bottom w:val="none" w:sz="0" w:space="0" w:color="auto"/>
            <w:right w:val="none" w:sz="0" w:space="0" w:color="auto"/>
          </w:divBdr>
        </w:div>
      </w:divsChild>
    </w:div>
    <w:div w:id="1184438740">
      <w:bodyDiv w:val="1"/>
      <w:marLeft w:val="0"/>
      <w:marRight w:val="0"/>
      <w:marTop w:val="0"/>
      <w:marBottom w:val="0"/>
      <w:divBdr>
        <w:top w:val="none" w:sz="0" w:space="0" w:color="auto"/>
        <w:left w:val="none" w:sz="0" w:space="0" w:color="auto"/>
        <w:bottom w:val="none" w:sz="0" w:space="0" w:color="auto"/>
        <w:right w:val="none" w:sz="0" w:space="0" w:color="auto"/>
      </w:divBdr>
      <w:divsChild>
        <w:div w:id="1275594481">
          <w:marLeft w:val="0"/>
          <w:marRight w:val="0"/>
          <w:marTop w:val="0"/>
          <w:marBottom w:val="0"/>
          <w:divBdr>
            <w:top w:val="none" w:sz="0" w:space="0" w:color="auto"/>
            <w:left w:val="none" w:sz="0" w:space="0" w:color="auto"/>
            <w:bottom w:val="none" w:sz="0" w:space="0" w:color="auto"/>
            <w:right w:val="none" w:sz="0" w:space="0" w:color="auto"/>
          </w:divBdr>
        </w:div>
      </w:divsChild>
    </w:div>
    <w:div w:id="1184704433">
      <w:bodyDiv w:val="1"/>
      <w:marLeft w:val="0"/>
      <w:marRight w:val="0"/>
      <w:marTop w:val="0"/>
      <w:marBottom w:val="0"/>
      <w:divBdr>
        <w:top w:val="none" w:sz="0" w:space="0" w:color="auto"/>
        <w:left w:val="none" w:sz="0" w:space="0" w:color="auto"/>
        <w:bottom w:val="none" w:sz="0" w:space="0" w:color="auto"/>
        <w:right w:val="none" w:sz="0" w:space="0" w:color="auto"/>
      </w:divBdr>
      <w:divsChild>
        <w:div w:id="975069029">
          <w:marLeft w:val="0"/>
          <w:marRight w:val="0"/>
          <w:marTop w:val="0"/>
          <w:marBottom w:val="0"/>
          <w:divBdr>
            <w:top w:val="none" w:sz="0" w:space="0" w:color="auto"/>
            <w:left w:val="none" w:sz="0" w:space="0" w:color="auto"/>
            <w:bottom w:val="none" w:sz="0" w:space="0" w:color="auto"/>
            <w:right w:val="none" w:sz="0" w:space="0" w:color="auto"/>
          </w:divBdr>
        </w:div>
      </w:divsChild>
    </w:div>
    <w:div w:id="1188762727">
      <w:bodyDiv w:val="1"/>
      <w:marLeft w:val="0"/>
      <w:marRight w:val="0"/>
      <w:marTop w:val="0"/>
      <w:marBottom w:val="0"/>
      <w:divBdr>
        <w:top w:val="none" w:sz="0" w:space="0" w:color="auto"/>
        <w:left w:val="none" w:sz="0" w:space="0" w:color="auto"/>
        <w:bottom w:val="none" w:sz="0" w:space="0" w:color="auto"/>
        <w:right w:val="none" w:sz="0" w:space="0" w:color="auto"/>
      </w:divBdr>
      <w:divsChild>
        <w:div w:id="63651159">
          <w:marLeft w:val="0"/>
          <w:marRight w:val="0"/>
          <w:marTop w:val="0"/>
          <w:marBottom w:val="0"/>
          <w:divBdr>
            <w:top w:val="none" w:sz="0" w:space="0" w:color="auto"/>
            <w:left w:val="none" w:sz="0" w:space="0" w:color="auto"/>
            <w:bottom w:val="none" w:sz="0" w:space="0" w:color="auto"/>
            <w:right w:val="none" w:sz="0" w:space="0" w:color="auto"/>
          </w:divBdr>
        </w:div>
      </w:divsChild>
    </w:div>
    <w:div w:id="1189101163">
      <w:bodyDiv w:val="1"/>
      <w:marLeft w:val="0"/>
      <w:marRight w:val="0"/>
      <w:marTop w:val="0"/>
      <w:marBottom w:val="0"/>
      <w:divBdr>
        <w:top w:val="none" w:sz="0" w:space="0" w:color="auto"/>
        <w:left w:val="none" w:sz="0" w:space="0" w:color="auto"/>
        <w:bottom w:val="none" w:sz="0" w:space="0" w:color="auto"/>
        <w:right w:val="none" w:sz="0" w:space="0" w:color="auto"/>
      </w:divBdr>
      <w:divsChild>
        <w:div w:id="1413773162">
          <w:marLeft w:val="0"/>
          <w:marRight w:val="0"/>
          <w:marTop w:val="0"/>
          <w:marBottom w:val="420"/>
          <w:divBdr>
            <w:top w:val="none" w:sz="0" w:space="0" w:color="auto"/>
            <w:left w:val="none" w:sz="0" w:space="0" w:color="auto"/>
            <w:bottom w:val="none" w:sz="0" w:space="0" w:color="auto"/>
            <w:right w:val="none" w:sz="0" w:space="0" w:color="auto"/>
          </w:divBdr>
          <w:divsChild>
            <w:div w:id="213662499">
              <w:marLeft w:val="0"/>
              <w:marRight w:val="0"/>
              <w:marTop w:val="0"/>
              <w:marBottom w:val="0"/>
              <w:divBdr>
                <w:top w:val="none" w:sz="0" w:space="0" w:color="auto"/>
                <w:left w:val="none" w:sz="0" w:space="0" w:color="auto"/>
                <w:bottom w:val="none" w:sz="0" w:space="0" w:color="auto"/>
                <w:right w:val="none" w:sz="0" w:space="0" w:color="auto"/>
              </w:divBdr>
              <w:divsChild>
                <w:div w:id="446700670">
                  <w:marLeft w:val="3495"/>
                  <w:marRight w:val="0"/>
                  <w:marTop w:val="0"/>
                  <w:marBottom w:val="0"/>
                  <w:divBdr>
                    <w:top w:val="none" w:sz="0" w:space="0" w:color="auto"/>
                    <w:left w:val="none" w:sz="0" w:space="0" w:color="auto"/>
                    <w:bottom w:val="none" w:sz="0" w:space="0" w:color="auto"/>
                    <w:right w:val="none" w:sz="0" w:space="0" w:color="auto"/>
                  </w:divBdr>
                  <w:divsChild>
                    <w:div w:id="1836611269">
                      <w:marLeft w:val="0"/>
                      <w:marRight w:val="0"/>
                      <w:marTop w:val="0"/>
                      <w:marBottom w:val="0"/>
                      <w:divBdr>
                        <w:top w:val="none" w:sz="0" w:space="0" w:color="auto"/>
                        <w:left w:val="none" w:sz="0" w:space="0" w:color="auto"/>
                        <w:bottom w:val="none" w:sz="0" w:space="0" w:color="auto"/>
                        <w:right w:val="none" w:sz="0" w:space="0" w:color="auto"/>
                      </w:divBdr>
                      <w:divsChild>
                        <w:div w:id="230164780">
                          <w:marLeft w:val="0"/>
                          <w:marRight w:val="0"/>
                          <w:marTop w:val="0"/>
                          <w:marBottom w:val="0"/>
                          <w:divBdr>
                            <w:top w:val="none" w:sz="0" w:space="0" w:color="auto"/>
                            <w:left w:val="none" w:sz="0" w:space="0" w:color="auto"/>
                            <w:bottom w:val="none" w:sz="0" w:space="0" w:color="auto"/>
                            <w:right w:val="none" w:sz="0" w:space="0" w:color="auto"/>
                          </w:divBdr>
                          <w:divsChild>
                            <w:div w:id="7949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50281">
      <w:bodyDiv w:val="1"/>
      <w:marLeft w:val="0"/>
      <w:marRight w:val="0"/>
      <w:marTop w:val="0"/>
      <w:marBottom w:val="0"/>
      <w:divBdr>
        <w:top w:val="none" w:sz="0" w:space="0" w:color="auto"/>
        <w:left w:val="none" w:sz="0" w:space="0" w:color="auto"/>
        <w:bottom w:val="none" w:sz="0" w:space="0" w:color="auto"/>
        <w:right w:val="none" w:sz="0" w:space="0" w:color="auto"/>
      </w:divBdr>
    </w:div>
    <w:div w:id="1198350616">
      <w:bodyDiv w:val="1"/>
      <w:marLeft w:val="0"/>
      <w:marRight w:val="0"/>
      <w:marTop w:val="0"/>
      <w:marBottom w:val="0"/>
      <w:divBdr>
        <w:top w:val="none" w:sz="0" w:space="0" w:color="auto"/>
        <w:left w:val="none" w:sz="0" w:space="0" w:color="auto"/>
        <w:bottom w:val="none" w:sz="0" w:space="0" w:color="auto"/>
        <w:right w:val="none" w:sz="0" w:space="0" w:color="auto"/>
      </w:divBdr>
      <w:divsChild>
        <w:div w:id="521863954">
          <w:marLeft w:val="0"/>
          <w:marRight w:val="0"/>
          <w:marTop w:val="0"/>
          <w:marBottom w:val="0"/>
          <w:divBdr>
            <w:top w:val="none" w:sz="0" w:space="0" w:color="auto"/>
            <w:left w:val="none" w:sz="0" w:space="0" w:color="auto"/>
            <w:bottom w:val="none" w:sz="0" w:space="0" w:color="auto"/>
            <w:right w:val="none" w:sz="0" w:space="0" w:color="auto"/>
          </w:divBdr>
        </w:div>
      </w:divsChild>
    </w:div>
    <w:div w:id="1199779119">
      <w:bodyDiv w:val="1"/>
      <w:marLeft w:val="0"/>
      <w:marRight w:val="0"/>
      <w:marTop w:val="0"/>
      <w:marBottom w:val="0"/>
      <w:divBdr>
        <w:top w:val="none" w:sz="0" w:space="0" w:color="auto"/>
        <w:left w:val="none" w:sz="0" w:space="0" w:color="auto"/>
        <w:bottom w:val="none" w:sz="0" w:space="0" w:color="auto"/>
        <w:right w:val="none" w:sz="0" w:space="0" w:color="auto"/>
      </w:divBdr>
    </w:div>
    <w:div w:id="1199902047">
      <w:bodyDiv w:val="1"/>
      <w:marLeft w:val="0"/>
      <w:marRight w:val="0"/>
      <w:marTop w:val="0"/>
      <w:marBottom w:val="0"/>
      <w:divBdr>
        <w:top w:val="none" w:sz="0" w:space="0" w:color="auto"/>
        <w:left w:val="none" w:sz="0" w:space="0" w:color="auto"/>
        <w:bottom w:val="none" w:sz="0" w:space="0" w:color="auto"/>
        <w:right w:val="none" w:sz="0" w:space="0" w:color="auto"/>
      </w:divBdr>
    </w:div>
    <w:div w:id="120482616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2">
          <w:marLeft w:val="0"/>
          <w:marRight w:val="0"/>
          <w:marTop w:val="0"/>
          <w:marBottom w:val="0"/>
          <w:divBdr>
            <w:top w:val="none" w:sz="0" w:space="0" w:color="auto"/>
            <w:left w:val="none" w:sz="0" w:space="0" w:color="auto"/>
            <w:bottom w:val="none" w:sz="0" w:space="0" w:color="auto"/>
            <w:right w:val="none" w:sz="0" w:space="0" w:color="auto"/>
          </w:divBdr>
        </w:div>
      </w:divsChild>
    </w:div>
    <w:div w:id="1205672418">
      <w:bodyDiv w:val="1"/>
      <w:marLeft w:val="0"/>
      <w:marRight w:val="0"/>
      <w:marTop w:val="0"/>
      <w:marBottom w:val="0"/>
      <w:divBdr>
        <w:top w:val="none" w:sz="0" w:space="0" w:color="auto"/>
        <w:left w:val="none" w:sz="0" w:space="0" w:color="auto"/>
        <w:bottom w:val="none" w:sz="0" w:space="0" w:color="auto"/>
        <w:right w:val="none" w:sz="0" w:space="0" w:color="auto"/>
      </w:divBdr>
      <w:divsChild>
        <w:div w:id="61830851">
          <w:marLeft w:val="0"/>
          <w:marRight w:val="0"/>
          <w:marTop w:val="0"/>
          <w:marBottom w:val="0"/>
          <w:divBdr>
            <w:top w:val="none" w:sz="0" w:space="0" w:color="auto"/>
            <w:left w:val="none" w:sz="0" w:space="0" w:color="auto"/>
            <w:bottom w:val="none" w:sz="0" w:space="0" w:color="auto"/>
            <w:right w:val="none" w:sz="0" w:space="0" w:color="auto"/>
          </w:divBdr>
        </w:div>
      </w:divsChild>
    </w:div>
    <w:div w:id="1213464672">
      <w:bodyDiv w:val="1"/>
      <w:marLeft w:val="0"/>
      <w:marRight w:val="0"/>
      <w:marTop w:val="0"/>
      <w:marBottom w:val="0"/>
      <w:divBdr>
        <w:top w:val="none" w:sz="0" w:space="0" w:color="auto"/>
        <w:left w:val="none" w:sz="0" w:space="0" w:color="auto"/>
        <w:bottom w:val="none" w:sz="0" w:space="0" w:color="auto"/>
        <w:right w:val="none" w:sz="0" w:space="0" w:color="auto"/>
      </w:divBdr>
      <w:divsChild>
        <w:div w:id="2137675741">
          <w:marLeft w:val="0"/>
          <w:marRight w:val="0"/>
          <w:marTop w:val="0"/>
          <w:marBottom w:val="420"/>
          <w:divBdr>
            <w:top w:val="none" w:sz="0" w:space="0" w:color="auto"/>
            <w:left w:val="none" w:sz="0" w:space="0" w:color="auto"/>
            <w:bottom w:val="none" w:sz="0" w:space="0" w:color="auto"/>
            <w:right w:val="none" w:sz="0" w:space="0" w:color="auto"/>
          </w:divBdr>
          <w:divsChild>
            <w:div w:id="92631798">
              <w:marLeft w:val="0"/>
              <w:marRight w:val="0"/>
              <w:marTop w:val="0"/>
              <w:marBottom w:val="0"/>
              <w:divBdr>
                <w:top w:val="none" w:sz="0" w:space="0" w:color="auto"/>
                <w:left w:val="none" w:sz="0" w:space="0" w:color="auto"/>
                <w:bottom w:val="none" w:sz="0" w:space="0" w:color="auto"/>
                <w:right w:val="none" w:sz="0" w:space="0" w:color="auto"/>
              </w:divBdr>
              <w:divsChild>
                <w:div w:id="790367173">
                  <w:marLeft w:val="3495"/>
                  <w:marRight w:val="0"/>
                  <w:marTop w:val="0"/>
                  <w:marBottom w:val="0"/>
                  <w:divBdr>
                    <w:top w:val="none" w:sz="0" w:space="0" w:color="auto"/>
                    <w:left w:val="none" w:sz="0" w:space="0" w:color="auto"/>
                    <w:bottom w:val="none" w:sz="0" w:space="0" w:color="auto"/>
                    <w:right w:val="none" w:sz="0" w:space="0" w:color="auto"/>
                  </w:divBdr>
                  <w:divsChild>
                    <w:div w:id="1741714631">
                      <w:marLeft w:val="0"/>
                      <w:marRight w:val="0"/>
                      <w:marTop w:val="0"/>
                      <w:marBottom w:val="0"/>
                      <w:divBdr>
                        <w:top w:val="none" w:sz="0" w:space="0" w:color="auto"/>
                        <w:left w:val="none" w:sz="0" w:space="0" w:color="auto"/>
                        <w:bottom w:val="none" w:sz="0" w:space="0" w:color="auto"/>
                        <w:right w:val="none" w:sz="0" w:space="0" w:color="auto"/>
                      </w:divBdr>
                      <w:divsChild>
                        <w:div w:id="1891308041">
                          <w:marLeft w:val="0"/>
                          <w:marRight w:val="0"/>
                          <w:marTop w:val="0"/>
                          <w:marBottom w:val="0"/>
                          <w:divBdr>
                            <w:top w:val="none" w:sz="0" w:space="0" w:color="auto"/>
                            <w:left w:val="none" w:sz="0" w:space="0" w:color="auto"/>
                            <w:bottom w:val="none" w:sz="0" w:space="0" w:color="auto"/>
                            <w:right w:val="none" w:sz="0" w:space="0" w:color="auto"/>
                          </w:divBdr>
                          <w:divsChild>
                            <w:div w:id="3779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9142">
      <w:bodyDiv w:val="1"/>
      <w:marLeft w:val="0"/>
      <w:marRight w:val="0"/>
      <w:marTop w:val="0"/>
      <w:marBottom w:val="0"/>
      <w:divBdr>
        <w:top w:val="none" w:sz="0" w:space="0" w:color="auto"/>
        <w:left w:val="none" w:sz="0" w:space="0" w:color="auto"/>
        <w:bottom w:val="none" w:sz="0" w:space="0" w:color="auto"/>
        <w:right w:val="none" w:sz="0" w:space="0" w:color="auto"/>
      </w:divBdr>
      <w:divsChild>
        <w:div w:id="260647907">
          <w:marLeft w:val="0"/>
          <w:marRight w:val="0"/>
          <w:marTop w:val="0"/>
          <w:marBottom w:val="420"/>
          <w:divBdr>
            <w:top w:val="none" w:sz="0" w:space="0" w:color="auto"/>
            <w:left w:val="none" w:sz="0" w:space="0" w:color="auto"/>
            <w:bottom w:val="none" w:sz="0" w:space="0" w:color="auto"/>
            <w:right w:val="none" w:sz="0" w:space="0" w:color="auto"/>
          </w:divBdr>
          <w:divsChild>
            <w:div w:id="1245260740">
              <w:marLeft w:val="0"/>
              <w:marRight w:val="0"/>
              <w:marTop w:val="0"/>
              <w:marBottom w:val="0"/>
              <w:divBdr>
                <w:top w:val="none" w:sz="0" w:space="0" w:color="auto"/>
                <w:left w:val="none" w:sz="0" w:space="0" w:color="auto"/>
                <w:bottom w:val="none" w:sz="0" w:space="0" w:color="auto"/>
                <w:right w:val="none" w:sz="0" w:space="0" w:color="auto"/>
              </w:divBdr>
              <w:divsChild>
                <w:div w:id="877279271">
                  <w:marLeft w:val="3495"/>
                  <w:marRight w:val="0"/>
                  <w:marTop w:val="0"/>
                  <w:marBottom w:val="0"/>
                  <w:divBdr>
                    <w:top w:val="none" w:sz="0" w:space="0" w:color="auto"/>
                    <w:left w:val="none" w:sz="0" w:space="0" w:color="auto"/>
                    <w:bottom w:val="none" w:sz="0" w:space="0" w:color="auto"/>
                    <w:right w:val="none" w:sz="0" w:space="0" w:color="auto"/>
                  </w:divBdr>
                  <w:divsChild>
                    <w:div w:id="1008945912">
                      <w:marLeft w:val="0"/>
                      <w:marRight w:val="0"/>
                      <w:marTop w:val="0"/>
                      <w:marBottom w:val="0"/>
                      <w:divBdr>
                        <w:top w:val="none" w:sz="0" w:space="0" w:color="auto"/>
                        <w:left w:val="none" w:sz="0" w:space="0" w:color="auto"/>
                        <w:bottom w:val="none" w:sz="0" w:space="0" w:color="auto"/>
                        <w:right w:val="none" w:sz="0" w:space="0" w:color="auto"/>
                      </w:divBdr>
                      <w:divsChild>
                        <w:div w:id="521286751">
                          <w:marLeft w:val="0"/>
                          <w:marRight w:val="0"/>
                          <w:marTop w:val="0"/>
                          <w:marBottom w:val="0"/>
                          <w:divBdr>
                            <w:top w:val="none" w:sz="0" w:space="0" w:color="auto"/>
                            <w:left w:val="none" w:sz="0" w:space="0" w:color="auto"/>
                            <w:bottom w:val="none" w:sz="0" w:space="0" w:color="auto"/>
                            <w:right w:val="none" w:sz="0" w:space="0" w:color="auto"/>
                          </w:divBdr>
                          <w:divsChild>
                            <w:div w:id="178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22678">
      <w:bodyDiv w:val="1"/>
      <w:marLeft w:val="0"/>
      <w:marRight w:val="0"/>
      <w:marTop w:val="0"/>
      <w:marBottom w:val="0"/>
      <w:divBdr>
        <w:top w:val="none" w:sz="0" w:space="0" w:color="auto"/>
        <w:left w:val="none" w:sz="0" w:space="0" w:color="auto"/>
        <w:bottom w:val="none" w:sz="0" w:space="0" w:color="auto"/>
        <w:right w:val="none" w:sz="0" w:space="0" w:color="auto"/>
      </w:divBdr>
      <w:divsChild>
        <w:div w:id="1164131237">
          <w:marLeft w:val="0"/>
          <w:marRight w:val="0"/>
          <w:marTop w:val="0"/>
          <w:marBottom w:val="420"/>
          <w:divBdr>
            <w:top w:val="none" w:sz="0" w:space="0" w:color="auto"/>
            <w:left w:val="none" w:sz="0" w:space="0" w:color="auto"/>
            <w:bottom w:val="none" w:sz="0" w:space="0" w:color="auto"/>
            <w:right w:val="none" w:sz="0" w:space="0" w:color="auto"/>
          </w:divBdr>
          <w:divsChild>
            <w:div w:id="297884417">
              <w:marLeft w:val="0"/>
              <w:marRight w:val="0"/>
              <w:marTop w:val="0"/>
              <w:marBottom w:val="0"/>
              <w:divBdr>
                <w:top w:val="none" w:sz="0" w:space="0" w:color="auto"/>
                <w:left w:val="none" w:sz="0" w:space="0" w:color="auto"/>
                <w:bottom w:val="none" w:sz="0" w:space="0" w:color="auto"/>
                <w:right w:val="none" w:sz="0" w:space="0" w:color="auto"/>
              </w:divBdr>
              <w:divsChild>
                <w:div w:id="2045903462">
                  <w:marLeft w:val="3495"/>
                  <w:marRight w:val="0"/>
                  <w:marTop w:val="0"/>
                  <w:marBottom w:val="0"/>
                  <w:divBdr>
                    <w:top w:val="none" w:sz="0" w:space="0" w:color="auto"/>
                    <w:left w:val="none" w:sz="0" w:space="0" w:color="auto"/>
                    <w:bottom w:val="none" w:sz="0" w:space="0" w:color="auto"/>
                    <w:right w:val="none" w:sz="0" w:space="0" w:color="auto"/>
                  </w:divBdr>
                  <w:divsChild>
                    <w:div w:id="187185402">
                      <w:marLeft w:val="0"/>
                      <w:marRight w:val="0"/>
                      <w:marTop w:val="0"/>
                      <w:marBottom w:val="0"/>
                      <w:divBdr>
                        <w:top w:val="none" w:sz="0" w:space="0" w:color="auto"/>
                        <w:left w:val="none" w:sz="0" w:space="0" w:color="auto"/>
                        <w:bottom w:val="none" w:sz="0" w:space="0" w:color="auto"/>
                        <w:right w:val="none" w:sz="0" w:space="0" w:color="auto"/>
                      </w:divBdr>
                      <w:divsChild>
                        <w:div w:id="138109188">
                          <w:marLeft w:val="0"/>
                          <w:marRight w:val="0"/>
                          <w:marTop w:val="0"/>
                          <w:marBottom w:val="0"/>
                          <w:divBdr>
                            <w:top w:val="none" w:sz="0" w:space="0" w:color="auto"/>
                            <w:left w:val="none" w:sz="0" w:space="0" w:color="auto"/>
                            <w:bottom w:val="none" w:sz="0" w:space="0" w:color="auto"/>
                            <w:right w:val="none" w:sz="0" w:space="0" w:color="auto"/>
                          </w:divBdr>
                          <w:divsChild>
                            <w:div w:id="3335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69613">
      <w:bodyDiv w:val="1"/>
      <w:marLeft w:val="0"/>
      <w:marRight w:val="0"/>
      <w:marTop w:val="0"/>
      <w:marBottom w:val="0"/>
      <w:divBdr>
        <w:top w:val="none" w:sz="0" w:space="0" w:color="auto"/>
        <w:left w:val="none" w:sz="0" w:space="0" w:color="auto"/>
        <w:bottom w:val="none" w:sz="0" w:space="0" w:color="auto"/>
        <w:right w:val="none" w:sz="0" w:space="0" w:color="auto"/>
      </w:divBdr>
      <w:divsChild>
        <w:div w:id="341514364">
          <w:marLeft w:val="0"/>
          <w:marRight w:val="0"/>
          <w:marTop w:val="0"/>
          <w:marBottom w:val="420"/>
          <w:divBdr>
            <w:top w:val="none" w:sz="0" w:space="0" w:color="auto"/>
            <w:left w:val="none" w:sz="0" w:space="0" w:color="auto"/>
            <w:bottom w:val="none" w:sz="0" w:space="0" w:color="auto"/>
            <w:right w:val="none" w:sz="0" w:space="0" w:color="auto"/>
          </w:divBdr>
          <w:divsChild>
            <w:div w:id="1542592667">
              <w:marLeft w:val="0"/>
              <w:marRight w:val="0"/>
              <w:marTop w:val="0"/>
              <w:marBottom w:val="0"/>
              <w:divBdr>
                <w:top w:val="none" w:sz="0" w:space="0" w:color="auto"/>
                <w:left w:val="none" w:sz="0" w:space="0" w:color="auto"/>
                <w:bottom w:val="none" w:sz="0" w:space="0" w:color="auto"/>
                <w:right w:val="none" w:sz="0" w:space="0" w:color="auto"/>
              </w:divBdr>
              <w:divsChild>
                <w:div w:id="526910333">
                  <w:marLeft w:val="3495"/>
                  <w:marRight w:val="0"/>
                  <w:marTop w:val="0"/>
                  <w:marBottom w:val="0"/>
                  <w:divBdr>
                    <w:top w:val="none" w:sz="0" w:space="0" w:color="auto"/>
                    <w:left w:val="none" w:sz="0" w:space="0" w:color="auto"/>
                    <w:bottom w:val="none" w:sz="0" w:space="0" w:color="auto"/>
                    <w:right w:val="none" w:sz="0" w:space="0" w:color="auto"/>
                  </w:divBdr>
                  <w:divsChild>
                    <w:div w:id="1600025295">
                      <w:marLeft w:val="0"/>
                      <w:marRight w:val="0"/>
                      <w:marTop w:val="0"/>
                      <w:marBottom w:val="0"/>
                      <w:divBdr>
                        <w:top w:val="none" w:sz="0" w:space="0" w:color="auto"/>
                        <w:left w:val="none" w:sz="0" w:space="0" w:color="auto"/>
                        <w:bottom w:val="none" w:sz="0" w:space="0" w:color="auto"/>
                        <w:right w:val="none" w:sz="0" w:space="0" w:color="auto"/>
                      </w:divBdr>
                      <w:divsChild>
                        <w:div w:id="1722750760">
                          <w:marLeft w:val="0"/>
                          <w:marRight w:val="0"/>
                          <w:marTop w:val="0"/>
                          <w:marBottom w:val="0"/>
                          <w:divBdr>
                            <w:top w:val="none" w:sz="0" w:space="0" w:color="auto"/>
                            <w:left w:val="none" w:sz="0" w:space="0" w:color="auto"/>
                            <w:bottom w:val="none" w:sz="0" w:space="0" w:color="auto"/>
                            <w:right w:val="none" w:sz="0" w:space="0" w:color="auto"/>
                          </w:divBdr>
                          <w:divsChild>
                            <w:div w:id="1919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00027">
      <w:bodyDiv w:val="1"/>
      <w:marLeft w:val="0"/>
      <w:marRight w:val="0"/>
      <w:marTop w:val="0"/>
      <w:marBottom w:val="0"/>
      <w:divBdr>
        <w:top w:val="none" w:sz="0" w:space="0" w:color="auto"/>
        <w:left w:val="none" w:sz="0" w:space="0" w:color="auto"/>
        <w:bottom w:val="none" w:sz="0" w:space="0" w:color="auto"/>
        <w:right w:val="none" w:sz="0" w:space="0" w:color="auto"/>
      </w:divBdr>
    </w:div>
    <w:div w:id="1271931102">
      <w:bodyDiv w:val="1"/>
      <w:marLeft w:val="0"/>
      <w:marRight w:val="0"/>
      <w:marTop w:val="0"/>
      <w:marBottom w:val="0"/>
      <w:divBdr>
        <w:top w:val="none" w:sz="0" w:space="0" w:color="auto"/>
        <w:left w:val="none" w:sz="0" w:space="0" w:color="auto"/>
        <w:bottom w:val="none" w:sz="0" w:space="0" w:color="auto"/>
        <w:right w:val="none" w:sz="0" w:space="0" w:color="auto"/>
      </w:divBdr>
    </w:div>
    <w:div w:id="1290357094">
      <w:bodyDiv w:val="1"/>
      <w:marLeft w:val="0"/>
      <w:marRight w:val="0"/>
      <w:marTop w:val="0"/>
      <w:marBottom w:val="0"/>
      <w:divBdr>
        <w:top w:val="none" w:sz="0" w:space="0" w:color="auto"/>
        <w:left w:val="none" w:sz="0" w:space="0" w:color="auto"/>
        <w:bottom w:val="none" w:sz="0" w:space="0" w:color="auto"/>
        <w:right w:val="none" w:sz="0" w:space="0" w:color="auto"/>
      </w:divBdr>
    </w:div>
    <w:div w:id="1292521255">
      <w:bodyDiv w:val="1"/>
      <w:marLeft w:val="0"/>
      <w:marRight w:val="0"/>
      <w:marTop w:val="0"/>
      <w:marBottom w:val="0"/>
      <w:divBdr>
        <w:top w:val="none" w:sz="0" w:space="0" w:color="auto"/>
        <w:left w:val="none" w:sz="0" w:space="0" w:color="auto"/>
        <w:bottom w:val="none" w:sz="0" w:space="0" w:color="auto"/>
        <w:right w:val="none" w:sz="0" w:space="0" w:color="auto"/>
      </w:divBdr>
      <w:divsChild>
        <w:div w:id="206649513">
          <w:marLeft w:val="0"/>
          <w:marRight w:val="0"/>
          <w:marTop w:val="0"/>
          <w:marBottom w:val="0"/>
          <w:divBdr>
            <w:top w:val="none" w:sz="0" w:space="0" w:color="auto"/>
            <w:left w:val="none" w:sz="0" w:space="0" w:color="auto"/>
            <w:bottom w:val="none" w:sz="0" w:space="0" w:color="auto"/>
            <w:right w:val="none" w:sz="0" w:space="0" w:color="auto"/>
          </w:divBdr>
        </w:div>
      </w:divsChild>
    </w:div>
    <w:div w:id="1293052323">
      <w:bodyDiv w:val="1"/>
      <w:marLeft w:val="0"/>
      <w:marRight w:val="0"/>
      <w:marTop w:val="0"/>
      <w:marBottom w:val="0"/>
      <w:divBdr>
        <w:top w:val="none" w:sz="0" w:space="0" w:color="auto"/>
        <w:left w:val="none" w:sz="0" w:space="0" w:color="auto"/>
        <w:bottom w:val="none" w:sz="0" w:space="0" w:color="auto"/>
        <w:right w:val="none" w:sz="0" w:space="0" w:color="auto"/>
      </w:divBdr>
    </w:div>
    <w:div w:id="1301350434">
      <w:bodyDiv w:val="1"/>
      <w:marLeft w:val="0"/>
      <w:marRight w:val="0"/>
      <w:marTop w:val="0"/>
      <w:marBottom w:val="0"/>
      <w:divBdr>
        <w:top w:val="none" w:sz="0" w:space="0" w:color="auto"/>
        <w:left w:val="none" w:sz="0" w:space="0" w:color="auto"/>
        <w:bottom w:val="none" w:sz="0" w:space="0" w:color="auto"/>
        <w:right w:val="none" w:sz="0" w:space="0" w:color="auto"/>
      </w:divBdr>
    </w:div>
    <w:div w:id="1310013531">
      <w:bodyDiv w:val="1"/>
      <w:marLeft w:val="0"/>
      <w:marRight w:val="0"/>
      <w:marTop w:val="0"/>
      <w:marBottom w:val="0"/>
      <w:divBdr>
        <w:top w:val="none" w:sz="0" w:space="0" w:color="auto"/>
        <w:left w:val="none" w:sz="0" w:space="0" w:color="auto"/>
        <w:bottom w:val="none" w:sz="0" w:space="0" w:color="auto"/>
        <w:right w:val="none" w:sz="0" w:space="0" w:color="auto"/>
      </w:divBdr>
      <w:divsChild>
        <w:div w:id="898176263">
          <w:marLeft w:val="0"/>
          <w:marRight w:val="0"/>
          <w:marTop w:val="0"/>
          <w:marBottom w:val="0"/>
          <w:divBdr>
            <w:top w:val="none" w:sz="0" w:space="0" w:color="auto"/>
            <w:left w:val="none" w:sz="0" w:space="0" w:color="auto"/>
            <w:bottom w:val="none" w:sz="0" w:space="0" w:color="auto"/>
            <w:right w:val="none" w:sz="0" w:space="0" w:color="auto"/>
          </w:divBdr>
        </w:div>
      </w:divsChild>
    </w:div>
    <w:div w:id="1315526019">
      <w:bodyDiv w:val="1"/>
      <w:marLeft w:val="0"/>
      <w:marRight w:val="0"/>
      <w:marTop w:val="0"/>
      <w:marBottom w:val="0"/>
      <w:divBdr>
        <w:top w:val="none" w:sz="0" w:space="0" w:color="auto"/>
        <w:left w:val="none" w:sz="0" w:space="0" w:color="auto"/>
        <w:bottom w:val="none" w:sz="0" w:space="0" w:color="auto"/>
        <w:right w:val="none" w:sz="0" w:space="0" w:color="auto"/>
      </w:divBdr>
      <w:divsChild>
        <w:div w:id="27999739">
          <w:marLeft w:val="0"/>
          <w:marRight w:val="0"/>
          <w:marTop w:val="0"/>
          <w:marBottom w:val="0"/>
          <w:divBdr>
            <w:top w:val="none" w:sz="0" w:space="0" w:color="auto"/>
            <w:left w:val="none" w:sz="0" w:space="0" w:color="auto"/>
            <w:bottom w:val="none" w:sz="0" w:space="0" w:color="auto"/>
            <w:right w:val="none" w:sz="0" w:space="0" w:color="auto"/>
          </w:divBdr>
        </w:div>
      </w:divsChild>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357924478">
      <w:bodyDiv w:val="1"/>
      <w:marLeft w:val="0"/>
      <w:marRight w:val="0"/>
      <w:marTop w:val="0"/>
      <w:marBottom w:val="0"/>
      <w:divBdr>
        <w:top w:val="none" w:sz="0" w:space="0" w:color="auto"/>
        <w:left w:val="none" w:sz="0" w:space="0" w:color="auto"/>
        <w:bottom w:val="none" w:sz="0" w:space="0" w:color="auto"/>
        <w:right w:val="none" w:sz="0" w:space="0" w:color="auto"/>
      </w:divBdr>
      <w:divsChild>
        <w:div w:id="1398624881">
          <w:marLeft w:val="0"/>
          <w:marRight w:val="0"/>
          <w:marTop w:val="0"/>
          <w:marBottom w:val="420"/>
          <w:divBdr>
            <w:top w:val="none" w:sz="0" w:space="0" w:color="auto"/>
            <w:left w:val="none" w:sz="0" w:space="0" w:color="auto"/>
            <w:bottom w:val="none" w:sz="0" w:space="0" w:color="auto"/>
            <w:right w:val="none" w:sz="0" w:space="0" w:color="auto"/>
          </w:divBdr>
          <w:divsChild>
            <w:div w:id="1917129615">
              <w:marLeft w:val="0"/>
              <w:marRight w:val="0"/>
              <w:marTop w:val="0"/>
              <w:marBottom w:val="0"/>
              <w:divBdr>
                <w:top w:val="none" w:sz="0" w:space="0" w:color="auto"/>
                <w:left w:val="none" w:sz="0" w:space="0" w:color="auto"/>
                <w:bottom w:val="none" w:sz="0" w:space="0" w:color="auto"/>
                <w:right w:val="none" w:sz="0" w:space="0" w:color="auto"/>
              </w:divBdr>
              <w:divsChild>
                <w:div w:id="708265091">
                  <w:marLeft w:val="3495"/>
                  <w:marRight w:val="0"/>
                  <w:marTop w:val="0"/>
                  <w:marBottom w:val="0"/>
                  <w:divBdr>
                    <w:top w:val="none" w:sz="0" w:space="0" w:color="auto"/>
                    <w:left w:val="none" w:sz="0" w:space="0" w:color="auto"/>
                    <w:bottom w:val="none" w:sz="0" w:space="0" w:color="auto"/>
                    <w:right w:val="none" w:sz="0" w:space="0" w:color="auto"/>
                  </w:divBdr>
                  <w:divsChild>
                    <w:div w:id="1387221082">
                      <w:marLeft w:val="0"/>
                      <w:marRight w:val="0"/>
                      <w:marTop w:val="0"/>
                      <w:marBottom w:val="0"/>
                      <w:divBdr>
                        <w:top w:val="none" w:sz="0" w:space="0" w:color="auto"/>
                        <w:left w:val="none" w:sz="0" w:space="0" w:color="auto"/>
                        <w:bottom w:val="none" w:sz="0" w:space="0" w:color="auto"/>
                        <w:right w:val="none" w:sz="0" w:space="0" w:color="auto"/>
                      </w:divBdr>
                      <w:divsChild>
                        <w:div w:id="1406493388">
                          <w:marLeft w:val="0"/>
                          <w:marRight w:val="0"/>
                          <w:marTop w:val="0"/>
                          <w:marBottom w:val="0"/>
                          <w:divBdr>
                            <w:top w:val="none" w:sz="0" w:space="0" w:color="auto"/>
                            <w:left w:val="none" w:sz="0" w:space="0" w:color="auto"/>
                            <w:bottom w:val="none" w:sz="0" w:space="0" w:color="auto"/>
                            <w:right w:val="none" w:sz="0" w:space="0" w:color="auto"/>
                          </w:divBdr>
                          <w:divsChild>
                            <w:div w:id="11288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08587">
      <w:bodyDiv w:val="1"/>
      <w:marLeft w:val="0"/>
      <w:marRight w:val="0"/>
      <w:marTop w:val="0"/>
      <w:marBottom w:val="0"/>
      <w:divBdr>
        <w:top w:val="none" w:sz="0" w:space="0" w:color="auto"/>
        <w:left w:val="none" w:sz="0" w:space="0" w:color="auto"/>
        <w:bottom w:val="none" w:sz="0" w:space="0" w:color="auto"/>
        <w:right w:val="none" w:sz="0" w:space="0" w:color="auto"/>
      </w:divBdr>
      <w:divsChild>
        <w:div w:id="2084910856">
          <w:marLeft w:val="0"/>
          <w:marRight w:val="0"/>
          <w:marTop w:val="0"/>
          <w:marBottom w:val="420"/>
          <w:divBdr>
            <w:top w:val="none" w:sz="0" w:space="0" w:color="auto"/>
            <w:left w:val="none" w:sz="0" w:space="0" w:color="auto"/>
            <w:bottom w:val="none" w:sz="0" w:space="0" w:color="auto"/>
            <w:right w:val="none" w:sz="0" w:space="0" w:color="auto"/>
          </w:divBdr>
          <w:divsChild>
            <w:div w:id="807825039">
              <w:marLeft w:val="0"/>
              <w:marRight w:val="0"/>
              <w:marTop w:val="0"/>
              <w:marBottom w:val="0"/>
              <w:divBdr>
                <w:top w:val="none" w:sz="0" w:space="0" w:color="auto"/>
                <w:left w:val="none" w:sz="0" w:space="0" w:color="auto"/>
                <w:bottom w:val="none" w:sz="0" w:space="0" w:color="auto"/>
                <w:right w:val="none" w:sz="0" w:space="0" w:color="auto"/>
              </w:divBdr>
              <w:divsChild>
                <w:div w:id="25958706">
                  <w:marLeft w:val="3495"/>
                  <w:marRight w:val="0"/>
                  <w:marTop w:val="0"/>
                  <w:marBottom w:val="0"/>
                  <w:divBdr>
                    <w:top w:val="none" w:sz="0" w:space="0" w:color="auto"/>
                    <w:left w:val="none" w:sz="0" w:space="0" w:color="auto"/>
                    <w:bottom w:val="none" w:sz="0" w:space="0" w:color="auto"/>
                    <w:right w:val="none" w:sz="0" w:space="0" w:color="auto"/>
                  </w:divBdr>
                  <w:divsChild>
                    <w:div w:id="373896756">
                      <w:marLeft w:val="0"/>
                      <w:marRight w:val="0"/>
                      <w:marTop w:val="0"/>
                      <w:marBottom w:val="0"/>
                      <w:divBdr>
                        <w:top w:val="none" w:sz="0" w:space="0" w:color="auto"/>
                        <w:left w:val="none" w:sz="0" w:space="0" w:color="auto"/>
                        <w:bottom w:val="none" w:sz="0" w:space="0" w:color="auto"/>
                        <w:right w:val="none" w:sz="0" w:space="0" w:color="auto"/>
                      </w:divBdr>
                      <w:divsChild>
                        <w:div w:id="1457522055">
                          <w:marLeft w:val="0"/>
                          <w:marRight w:val="0"/>
                          <w:marTop w:val="0"/>
                          <w:marBottom w:val="0"/>
                          <w:divBdr>
                            <w:top w:val="none" w:sz="0" w:space="0" w:color="auto"/>
                            <w:left w:val="none" w:sz="0" w:space="0" w:color="auto"/>
                            <w:bottom w:val="none" w:sz="0" w:space="0" w:color="auto"/>
                            <w:right w:val="none" w:sz="0" w:space="0" w:color="auto"/>
                          </w:divBdr>
                          <w:divsChild>
                            <w:div w:id="1713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8031">
      <w:bodyDiv w:val="1"/>
      <w:marLeft w:val="0"/>
      <w:marRight w:val="0"/>
      <w:marTop w:val="0"/>
      <w:marBottom w:val="0"/>
      <w:divBdr>
        <w:top w:val="none" w:sz="0" w:space="0" w:color="auto"/>
        <w:left w:val="none" w:sz="0" w:space="0" w:color="auto"/>
        <w:bottom w:val="none" w:sz="0" w:space="0" w:color="auto"/>
        <w:right w:val="none" w:sz="0" w:space="0" w:color="auto"/>
      </w:divBdr>
    </w:div>
    <w:div w:id="1361853997">
      <w:bodyDiv w:val="1"/>
      <w:marLeft w:val="0"/>
      <w:marRight w:val="0"/>
      <w:marTop w:val="0"/>
      <w:marBottom w:val="0"/>
      <w:divBdr>
        <w:top w:val="none" w:sz="0" w:space="0" w:color="auto"/>
        <w:left w:val="none" w:sz="0" w:space="0" w:color="auto"/>
        <w:bottom w:val="none" w:sz="0" w:space="0" w:color="auto"/>
        <w:right w:val="none" w:sz="0" w:space="0" w:color="auto"/>
      </w:divBdr>
      <w:divsChild>
        <w:div w:id="261038765">
          <w:marLeft w:val="0"/>
          <w:marRight w:val="0"/>
          <w:marTop w:val="0"/>
          <w:marBottom w:val="0"/>
          <w:divBdr>
            <w:top w:val="none" w:sz="0" w:space="0" w:color="auto"/>
            <w:left w:val="none" w:sz="0" w:space="0" w:color="auto"/>
            <w:bottom w:val="none" w:sz="0" w:space="0" w:color="auto"/>
            <w:right w:val="none" w:sz="0" w:space="0" w:color="auto"/>
          </w:divBdr>
        </w:div>
      </w:divsChild>
    </w:div>
    <w:div w:id="1362319414">
      <w:bodyDiv w:val="1"/>
      <w:marLeft w:val="0"/>
      <w:marRight w:val="0"/>
      <w:marTop w:val="0"/>
      <w:marBottom w:val="0"/>
      <w:divBdr>
        <w:top w:val="none" w:sz="0" w:space="0" w:color="auto"/>
        <w:left w:val="none" w:sz="0" w:space="0" w:color="auto"/>
        <w:bottom w:val="none" w:sz="0" w:space="0" w:color="auto"/>
        <w:right w:val="none" w:sz="0" w:space="0" w:color="auto"/>
      </w:divBdr>
    </w:div>
    <w:div w:id="1362363783">
      <w:bodyDiv w:val="1"/>
      <w:marLeft w:val="0"/>
      <w:marRight w:val="0"/>
      <w:marTop w:val="0"/>
      <w:marBottom w:val="0"/>
      <w:divBdr>
        <w:top w:val="none" w:sz="0" w:space="0" w:color="auto"/>
        <w:left w:val="none" w:sz="0" w:space="0" w:color="auto"/>
        <w:bottom w:val="none" w:sz="0" w:space="0" w:color="auto"/>
        <w:right w:val="none" w:sz="0" w:space="0" w:color="auto"/>
      </w:divBdr>
    </w:div>
    <w:div w:id="1398894988">
      <w:bodyDiv w:val="1"/>
      <w:marLeft w:val="0"/>
      <w:marRight w:val="0"/>
      <w:marTop w:val="0"/>
      <w:marBottom w:val="0"/>
      <w:divBdr>
        <w:top w:val="none" w:sz="0" w:space="0" w:color="auto"/>
        <w:left w:val="none" w:sz="0" w:space="0" w:color="auto"/>
        <w:bottom w:val="none" w:sz="0" w:space="0" w:color="auto"/>
        <w:right w:val="none" w:sz="0" w:space="0" w:color="auto"/>
      </w:divBdr>
      <w:divsChild>
        <w:div w:id="550193406">
          <w:marLeft w:val="0"/>
          <w:marRight w:val="0"/>
          <w:marTop w:val="0"/>
          <w:marBottom w:val="420"/>
          <w:divBdr>
            <w:top w:val="none" w:sz="0" w:space="0" w:color="auto"/>
            <w:left w:val="none" w:sz="0" w:space="0" w:color="auto"/>
            <w:bottom w:val="none" w:sz="0" w:space="0" w:color="auto"/>
            <w:right w:val="none" w:sz="0" w:space="0" w:color="auto"/>
          </w:divBdr>
          <w:divsChild>
            <w:div w:id="1229613848">
              <w:marLeft w:val="0"/>
              <w:marRight w:val="0"/>
              <w:marTop w:val="0"/>
              <w:marBottom w:val="0"/>
              <w:divBdr>
                <w:top w:val="none" w:sz="0" w:space="0" w:color="auto"/>
                <w:left w:val="none" w:sz="0" w:space="0" w:color="auto"/>
                <w:bottom w:val="none" w:sz="0" w:space="0" w:color="auto"/>
                <w:right w:val="none" w:sz="0" w:space="0" w:color="auto"/>
              </w:divBdr>
              <w:divsChild>
                <w:div w:id="2095274572">
                  <w:marLeft w:val="3495"/>
                  <w:marRight w:val="0"/>
                  <w:marTop w:val="0"/>
                  <w:marBottom w:val="0"/>
                  <w:divBdr>
                    <w:top w:val="none" w:sz="0" w:space="0" w:color="auto"/>
                    <w:left w:val="none" w:sz="0" w:space="0" w:color="auto"/>
                    <w:bottom w:val="none" w:sz="0" w:space="0" w:color="auto"/>
                    <w:right w:val="none" w:sz="0" w:space="0" w:color="auto"/>
                  </w:divBdr>
                  <w:divsChild>
                    <w:div w:id="212544772">
                      <w:marLeft w:val="0"/>
                      <w:marRight w:val="0"/>
                      <w:marTop w:val="0"/>
                      <w:marBottom w:val="0"/>
                      <w:divBdr>
                        <w:top w:val="none" w:sz="0" w:space="0" w:color="auto"/>
                        <w:left w:val="none" w:sz="0" w:space="0" w:color="auto"/>
                        <w:bottom w:val="none" w:sz="0" w:space="0" w:color="auto"/>
                        <w:right w:val="none" w:sz="0" w:space="0" w:color="auto"/>
                      </w:divBdr>
                      <w:divsChild>
                        <w:div w:id="1822693431">
                          <w:marLeft w:val="0"/>
                          <w:marRight w:val="0"/>
                          <w:marTop w:val="0"/>
                          <w:marBottom w:val="0"/>
                          <w:divBdr>
                            <w:top w:val="none" w:sz="0" w:space="0" w:color="auto"/>
                            <w:left w:val="none" w:sz="0" w:space="0" w:color="auto"/>
                            <w:bottom w:val="none" w:sz="0" w:space="0" w:color="auto"/>
                            <w:right w:val="none" w:sz="0" w:space="0" w:color="auto"/>
                          </w:divBdr>
                          <w:divsChild>
                            <w:div w:id="18015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1854">
      <w:bodyDiv w:val="1"/>
      <w:marLeft w:val="0"/>
      <w:marRight w:val="0"/>
      <w:marTop w:val="0"/>
      <w:marBottom w:val="0"/>
      <w:divBdr>
        <w:top w:val="none" w:sz="0" w:space="0" w:color="auto"/>
        <w:left w:val="none" w:sz="0" w:space="0" w:color="auto"/>
        <w:bottom w:val="none" w:sz="0" w:space="0" w:color="auto"/>
        <w:right w:val="none" w:sz="0" w:space="0" w:color="auto"/>
      </w:divBdr>
      <w:divsChild>
        <w:div w:id="1622152406">
          <w:marLeft w:val="0"/>
          <w:marRight w:val="0"/>
          <w:marTop w:val="0"/>
          <w:marBottom w:val="420"/>
          <w:divBdr>
            <w:top w:val="none" w:sz="0" w:space="0" w:color="auto"/>
            <w:left w:val="none" w:sz="0" w:space="0" w:color="auto"/>
            <w:bottom w:val="none" w:sz="0" w:space="0" w:color="auto"/>
            <w:right w:val="none" w:sz="0" w:space="0" w:color="auto"/>
          </w:divBdr>
          <w:divsChild>
            <w:div w:id="1750149959">
              <w:marLeft w:val="0"/>
              <w:marRight w:val="0"/>
              <w:marTop w:val="0"/>
              <w:marBottom w:val="0"/>
              <w:divBdr>
                <w:top w:val="none" w:sz="0" w:space="0" w:color="auto"/>
                <w:left w:val="none" w:sz="0" w:space="0" w:color="auto"/>
                <w:bottom w:val="none" w:sz="0" w:space="0" w:color="auto"/>
                <w:right w:val="none" w:sz="0" w:space="0" w:color="auto"/>
              </w:divBdr>
              <w:divsChild>
                <w:div w:id="1785222356">
                  <w:marLeft w:val="3495"/>
                  <w:marRight w:val="0"/>
                  <w:marTop w:val="0"/>
                  <w:marBottom w:val="0"/>
                  <w:divBdr>
                    <w:top w:val="none" w:sz="0" w:space="0" w:color="auto"/>
                    <w:left w:val="none" w:sz="0" w:space="0" w:color="auto"/>
                    <w:bottom w:val="none" w:sz="0" w:space="0" w:color="auto"/>
                    <w:right w:val="none" w:sz="0" w:space="0" w:color="auto"/>
                  </w:divBdr>
                  <w:divsChild>
                    <w:div w:id="832573811">
                      <w:marLeft w:val="0"/>
                      <w:marRight w:val="0"/>
                      <w:marTop w:val="0"/>
                      <w:marBottom w:val="0"/>
                      <w:divBdr>
                        <w:top w:val="none" w:sz="0" w:space="0" w:color="auto"/>
                        <w:left w:val="none" w:sz="0" w:space="0" w:color="auto"/>
                        <w:bottom w:val="none" w:sz="0" w:space="0" w:color="auto"/>
                        <w:right w:val="none" w:sz="0" w:space="0" w:color="auto"/>
                      </w:divBdr>
                      <w:divsChild>
                        <w:div w:id="1841777447">
                          <w:marLeft w:val="0"/>
                          <w:marRight w:val="0"/>
                          <w:marTop w:val="0"/>
                          <w:marBottom w:val="0"/>
                          <w:divBdr>
                            <w:top w:val="none" w:sz="0" w:space="0" w:color="auto"/>
                            <w:left w:val="none" w:sz="0" w:space="0" w:color="auto"/>
                            <w:bottom w:val="none" w:sz="0" w:space="0" w:color="auto"/>
                            <w:right w:val="none" w:sz="0" w:space="0" w:color="auto"/>
                          </w:divBdr>
                          <w:divsChild>
                            <w:div w:id="3706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sChild>
        <w:div w:id="584924180">
          <w:marLeft w:val="0"/>
          <w:marRight w:val="0"/>
          <w:marTop w:val="0"/>
          <w:marBottom w:val="0"/>
          <w:divBdr>
            <w:top w:val="none" w:sz="0" w:space="0" w:color="auto"/>
            <w:left w:val="none" w:sz="0" w:space="0" w:color="auto"/>
            <w:bottom w:val="none" w:sz="0" w:space="0" w:color="auto"/>
            <w:right w:val="none" w:sz="0" w:space="0" w:color="auto"/>
          </w:divBdr>
        </w:div>
      </w:divsChild>
    </w:div>
    <w:div w:id="1406103097">
      <w:bodyDiv w:val="1"/>
      <w:marLeft w:val="0"/>
      <w:marRight w:val="0"/>
      <w:marTop w:val="0"/>
      <w:marBottom w:val="0"/>
      <w:divBdr>
        <w:top w:val="none" w:sz="0" w:space="0" w:color="auto"/>
        <w:left w:val="none" w:sz="0" w:space="0" w:color="auto"/>
        <w:bottom w:val="none" w:sz="0" w:space="0" w:color="auto"/>
        <w:right w:val="none" w:sz="0" w:space="0" w:color="auto"/>
      </w:divBdr>
      <w:divsChild>
        <w:div w:id="335113933">
          <w:marLeft w:val="0"/>
          <w:marRight w:val="0"/>
          <w:marTop w:val="0"/>
          <w:marBottom w:val="0"/>
          <w:divBdr>
            <w:top w:val="none" w:sz="0" w:space="0" w:color="auto"/>
            <w:left w:val="none" w:sz="0" w:space="0" w:color="auto"/>
            <w:bottom w:val="none" w:sz="0" w:space="0" w:color="auto"/>
            <w:right w:val="none" w:sz="0" w:space="0" w:color="auto"/>
          </w:divBdr>
        </w:div>
      </w:divsChild>
    </w:div>
    <w:div w:id="1415014292">
      <w:bodyDiv w:val="1"/>
      <w:marLeft w:val="0"/>
      <w:marRight w:val="0"/>
      <w:marTop w:val="0"/>
      <w:marBottom w:val="0"/>
      <w:divBdr>
        <w:top w:val="none" w:sz="0" w:space="0" w:color="auto"/>
        <w:left w:val="none" w:sz="0" w:space="0" w:color="auto"/>
        <w:bottom w:val="none" w:sz="0" w:space="0" w:color="auto"/>
        <w:right w:val="none" w:sz="0" w:space="0" w:color="auto"/>
      </w:divBdr>
    </w:div>
    <w:div w:id="1416904866">
      <w:bodyDiv w:val="1"/>
      <w:marLeft w:val="0"/>
      <w:marRight w:val="0"/>
      <w:marTop w:val="0"/>
      <w:marBottom w:val="0"/>
      <w:divBdr>
        <w:top w:val="none" w:sz="0" w:space="0" w:color="auto"/>
        <w:left w:val="none" w:sz="0" w:space="0" w:color="auto"/>
        <w:bottom w:val="none" w:sz="0" w:space="0" w:color="auto"/>
        <w:right w:val="none" w:sz="0" w:space="0" w:color="auto"/>
      </w:divBdr>
    </w:div>
    <w:div w:id="14237195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2">
          <w:marLeft w:val="0"/>
          <w:marRight w:val="0"/>
          <w:marTop w:val="0"/>
          <w:marBottom w:val="0"/>
          <w:divBdr>
            <w:top w:val="none" w:sz="0" w:space="0" w:color="auto"/>
            <w:left w:val="none" w:sz="0" w:space="0" w:color="auto"/>
            <w:bottom w:val="none" w:sz="0" w:space="0" w:color="auto"/>
            <w:right w:val="none" w:sz="0" w:space="0" w:color="auto"/>
          </w:divBdr>
        </w:div>
      </w:divsChild>
    </w:div>
    <w:div w:id="1426263752">
      <w:bodyDiv w:val="1"/>
      <w:marLeft w:val="0"/>
      <w:marRight w:val="0"/>
      <w:marTop w:val="0"/>
      <w:marBottom w:val="0"/>
      <w:divBdr>
        <w:top w:val="none" w:sz="0" w:space="0" w:color="auto"/>
        <w:left w:val="none" w:sz="0" w:space="0" w:color="auto"/>
        <w:bottom w:val="none" w:sz="0" w:space="0" w:color="auto"/>
        <w:right w:val="none" w:sz="0" w:space="0" w:color="auto"/>
      </w:divBdr>
      <w:divsChild>
        <w:div w:id="986590954">
          <w:marLeft w:val="0"/>
          <w:marRight w:val="0"/>
          <w:marTop w:val="0"/>
          <w:marBottom w:val="0"/>
          <w:divBdr>
            <w:top w:val="none" w:sz="0" w:space="0" w:color="auto"/>
            <w:left w:val="none" w:sz="0" w:space="0" w:color="auto"/>
            <w:bottom w:val="none" w:sz="0" w:space="0" w:color="auto"/>
            <w:right w:val="none" w:sz="0" w:space="0" w:color="auto"/>
          </w:divBdr>
        </w:div>
      </w:divsChild>
    </w:div>
    <w:div w:id="1455366745">
      <w:bodyDiv w:val="1"/>
      <w:marLeft w:val="0"/>
      <w:marRight w:val="0"/>
      <w:marTop w:val="0"/>
      <w:marBottom w:val="0"/>
      <w:divBdr>
        <w:top w:val="none" w:sz="0" w:space="0" w:color="auto"/>
        <w:left w:val="none" w:sz="0" w:space="0" w:color="auto"/>
        <w:bottom w:val="none" w:sz="0" w:space="0" w:color="auto"/>
        <w:right w:val="none" w:sz="0" w:space="0" w:color="auto"/>
      </w:divBdr>
    </w:div>
    <w:div w:id="1455829718">
      <w:bodyDiv w:val="1"/>
      <w:marLeft w:val="0"/>
      <w:marRight w:val="0"/>
      <w:marTop w:val="0"/>
      <w:marBottom w:val="0"/>
      <w:divBdr>
        <w:top w:val="none" w:sz="0" w:space="0" w:color="auto"/>
        <w:left w:val="none" w:sz="0" w:space="0" w:color="auto"/>
        <w:bottom w:val="none" w:sz="0" w:space="0" w:color="auto"/>
        <w:right w:val="none" w:sz="0" w:space="0" w:color="auto"/>
      </w:divBdr>
      <w:divsChild>
        <w:div w:id="112671754">
          <w:marLeft w:val="0"/>
          <w:marRight w:val="0"/>
          <w:marTop w:val="0"/>
          <w:marBottom w:val="0"/>
          <w:divBdr>
            <w:top w:val="none" w:sz="0" w:space="0" w:color="auto"/>
            <w:left w:val="none" w:sz="0" w:space="0" w:color="auto"/>
            <w:bottom w:val="none" w:sz="0" w:space="0" w:color="auto"/>
            <w:right w:val="none" w:sz="0" w:space="0" w:color="auto"/>
          </w:divBdr>
        </w:div>
      </w:divsChild>
    </w:div>
    <w:div w:id="1461070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84">
          <w:marLeft w:val="0"/>
          <w:marRight w:val="0"/>
          <w:marTop w:val="0"/>
          <w:marBottom w:val="0"/>
          <w:divBdr>
            <w:top w:val="none" w:sz="0" w:space="0" w:color="auto"/>
            <w:left w:val="none" w:sz="0" w:space="0" w:color="auto"/>
            <w:bottom w:val="none" w:sz="0" w:space="0" w:color="auto"/>
            <w:right w:val="none" w:sz="0" w:space="0" w:color="auto"/>
          </w:divBdr>
        </w:div>
      </w:divsChild>
    </w:div>
    <w:div w:id="1475491941">
      <w:bodyDiv w:val="1"/>
      <w:marLeft w:val="0"/>
      <w:marRight w:val="0"/>
      <w:marTop w:val="0"/>
      <w:marBottom w:val="0"/>
      <w:divBdr>
        <w:top w:val="none" w:sz="0" w:space="0" w:color="auto"/>
        <w:left w:val="none" w:sz="0" w:space="0" w:color="auto"/>
        <w:bottom w:val="none" w:sz="0" w:space="0" w:color="auto"/>
        <w:right w:val="none" w:sz="0" w:space="0" w:color="auto"/>
      </w:divBdr>
    </w:div>
    <w:div w:id="1476989217">
      <w:bodyDiv w:val="1"/>
      <w:marLeft w:val="0"/>
      <w:marRight w:val="0"/>
      <w:marTop w:val="0"/>
      <w:marBottom w:val="0"/>
      <w:divBdr>
        <w:top w:val="none" w:sz="0" w:space="0" w:color="auto"/>
        <w:left w:val="none" w:sz="0" w:space="0" w:color="auto"/>
        <w:bottom w:val="none" w:sz="0" w:space="0" w:color="auto"/>
        <w:right w:val="none" w:sz="0" w:space="0" w:color="auto"/>
      </w:divBdr>
      <w:divsChild>
        <w:div w:id="2043481071">
          <w:marLeft w:val="0"/>
          <w:marRight w:val="0"/>
          <w:marTop w:val="0"/>
          <w:marBottom w:val="0"/>
          <w:divBdr>
            <w:top w:val="none" w:sz="0" w:space="0" w:color="auto"/>
            <w:left w:val="none" w:sz="0" w:space="0" w:color="auto"/>
            <w:bottom w:val="none" w:sz="0" w:space="0" w:color="auto"/>
            <w:right w:val="none" w:sz="0" w:space="0" w:color="auto"/>
          </w:divBdr>
        </w:div>
      </w:divsChild>
    </w:div>
    <w:div w:id="1498375133">
      <w:bodyDiv w:val="1"/>
      <w:marLeft w:val="0"/>
      <w:marRight w:val="0"/>
      <w:marTop w:val="0"/>
      <w:marBottom w:val="0"/>
      <w:divBdr>
        <w:top w:val="none" w:sz="0" w:space="0" w:color="auto"/>
        <w:left w:val="none" w:sz="0" w:space="0" w:color="auto"/>
        <w:bottom w:val="none" w:sz="0" w:space="0" w:color="auto"/>
        <w:right w:val="none" w:sz="0" w:space="0" w:color="auto"/>
      </w:divBdr>
    </w:div>
    <w:div w:id="1504710121">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4">
          <w:marLeft w:val="0"/>
          <w:marRight w:val="0"/>
          <w:marTop w:val="0"/>
          <w:marBottom w:val="420"/>
          <w:divBdr>
            <w:top w:val="none" w:sz="0" w:space="0" w:color="auto"/>
            <w:left w:val="none" w:sz="0" w:space="0" w:color="auto"/>
            <w:bottom w:val="none" w:sz="0" w:space="0" w:color="auto"/>
            <w:right w:val="none" w:sz="0" w:space="0" w:color="auto"/>
          </w:divBdr>
          <w:divsChild>
            <w:div w:id="949967978">
              <w:marLeft w:val="0"/>
              <w:marRight w:val="0"/>
              <w:marTop w:val="0"/>
              <w:marBottom w:val="0"/>
              <w:divBdr>
                <w:top w:val="none" w:sz="0" w:space="0" w:color="auto"/>
                <w:left w:val="none" w:sz="0" w:space="0" w:color="auto"/>
                <w:bottom w:val="none" w:sz="0" w:space="0" w:color="auto"/>
                <w:right w:val="none" w:sz="0" w:space="0" w:color="auto"/>
              </w:divBdr>
              <w:divsChild>
                <w:div w:id="1011444768">
                  <w:marLeft w:val="3495"/>
                  <w:marRight w:val="0"/>
                  <w:marTop w:val="0"/>
                  <w:marBottom w:val="0"/>
                  <w:divBdr>
                    <w:top w:val="none" w:sz="0" w:space="0" w:color="auto"/>
                    <w:left w:val="none" w:sz="0" w:space="0" w:color="auto"/>
                    <w:bottom w:val="none" w:sz="0" w:space="0" w:color="auto"/>
                    <w:right w:val="none" w:sz="0" w:space="0" w:color="auto"/>
                  </w:divBdr>
                  <w:divsChild>
                    <w:div w:id="1098404191">
                      <w:marLeft w:val="0"/>
                      <w:marRight w:val="0"/>
                      <w:marTop w:val="0"/>
                      <w:marBottom w:val="0"/>
                      <w:divBdr>
                        <w:top w:val="none" w:sz="0" w:space="0" w:color="auto"/>
                        <w:left w:val="none" w:sz="0" w:space="0" w:color="auto"/>
                        <w:bottom w:val="none" w:sz="0" w:space="0" w:color="auto"/>
                        <w:right w:val="none" w:sz="0" w:space="0" w:color="auto"/>
                      </w:divBdr>
                      <w:divsChild>
                        <w:div w:id="1554198943">
                          <w:marLeft w:val="0"/>
                          <w:marRight w:val="0"/>
                          <w:marTop w:val="0"/>
                          <w:marBottom w:val="0"/>
                          <w:divBdr>
                            <w:top w:val="none" w:sz="0" w:space="0" w:color="auto"/>
                            <w:left w:val="none" w:sz="0" w:space="0" w:color="auto"/>
                            <w:bottom w:val="none" w:sz="0" w:space="0" w:color="auto"/>
                            <w:right w:val="none" w:sz="0" w:space="0" w:color="auto"/>
                          </w:divBdr>
                          <w:divsChild>
                            <w:div w:id="1789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26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375">
          <w:marLeft w:val="0"/>
          <w:marRight w:val="0"/>
          <w:marTop w:val="0"/>
          <w:marBottom w:val="0"/>
          <w:divBdr>
            <w:top w:val="none" w:sz="0" w:space="0" w:color="auto"/>
            <w:left w:val="none" w:sz="0" w:space="0" w:color="auto"/>
            <w:bottom w:val="none" w:sz="0" w:space="0" w:color="auto"/>
            <w:right w:val="none" w:sz="0" w:space="0" w:color="auto"/>
          </w:divBdr>
        </w:div>
      </w:divsChild>
    </w:div>
    <w:div w:id="1510094917">
      <w:bodyDiv w:val="1"/>
      <w:marLeft w:val="0"/>
      <w:marRight w:val="0"/>
      <w:marTop w:val="0"/>
      <w:marBottom w:val="0"/>
      <w:divBdr>
        <w:top w:val="none" w:sz="0" w:space="0" w:color="auto"/>
        <w:left w:val="none" w:sz="0" w:space="0" w:color="auto"/>
        <w:bottom w:val="none" w:sz="0" w:space="0" w:color="auto"/>
        <w:right w:val="none" w:sz="0" w:space="0" w:color="auto"/>
      </w:divBdr>
      <w:divsChild>
        <w:div w:id="2125541662">
          <w:marLeft w:val="0"/>
          <w:marRight w:val="0"/>
          <w:marTop w:val="0"/>
          <w:marBottom w:val="420"/>
          <w:divBdr>
            <w:top w:val="none" w:sz="0" w:space="0" w:color="auto"/>
            <w:left w:val="none" w:sz="0" w:space="0" w:color="auto"/>
            <w:bottom w:val="none" w:sz="0" w:space="0" w:color="auto"/>
            <w:right w:val="none" w:sz="0" w:space="0" w:color="auto"/>
          </w:divBdr>
          <w:divsChild>
            <w:div w:id="1257635997">
              <w:marLeft w:val="0"/>
              <w:marRight w:val="0"/>
              <w:marTop w:val="0"/>
              <w:marBottom w:val="0"/>
              <w:divBdr>
                <w:top w:val="none" w:sz="0" w:space="0" w:color="auto"/>
                <w:left w:val="none" w:sz="0" w:space="0" w:color="auto"/>
                <w:bottom w:val="none" w:sz="0" w:space="0" w:color="auto"/>
                <w:right w:val="none" w:sz="0" w:space="0" w:color="auto"/>
              </w:divBdr>
              <w:divsChild>
                <w:div w:id="1711372742">
                  <w:marLeft w:val="3495"/>
                  <w:marRight w:val="0"/>
                  <w:marTop w:val="0"/>
                  <w:marBottom w:val="0"/>
                  <w:divBdr>
                    <w:top w:val="none" w:sz="0" w:space="0" w:color="auto"/>
                    <w:left w:val="none" w:sz="0" w:space="0" w:color="auto"/>
                    <w:bottom w:val="none" w:sz="0" w:space="0" w:color="auto"/>
                    <w:right w:val="none" w:sz="0" w:space="0" w:color="auto"/>
                  </w:divBdr>
                  <w:divsChild>
                    <w:div w:id="991834451">
                      <w:marLeft w:val="0"/>
                      <w:marRight w:val="0"/>
                      <w:marTop w:val="0"/>
                      <w:marBottom w:val="0"/>
                      <w:divBdr>
                        <w:top w:val="none" w:sz="0" w:space="0" w:color="auto"/>
                        <w:left w:val="none" w:sz="0" w:space="0" w:color="auto"/>
                        <w:bottom w:val="none" w:sz="0" w:space="0" w:color="auto"/>
                        <w:right w:val="none" w:sz="0" w:space="0" w:color="auto"/>
                      </w:divBdr>
                      <w:divsChild>
                        <w:div w:id="20933257">
                          <w:marLeft w:val="0"/>
                          <w:marRight w:val="0"/>
                          <w:marTop w:val="0"/>
                          <w:marBottom w:val="0"/>
                          <w:divBdr>
                            <w:top w:val="none" w:sz="0" w:space="0" w:color="auto"/>
                            <w:left w:val="none" w:sz="0" w:space="0" w:color="auto"/>
                            <w:bottom w:val="none" w:sz="0" w:space="0" w:color="auto"/>
                            <w:right w:val="none" w:sz="0" w:space="0" w:color="auto"/>
                          </w:divBdr>
                          <w:divsChild>
                            <w:div w:id="879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4472">
      <w:bodyDiv w:val="1"/>
      <w:marLeft w:val="0"/>
      <w:marRight w:val="0"/>
      <w:marTop w:val="0"/>
      <w:marBottom w:val="0"/>
      <w:divBdr>
        <w:top w:val="none" w:sz="0" w:space="0" w:color="auto"/>
        <w:left w:val="none" w:sz="0" w:space="0" w:color="auto"/>
        <w:bottom w:val="none" w:sz="0" w:space="0" w:color="auto"/>
        <w:right w:val="none" w:sz="0" w:space="0" w:color="auto"/>
      </w:divBdr>
      <w:divsChild>
        <w:div w:id="132211284">
          <w:marLeft w:val="0"/>
          <w:marRight w:val="0"/>
          <w:marTop w:val="0"/>
          <w:marBottom w:val="0"/>
          <w:divBdr>
            <w:top w:val="none" w:sz="0" w:space="0" w:color="auto"/>
            <w:left w:val="none" w:sz="0" w:space="0" w:color="auto"/>
            <w:bottom w:val="none" w:sz="0" w:space="0" w:color="auto"/>
            <w:right w:val="none" w:sz="0" w:space="0" w:color="auto"/>
          </w:divBdr>
        </w:div>
      </w:divsChild>
    </w:div>
    <w:div w:id="1527600718">
      <w:bodyDiv w:val="1"/>
      <w:marLeft w:val="0"/>
      <w:marRight w:val="0"/>
      <w:marTop w:val="0"/>
      <w:marBottom w:val="0"/>
      <w:divBdr>
        <w:top w:val="none" w:sz="0" w:space="0" w:color="auto"/>
        <w:left w:val="none" w:sz="0" w:space="0" w:color="auto"/>
        <w:bottom w:val="none" w:sz="0" w:space="0" w:color="auto"/>
        <w:right w:val="none" w:sz="0" w:space="0" w:color="auto"/>
      </w:divBdr>
      <w:divsChild>
        <w:div w:id="683091860">
          <w:marLeft w:val="0"/>
          <w:marRight w:val="0"/>
          <w:marTop w:val="0"/>
          <w:marBottom w:val="0"/>
          <w:divBdr>
            <w:top w:val="none" w:sz="0" w:space="0" w:color="auto"/>
            <w:left w:val="none" w:sz="0" w:space="0" w:color="auto"/>
            <w:bottom w:val="none" w:sz="0" w:space="0" w:color="auto"/>
            <w:right w:val="none" w:sz="0" w:space="0" w:color="auto"/>
          </w:divBdr>
        </w:div>
      </w:divsChild>
    </w:div>
    <w:div w:id="1550922800">
      <w:bodyDiv w:val="1"/>
      <w:marLeft w:val="0"/>
      <w:marRight w:val="0"/>
      <w:marTop w:val="0"/>
      <w:marBottom w:val="0"/>
      <w:divBdr>
        <w:top w:val="none" w:sz="0" w:space="0" w:color="auto"/>
        <w:left w:val="none" w:sz="0" w:space="0" w:color="auto"/>
        <w:bottom w:val="none" w:sz="0" w:space="0" w:color="auto"/>
        <w:right w:val="none" w:sz="0" w:space="0" w:color="auto"/>
      </w:divBdr>
      <w:divsChild>
        <w:div w:id="1609506250">
          <w:marLeft w:val="0"/>
          <w:marRight w:val="0"/>
          <w:marTop w:val="0"/>
          <w:marBottom w:val="420"/>
          <w:divBdr>
            <w:top w:val="none" w:sz="0" w:space="0" w:color="auto"/>
            <w:left w:val="none" w:sz="0" w:space="0" w:color="auto"/>
            <w:bottom w:val="none" w:sz="0" w:space="0" w:color="auto"/>
            <w:right w:val="none" w:sz="0" w:space="0" w:color="auto"/>
          </w:divBdr>
          <w:divsChild>
            <w:div w:id="2029670428">
              <w:marLeft w:val="0"/>
              <w:marRight w:val="0"/>
              <w:marTop w:val="0"/>
              <w:marBottom w:val="0"/>
              <w:divBdr>
                <w:top w:val="none" w:sz="0" w:space="0" w:color="auto"/>
                <w:left w:val="none" w:sz="0" w:space="0" w:color="auto"/>
                <w:bottom w:val="none" w:sz="0" w:space="0" w:color="auto"/>
                <w:right w:val="none" w:sz="0" w:space="0" w:color="auto"/>
              </w:divBdr>
              <w:divsChild>
                <w:div w:id="17390782">
                  <w:marLeft w:val="3495"/>
                  <w:marRight w:val="0"/>
                  <w:marTop w:val="0"/>
                  <w:marBottom w:val="0"/>
                  <w:divBdr>
                    <w:top w:val="none" w:sz="0" w:space="0" w:color="auto"/>
                    <w:left w:val="none" w:sz="0" w:space="0" w:color="auto"/>
                    <w:bottom w:val="none" w:sz="0" w:space="0" w:color="auto"/>
                    <w:right w:val="none" w:sz="0" w:space="0" w:color="auto"/>
                  </w:divBdr>
                  <w:divsChild>
                    <w:div w:id="1794902694">
                      <w:marLeft w:val="0"/>
                      <w:marRight w:val="0"/>
                      <w:marTop w:val="0"/>
                      <w:marBottom w:val="0"/>
                      <w:divBdr>
                        <w:top w:val="none" w:sz="0" w:space="0" w:color="auto"/>
                        <w:left w:val="none" w:sz="0" w:space="0" w:color="auto"/>
                        <w:bottom w:val="none" w:sz="0" w:space="0" w:color="auto"/>
                        <w:right w:val="none" w:sz="0" w:space="0" w:color="auto"/>
                      </w:divBdr>
                      <w:divsChild>
                        <w:div w:id="1536768107">
                          <w:marLeft w:val="0"/>
                          <w:marRight w:val="0"/>
                          <w:marTop w:val="0"/>
                          <w:marBottom w:val="0"/>
                          <w:divBdr>
                            <w:top w:val="none" w:sz="0" w:space="0" w:color="auto"/>
                            <w:left w:val="none" w:sz="0" w:space="0" w:color="auto"/>
                            <w:bottom w:val="none" w:sz="0" w:space="0" w:color="auto"/>
                            <w:right w:val="none" w:sz="0" w:space="0" w:color="auto"/>
                          </w:divBdr>
                          <w:divsChild>
                            <w:div w:id="464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547">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8">
          <w:marLeft w:val="0"/>
          <w:marRight w:val="0"/>
          <w:marTop w:val="0"/>
          <w:marBottom w:val="0"/>
          <w:divBdr>
            <w:top w:val="none" w:sz="0" w:space="0" w:color="auto"/>
            <w:left w:val="none" w:sz="0" w:space="0" w:color="auto"/>
            <w:bottom w:val="none" w:sz="0" w:space="0" w:color="auto"/>
            <w:right w:val="none" w:sz="0" w:space="0" w:color="auto"/>
          </w:divBdr>
        </w:div>
      </w:divsChild>
    </w:div>
    <w:div w:id="1553073351">
      <w:bodyDiv w:val="1"/>
      <w:marLeft w:val="0"/>
      <w:marRight w:val="0"/>
      <w:marTop w:val="0"/>
      <w:marBottom w:val="0"/>
      <w:divBdr>
        <w:top w:val="none" w:sz="0" w:space="0" w:color="auto"/>
        <w:left w:val="none" w:sz="0" w:space="0" w:color="auto"/>
        <w:bottom w:val="none" w:sz="0" w:space="0" w:color="auto"/>
        <w:right w:val="none" w:sz="0" w:space="0" w:color="auto"/>
      </w:divBdr>
      <w:divsChild>
        <w:div w:id="1601716554">
          <w:marLeft w:val="0"/>
          <w:marRight w:val="0"/>
          <w:marTop w:val="0"/>
          <w:marBottom w:val="0"/>
          <w:divBdr>
            <w:top w:val="none" w:sz="0" w:space="0" w:color="auto"/>
            <w:left w:val="none" w:sz="0" w:space="0" w:color="auto"/>
            <w:bottom w:val="none" w:sz="0" w:space="0" w:color="auto"/>
            <w:right w:val="none" w:sz="0" w:space="0" w:color="auto"/>
          </w:divBdr>
        </w:div>
      </w:divsChild>
    </w:div>
    <w:div w:id="15602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562292">
          <w:marLeft w:val="0"/>
          <w:marRight w:val="0"/>
          <w:marTop w:val="0"/>
          <w:marBottom w:val="420"/>
          <w:divBdr>
            <w:top w:val="none" w:sz="0" w:space="0" w:color="auto"/>
            <w:left w:val="none" w:sz="0" w:space="0" w:color="auto"/>
            <w:bottom w:val="none" w:sz="0" w:space="0" w:color="auto"/>
            <w:right w:val="none" w:sz="0" w:space="0" w:color="auto"/>
          </w:divBdr>
          <w:divsChild>
            <w:div w:id="1402479374">
              <w:marLeft w:val="0"/>
              <w:marRight w:val="0"/>
              <w:marTop w:val="0"/>
              <w:marBottom w:val="0"/>
              <w:divBdr>
                <w:top w:val="none" w:sz="0" w:space="0" w:color="auto"/>
                <w:left w:val="none" w:sz="0" w:space="0" w:color="auto"/>
                <w:bottom w:val="none" w:sz="0" w:space="0" w:color="auto"/>
                <w:right w:val="none" w:sz="0" w:space="0" w:color="auto"/>
              </w:divBdr>
              <w:divsChild>
                <w:div w:id="2011135731">
                  <w:marLeft w:val="3495"/>
                  <w:marRight w:val="0"/>
                  <w:marTop w:val="0"/>
                  <w:marBottom w:val="0"/>
                  <w:divBdr>
                    <w:top w:val="none" w:sz="0" w:space="0" w:color="auto"/>
                    <w:left w:val="none" w:sz="0" w:space="0" w:color="auto"/>
                    <w:bottom w:val="none" w:sz="0" w:space="0" w:color="auto"/>
                    <w:right w:val="none" w:sz="0" w:space="0" w:color="auto"/>
                  </w:divBdr>
                  <w:divsChild>
                    <w:div w:id="992755890">
                      <w:marLeft w:val="0"/>
                      <w:marRight w:val="0"/>
                      <w:marTop w:val="0"/>
                      <w:marBottom w:val="0"/>
                      <w:divBdr>
                        <w:top w:val="none" w:sz="0" w:space="0" w:color="auto"/>
                        <w:left w:val="none" w:sz="0" w:space="0" w:color="auto"/>
                        <w:bottom w:val="none" w:sz="0" w:space="0" w:color="auto"/>
                        <w:right w:val="none" w:sz="0" w:space="0" w:color="auto"/>
                      </w:divBdr>
                      <w:divsChild>
                        <w:div w:id="2131244781">
                          <w:marLeft w:val="0"/>
                          <w:marRight w:val="0"/>
                          <w:marTop w:val="0"/>
                          <w:marBottom w:val="0"/>
                          <w:divBdr>
                            <w:top w:val="none" w:sz="0" w:space="0" w:color="auto"/>
                            <w:left w:val="none" w:sz="0" w:space="0" w:color="auto"/>
                            <w:bottom w:val="none" w:sz="0" w:space="0" w:color="auto"/>
                            <w:right w:val="none" w:sz="0" w:space="0" w:color="auto"/>
                          </w:divBdr>
                          <w:divsChild>
                            <w:div w:id="13326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94362">
      <w:bodyDiv w:val="1"/>
      <w:marLeft w:val="0"/>
      <w:marRight w:val="0"/>
      <w:marTop w:val="0"/>
      <w:marBottom w:val="0"/>
      <w:divBdr>
        <w:top w:val="none" w:sz="0" w:space="0" w:color="auto"/>
        <w:left w:val="none" w:sz="0" w:space="0" w:color="auto"/>
        <w:bottom w:val="none" w:sz="0" w:space="0" w:color="auto"/>
        <w:right w:val="none" w:sz="0" w:space="0" w:color="auto"/>
      </w:divBdr>
      <w:divsChild>
        <w:div w:id="1467579830">
          <w:marLeft w:val="0"/>
          <w:marRight w:val="0"/>
          <w:marTop w:val="0"/>
          <w:marBottom w:val="420"/>
          <w:divBdr>
            <w:top w:val="none" w:sz="0" w:space="0" w:color="auto"/>
            <w:left w:val="none" w:sz="0" w:space="0" w:color="auto"/>
            <w:bottom w:val="none" w:sz="0" w:space="0" w:color="auto"/>
            <w:right w:val="none" w:sz="0" w:space="0" w:color="auto"/>
          </w:divBdr>
          <w:divsChild>
            <w:div w:id="599800088">
              <w:marLeft w:val="0"/>
              <w:marRight w:val="0"/>
              <w:marTop w:val="0"/>
              <w:marBottom w:val="0"/>
              <w:divBdr>
                <w:top w:val="none" w:sz="0" w:space="0" w:color="auto"/>
                <w:left w:val="none" w:sz="0" w:space="0" w:color="auto"/>
                <w:bottom w:val="none" w:sz="0" w:space="0" w:color="auto"/>
                <w:right w:val="none" w:sz="0" w:space="0" w:color="auto"/>
              </w:divBdr>
              <w:divsChild>
                <w:div w:id="1192844335">
                  <w:marLeft w:val="3495"/>
                  <w:marRight w:val="0"/>
                  <w:marTop w:val="0"/>
                  <w:marBottom w:val="0"/>
                  <w:divBdr>
                    <w:top w:val="none" w:sz="0" w:space="0" w:color="auto"/>
                    <w:left w:val="none" w:sz="0" w:space="0" w:color="auto"/>
                    <w:bottom w:val="none" w:sz="0" w:space="0" w:color="auto"/>
                    <w:right w:val="none" w:sz="0" w:space="0" w:color="auto"/>
                  </w:divBdr>
                  <w:divsChild>
                    <w:div w:id="21521223">
                      <w:marLeft w:val="0"/>
                      <w:marRight w:val="0"/>
                      <w:marTop w:val="0"/>
                      <w:marBottom w:val="0"/>
                      <w:divBdr>
                        <w:top w:val="none" w:sz="0" w:space="0" w:color="auto"/>
                        <w:left w:val="none" w:sz="0" w:space="0" w:color="auto"/>
                        <w:bottom w:val="none" w:sz="0" w:space="0" w:color="auto"/>
                        <w:right w:val="none" w:sz="0" w:space="0" w:color="auto"/>
                      </w:divBdr>
                      <w:divsChild>
                        <w:div w:id="1017732790">
                          <w:marLeft w:val="0"/>
                          <w:marRight w:val="0"/>
                          <w:marTop w:val="0"/>
                          <w:marBottom w:val="0"/>
                          <w:divBdr>
                            <w:top w:val="none" w:sz="0" w:space="0" w:color="auto"/>
                            <w:left w:val="none" w:sz="0" w:space="0" w:color="auto"/>
                            <w:bottom w:val="none" w:sz="0" w:space="0" w:color="auto"/>
                            <w:right w:val="none" w:sz="0" w:space="0" w:color="auto"/>
                          </w:divBdr>
                          <w:divsChild>
                            <w:div w:id="13775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91392">
      <w:bodyDiv w:val="1"/>
      <w:marLeft w:val="0"/>
      <w:marRight w:val="0"/>
      <w:marTop w:val="0"/>
      <w:marBottom w:val="0"/>
      <w:divBdr>
        <w:top w:val="none" w:sz="0" w:space="0" w:color="auto"/>
        <w:left w:val="none" w:sz="0" w:space="0" w:color="auto"/>
        <w:bottom w:val="none" w:sz="0" w:space="0" w:color="auto"/>
        <w:right w:val="none" w:sz="0" w:space="0" w:color="auto"/>
      </w:divBdr>
      <w:divsChild>
        <w:div w:id="347870449">
          <w:marLeft w:val="0"/>
          <w:marRight w:val="0"/>
          <w:marTop w:val="0"/>
          <w:marBottom w:val="0"/>
          <w:divBdr>
            <w:top w:val="none" w:sz="0" w:space="0" w:color="auto"/>
            <w:left w:val="none" w:sz="0" w:space="0" w:color="auto"/>
            <w:bottom w:val="none" w:sz="0" w:space="0" w:color="auto"/>
            <w:right w:val="none" w:sz="0" w:space="0" w:color="auto"/>
          </w:divBdr>
        </w:div>
      </w:divsChild>
    </w:div>
    <w:div w:id="1583023094">
      <w:bodyDiv w:val="1"/>
      <w:marLeft w:val="0"/>
      <w:marRight w:val="0"/>
      <w:marTop w:val="0"/>
      <w:marBottom w:val="0"/>
      <w:divBdr>
        <w:top w:val="none" w:sz="0" w:space="0" w:color="auto"/>
        <w:left w:val="none" w:sz="0" w:space="0" w:color="auto"/>
        <w:bottom w:val="none" w:sz="0" w:space="0" w:color="auto"/>
        <w:right w:val="none" w:sz="0" w:space="0" w:color="auto"/>
      </w:divBdr>
    </w:div>
    <w:div w:id="1587349279">
      <w:bodyDiv w:val="1"/>
      <w:marLeft w:val="0"/>
      <w:marRight w:val="0"/>
      <w:marTop w:val="0"/>
      <w:marBottom w:val="0"/>
      <w:divBdr>
        <w:top w:val="none" w:sz="0" w:space="0" w:color="auto"/>
        <w:left w:val="none" w:sz="0" w:space="0" w:color="auto"/>
        <w:bottom w:val="none" w:sz="0" w:space="0" w:color="auto"/>
        <w:right w:val="none" w:sz="0" w:space="0" w:color="auto"/>
      </w:divBdr>
      <w:divsChild>
        <w:div w:id="847448294">
          <w:marLeft w:val="0"/>
          <w:marRight w:val="0"/>
          <w:marTop w:val="0"/>
          <w:marBottom w:val="0"/>
          <w:divBdr>
            <w:top w:val="none" w:sz="0" w:space="0" w:color="auto"/>
            <w:left w:val="none" w:sz="0" w:space="0" w:color="auto"/>
            <w:bottom w:val="none" w:sz="0" w:space="0" w:color="auto"/>
            <w:right w:val="none" w:sz="0" w:space="0" w:color="auto"/>
          </w:divBdr>
        </w:div>
      </w:divsChild>
    </w:div>
    <w:div w:id="1588149291">
      <w:bodyDiv w:val="1"/>
      <w:marLeft w:val="0"/>
      <w:marRight w:val="0"/>
      <w:marTop w:val="0"/>
      <w:marBottom w:val="0"/>
      <w:divBdr>
        <w:top w:val="none" w:sz="0" w:space="0" w:color="auto"/>
        <w:left w:val="none" w:sz="0" w:space="0" w:color="auto"/>
        <w:bottom w:val="none" w:sz="0" w:space="0" w:color="auto"/>
        <w:right w:val="none" w:sz="0" w:space="0" w:color="auto"/>
      </w:divBdr>
      <w:divsChild>
        <w:div w:id="384453159">
          <w:marLeft w:val="0"/>
          <w:marRight w:val="0"/>
          <w:marTop w:val="0"/>
          <w:marBottom w:val="0"/>
          <w:divBdr>
            <w:top w:val="none" w:sz="0" w:space="0" w:color="auto"/>
            <w:left w:val="none" w:sz="0" w:space="0" w:color="auto"/>
            <w:bottom w:val="none" w:sz="0" w:space="0" w:color="auto"/>
            <w:right w:val="none" w:sz="0" w:space="0" w:color="auto"/>
          </w:divBdr>
        </w:div>
      </w:divsChild>
    </w:div>
    <w:div w:id="1601713840">
      <w:bodyDiv w:val="1"/>
      <w:marLeft w:val="0"/>
      <w:marRight w:val="0"/>
      <w:marTop w:val="0"/>
      <w:marBottom w:val="0"/>
      <w:divBdr>
        <w:top w:val="none" w:sz="0" w:space="0" w:color="auto"/>
        <w:left w:val="none" w:sz="0" w:space="0" w:color="auto"/>
        <w:bottom w:val="none" w:sz="0" w:space="0" w:color="auto"/>
        <w:right w:val="none" w:sz="0" w:space="0" w:color="auto"/>
      </w:divBdr>
      <w:divsChild>
        <w:div w:id="1845780973">
          <w:marLeft w:val="0"/>
          <w:marRight w:val="0"/>
          <w:marTop w:val="0"/>
          <w:marBottom w:val="0"/>
          <w:divBdr>
            <w:top w:val="none" w:sz="0" w:space="0" w:color="auto"/>
            <w:left w:val="none" w:sz="0" w:space="0" w:color="auto"/>
            <w:bottom w:val="none" w:sz="0" w:space="0" w:color="auto"/>
            <w:right w:val="none" w:sz="0" w:space="0" w:color="auto"/>
          </w:divBdr>
        </w:div>
      </w:divsChild>
    </w:div>
    <w:div w:id="1612467055">
      <w:bodyDiv w:val="1"/>
      <w:marLeft w:val="0"/>
      <w:marRight w:val="0"/>
      <w:marTop w:val="0"/>
      <w:marBottom w:val="0"/>
      <w:divBdr>
        <w:top w:val="none" w:sz="0" w:space="0" w:color="auto"/>
        <w:left w:val="none" w:sz="0" w:space="0" w:color="auto"/>
        <w:bottom w:val="none" w:sz="0" w:space="0" w:color="auto"/>
        <w:right w:val="none" w:sz="0" w:space="0" w:color="auto"/>
      </w:divBdr>
      <w:divsChild>
        <w:div w:id="1631283250">
          <w:marLeft w:val="0"/>
          <w:marRight w:val="0"/>
          <w:marTop w:val="0"/>
          <w:marBottom w:val="0"/>
          <w:divBdr>
            <w:top w:val="none" w:sz="0" w:space="0" w:color="auto"/>
            <w:left w:val="none" w:sz="0" w:space="0" w:color="auto"/>
            <w:bottom w:val="none" w:sz="0" w:space="0" w:color="auto"/>
            <w:right w:val="none" w:sz="0" w:space="0" w:color="auto"/>
          </w:divBdr>
        </w:div>
      </w:divsChild>
    </w:div>
    <w:div w:id="161664271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3">
          <w:marLeft w:val="0"/>
          <w:marRight w:val="0"/>
          <w:marTop w:val="0"/>
          <w:marBottom w:val="0"/>
          <w:divBdr>
            <w:top w:val="none" w:sz="0" w:space="0" w:color="auto"/>
            <w:left w:val="none" w:sz="0" w:space="0" w:color="auto"/>
            <w:bottom w:val="none" w:sz="0" w:space="0" w:color="auto"/>
            <w:right w:val="none" w:sz="0" w:space="0" w:color="auto"/>
          </w:divBdr>
        </w:div>
      </w:divsChild>
    </w:div>
    <w:div w:id="1650941012">
      <w:bodyDiv w:val="1"/>
      <w:marLeft w:val="0"/>
      <w:marRight w:val="0"/>
      <w:marTop w:val="0"/>
      <w:marBottom w:val="0"/>
      <w:divBdr>
        <w:top w:val="none" w:sz="0" w:space="0" w:color="auto"/>
        <w:left w:val="none" w:sz="0" w:space="0" w:color="auto"/>
        <w:bottom w:val="none" w:sz="0" w:space="0" w:color="auto"/>
        <w:right w:val="none" w:sz="0" w:space="0" w:color="auto"/>
      </w:divBdr>
      <w:divsChild>
        <w:div w:id="647709316">
          <w:marLeft w:val="0"/>
          <w:marRight w:val="0"/>
          <w:marTop w:val="0"/>
          <w:marBottom w:val="420"/>
          <w:divBdr>
            <w:top w:val="none" w:sz="0" w:space="0" w:color="auto"/>
            <w:left w:val="none" w:sz="0" w:space="0" w:color="auto"/>
            <w:bottom w:val="none" w:sz="0" w:space="0" w:color="auto"/>
            <w:right w:val="none" w:sz="0" w:space="0" w:color="auto"/>
          </w:divBdr>
          <w:divsChild>
            <w:div w:id="562907496">
              <w:marLeft w:val="0"/>
              <w:marRight w:val="0"/>
              <w:marTop w:val="0"/>
              <w:marBottom w:val="0"/>
              <w:divBdr>
                <w:top w:val="none" w:sz="0" w:space="0" w:color="auto"/>
                <w:left w:val="none" w:sz="0" w:space="0" w:color="auto"/>
                <w:bottom w:val="none" w:sz="0" w:space="0" w:color="auto"/>
                <w:right w:val="none" w:sz="0" w:space="0" w:color="auto"/>
              </w:divBdr>
              <w:divsChild>
                <w:div w:id="38363958">
                  <w:marLeft w:val="3495"/>
                  <w:marRight w:val="0"/>
                  <w:marTop w:val="0"/>
                  <w:marBottom w:val="0"/>
                  <w:divBdr>
                    <w:top w:val="none" w:sz="0" w:space="0" w:color="auto"/>
                    <w:left w:val="none" w:sz="0" w:space="0" w:color="auto"/>
                    <w:bottom w:val="none" w:sz="0" w:space="0" w:color="auto"/>
                    <w:right w:val="none" w:sz="0" w:space="0" w:color="auto"/>
                  </w:divBdr>
                  <w:divsChild>
                    <w:div w:id="451477878">
                      <w:marLeft w:val="0"/>
                      <w:marRight w:val="0"/>
                      <w:marTop w:val="0"/>
                      <w:marBottom w:val="0"/>
                      <w:divBdr>
                        <w:top w:val="none" w:sz="0" w:space="0" w:color="auto"/>
                        <w:left w:val="none" w:sz="0" w:space="0" w:color="auto"/>
                        <w:bottom w:val="none" w:sz="0" w:space="0" w:color="auto"/>
                        <w:right w:val="none" w:sz="0" w:space="0" w:color="auto"/>
                      </w:divBdr>
                      <w:divsChild>
                        <w:div w:id="1132018136">
                          <w:marLeft w:val="0"/>
                          <w:marRight w:val="0"/>
                          <w:marTop w:val="0"/>
                          <w:marBottom w:val="0"/>
                          <w:divBdr>
                            <w:top w:val="none" w:sz="0" w:space="0" w:color="auto"/>
                            <w:left w:val="none" w:sz="0" w:space="0" w:color="auto"/>
                            <w:bottom w:val="none" w:sz="0" w:space="0" w:color="auto"/>
                            <w:right w:val="none" w:sz="0" w:space="0" w:color="auto"/>
                          </w:divBdr>
                          <w:divsChild>
                            <w:div w:id="14707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58955">
      <w:bodyDiv w:val="1"/>
      <w:marLeft w:val="0"/>
      <w:marRight w:val="0"/>
      <w:marTop w:val="0"/>
      <w:marBottom w:val="0"/>
      <w:divBdr>
        <w:top w:val="none" w:sz="0" w:space="0" w:color="auto"/>
        <w:left w:val="none" w:sz="0" w:space="0" w:color="auto"/>
        <w:bottom w:val="none" w:sz="0" w:space="0" w:color="auto"/>
        <w:right w:val="none" w:sz="0" w:space="0" w:color="auto"/>
      </w:divBdr>
    </w:div>
    <w:div w:id="1686054672">
      <w:bodyDiv w:val="1"/>
      <w:marLeft w:val="0"/>
      <w:marRight w:val="0"/>
      <w:marTop w:val="0"/>
      <w:marBottom w:val="0"/>
      <w:divBdr>
        <w:top w:val="none" w:sz="0" w:space="0" w:color="auto"/>
        <w:left w:val="none" w:sz="0" w:space="0" w:color="auto"/>
        <w:bottom w:val="none" w:sz="0" w:space="0" w:color="auto"/>
        <w:right w:val="none" w:sz="0" w:space="0" w:color="auto"/>
      </w:divBdr>
    </w:div>
    <w:div w:id="1686400236">
      <w:bodyDiv w:val="1"/>
      <w:marLeft w:val="0"/>
      <w:marRight w:val="0"/>
      <w:marTop w:val="0"/>
      <w:marBottom w:val="0"/>
      <w:divBdr>
        <w:top w:val="none" w:sz="0" w:space="0" w:color="auto"/>
        <w:left w:val="none" w:sz="0" w:space="0" w:color="auto"/>
        <w:bottom w:val="none" w:sz="0" w:space="0" w:color="auto"/>
        <w:right w:val="none" w:sz="0" w:space="0" w:color="auto"/>
      </w:divBdr>
      <w:divsChild>
        <w:div w:id="467630905">
          <w:marLeft w:val="0"/>
          <w:marRight w:val="0"/>
          <w:marTop w:val="0"/>
          <w:marBottom w:val="0"/>
          <w:divBdr>
            <w:top w:val="none" w:sz="0" w:space="0" w:color="auto"/>
            <w:left w:val="none" w:sz="0" w:space="0" w:color="auto"/>
            <w:bottom w:val="none" w:sz="0" w:space="0" w:color="auto"/>
            <w:right w:val="none" w:sz="0" w:space="0" w:color="auto"/>
          </w:divBdr>
        </w:div>
      </w:divsChild>
    </w:div>
    <w:div w:id="1692102042">
      <w:bodyDiv w:val="1"/>
      <w:marLeft w:val="0"/>
      <w:marRight w:val="0"/>
      <w:marTop w:val="0"/>
      <w:marBottom w:val="0"/>
      <w:divBdr>
        <w:top w:val="none" w:sz="0" w:space="0" w:color="auto"/>
        <w:left w:val="none" w:sz="0" w:space="0" w:color="auto"/>
        <w:bottom w:val="none" w:sz="0" w:space="0" w:color="auto"/>
        <w:right w:val="none" w:sz="0" w:space="0" w:color="auto"/>
      </w:divBdr>
    </w:div>
    <w:div w:id="1704481937">
      <w:bodyDiv w:val="1"/>
      <w:marLeft w:val="0"/>
      <w:marRight w:val="0"/>
      <w:marTop w:val="0"/>
      <w:marBottom w:val="0"/>
      <w:divBdr>
        <w:top w:val="none" w:sz="0" w:space="0" w:color="auto"/>
        <w:left w:val="none" w:sz="0" w:space="0" w:color="auto"/>
        <w:bottom w:val="none" w:sz="0" w:space="0" w:color="auto"/>
        <w:right w:val="none" w:sz="0" w:space="0" w:color="auto"/>
      </w:divBdr>
      <w:divsChild>
        <w:div w:id="1029258594">
          <w:marLeft w:val="0"/>
          <w:marRight w:val="0"/>
          <w:marTop w:val="0"/>
          <w:marBottom w:val="420"/>
          <w:divBdr>
            <w:top w:val="none" w:sz="0" w:space="0" w:color="auto"/>
            <w:left w:val="none" w:sz="0" w:space="0" w:color="auto"/>
            <w:bottom w:val="none" w:sz="0" w:space="0" w:color="auto"/>
            <w:right w:val="none" w:sz="0" w:space="0" w:color="auto"/>
          </w:divBdr>
          <w:divsChild>
            <w:div w:id="1268195298">
              <w:marLeft w:val="0"/>
              <w:marRight w:val="0"/>
              <w:marTop w:val="0"/>
              <w:marBottom w:val="0"/>
              <w:divBdr>
                <w:top w:val="none" w:sz="0" w:space="0" w:color="auto"/>
                <w:left w:val="none" w:sz="0" w:space="0" w:color="auto"/>
                <w:bottom w:val="none" w:sz="0" w:space="0" w:color="auto"/>
                <w:right w:val="none" w:sz="0" w:space="0" w:color="auto"/>
              </w:divBdr>
              <w:divsChild>
                <w:div w:id="1807159683">
                  <w:marLeft w:val="3495"/>
                  <w:marRight w:val="0"/>
                  <w:marTop w:val="0"/>
                  <w:marBottom w:val="0"/>
                  <w:divBdr>
                    <w:top w:val="none" w:sz="0" w:space="0" w:color="auto"/>
                    <w:left w:val="none" w:sz="0" w:space="0" w:color="auto"/>
                    <w:bottom w:val="none" w:sz="0" w:space="0" w:color="auto"/>
                    <w:right w:val="none" w:sz="0" w:space="0" w:color="auto"/>
                  </w:divBdr>
                  <w:divsChild>
                    <w:div w:id="202249420">
                      <w:marLeft w:val="0"/>
                      <w:marRight w:val="0"/>
                      <w:marTop w:val="0"/>
                      <w:marBottom w:val="0"/>
                      <w:divBdr>
                        <w:top w:val="none" w:sz="0" w:space="0" w:color="auto"/>
                        <w:left w:val="none" w:sz="0" w:space="0" w:color="auto"/>
                        <w:bottom w:val="none" w:sz="0" w:space="0" w:color="auto"/>
                        <w:right w:val="none" w:sz="0" w:space="0" w:color="auto"/>
                      </w:divBdr>
                      <w:divsChild>
                        <w:div w:id="1474761569">
                          <w:marLeft w:val="0"/>
                          <w:marRight w:val="0"/>
                          <w:marTop w:val="0"/>
                          <w:marBottom w:val="0"/>
                          <w:divBdr>
                            <w:top w:val="none" w:sz="0" w:space="0" w:color="auto"/>
                            <w:left w:val="none" w:sz="0" w:space="0" w:color="auto"/>
                            <w:bottom w:val="none" w:sz="0" w:space="0" w:color="auto"/>
                            <w:right w:val="none" w:sz="0" w:space="0" w:color="auto"/>
                          </w:divBdr>
                          <w:divsChild>
                            <w:div w:id="1678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872">
      <w:bodyDiv w:val="1"/>
      <w:marLeft w:val="0"/>
      <w:marRight w:val="0"/>
      <w:marTop w:val="0"/>
      <w:marBottom w:val="0"/>
      <w:divBdr>
        <w:top w:val="none" w:sz="0" w:space="0" w:color="auto"/>
        <w:left w:val="none" w:sz="0" w:space="0" w:color="auto"/>
        <w:bottom w:val="none" w:sz="0" w:space="0" w:color="auto"/>
        <w:right w:val="none" w:sz="0" w:space="0" w:color="auto"/>
      </w:divBdr>
    </w:div>
    <w:div w:id="1712683203">
      <w:bodyDiv w:val="1"/>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 w:id="1714310034">
      <w:bodyDiv w:val="1"/>
      <w:marLeft w:val="0"/>
      <w:marRight w:val="0"/>
      <w:marTop w:val="0"/>
      <w:marBottom w:val="0"/>
      <w:divBdr>
        <w:top w:val="none" w:sz="0" w:space="0" w:color="auto"/>
        <w:left w:val="none" w:sz="0" w:space="0" w:color="auto"/>
        <w:bottom w:val="none" w:sz="0" w:space="0" w:color="auto"/>
        <w:right w:val="none" w:sz="0" w:space="0" w:color="auto"/>
      </w:divBdr>
    </w:div>
    <w:div w:id="1720472152">
      <w:bodyDiv w:val="1"/>
      <w:marLeft w:val="0"/>
      <w:marRight w:val="0"/>
      <w:marTop w:val="0"/>
      <w:marBottom w:val="0"/>
      <w:divBdr>
        <w:top w:val="none" w:sz="0" w:space="0" w:color="auto"/>
        <w:left w:val="none" w:sz="0" w:space="0" w:color="auto"/>
        <w:bottom w:val="none" w:sz="0" w:space="0" w:color="auto"/>
        <w:right w:val="none" w:sz="0" w:space="0" w:color="auto"/>
      </w:divBdr>
    </w:div>
    <w:div w:id="1722707670">
      <w:bodyDiv w:val="1"/>
      <w:marLeft w:val="0"/>
      <w:marRight w:val="0"/>
      <w:marTop w:val="0"/>
      <w:marBottom w:val="0"/>
      <w:divBdr>
        <w:top w:val="none" w:sz="0" w:space="0" w:color="auto"/>
        <w:left w:val="none" w:sz="0" w:space="0" w:color="auto"/>
        <w:bottom w:val="none" w:sz="0" w:space="0" w:color="auto"/>
        <w:right w:val="none" w:sz="0" w:space="0" w:color="auto"/>
      </w:divBdr>
      <w:divsChild>
        <w:div w:id="1258834355">
          <w:marLeft w:val="0"/>
          <w:marRight w:val="0"/>
          <w:marTop w:val="0"/>
          <w:marBottom w:val="0"/>
          <w:divBdr>
            <w:top w:val="none" w:sz="0" w:space="0" w:color="auto"/>
            <w:left w:val="none" w:sz="0" w:space="0" w:color="auto"/>
            <w:bottom w:val="none" w:sz="0" w:space="0" w:color="auto"/>
            <w:right w:val="none" w:sz="0" w:space="0" w:color="auto"/>
          </w:divBdr>
        </w:div>
      </w:divsChild>
    </w:div>
    <w:div w:id="1739594507">
      <w:bodyDiv w:val="1"/>
      <w:marLeft w:val="0"/>
      <w:marRight w:val="0"/>
      <w:marTop w:val="0"/>
      <w:marBottom w:val="0"/>
      <w:divBdr>
        <w:top w:val="none" w:sz="0" w:space="0" w:color="auto"/>
        <w:left w:val="none" w:sz="0" w:space="0" w:color="auto"/>
        <w:bottom w:val="none" w:sz="0" w:space="0" w:color="auto"/>
        <w:right w:val="none" w:sz="0" w:space="0" w:color="auto"/>
      </w:divBdr>
      <w:divsChild>
        <w:div w:id="199321510">
          <w:marLeft w:val="0"/>
          <w:marRight w:val="0"/>
          <w:marTop w:val="0"/>
          <w:marBottom w:val="420"/>
          <w:divBdr>
            <w:top w:val="none" w:sz="0" w:space="0" w:color="auto"/>
            <w:left w:val="none" w:sz="0" w:space="0" w:color="auto"/>
            <w:bottom w:val="none" w:sz="0" w:space="0" w:color="auto"/>
            <w:right w:val="none" w:sz="0" w:space="0" w:color="auto"/>
          </w:divBdr>
          <w:divsChild>
            <w:div w:id="1672756429">
              <w:marLeft w:val="0"/>
              <w:marRight w:val="0"/>
              <w:marTop w:val="0"/>
              <w:marBottom w:val="0"/>
              <w:divBdr>
                <w:top w:val="none" w:sz="0" w:space="0" w:color="auto"/>
                <w:left w:val="none" w:sz="0" w:space="0" w:color="auto"/>
                <w:bottom w:val="none" w:sz="0" w:space="0" w:color="auto"/>
                <w:right w:val="none" w:sz="0" w:space="0" w:color="auto"/>
              </w:divBdr>
              <w:divsChild>
                <w:div w:id="826819675">
                  <w:marLeft w:val="3495"/>
                  <w:marRight w:val="0"/>
                  <w:marTop w:val="0"/>
                  <w:marBottom w:val="0"/>
                  <w:divBdr>
                    <w:top w:val="none" w:sz="0" w:space="0" w:color="auto"/>
                    <w:left w:val="none" w:sz="0" w:space="0" w:color="auto"/>
                    <w:bottom w:val="none" w:sz="0" w:space="0" w:color="auto"/>
                    <w:right w:val="none" w:sz="0" w:space="0" w:color="auto"/>
                  </w:divBdr>
                  <w:divsChild>
                    <w:div w:id="99880635">
                      <w:marLeft w:val="0"/>
                      <w:marRight w:val="0"/>
                      <w:marTop w:val="0"/>
                      <w:marBottom w:val="0"/>
                      <w:divBdr>
                        <w:top w:val="none" w:sz="0" w:space="0" w:color="auto"/>
                        <w:left w:val="none" w:sz="0" w:space="0" w:color="auto"/>
                        <w:bottom w:val="none" w:sz="0" w:space="0" w:color="auto"/>
                        <w:right w:val="none" w:sz="0" w:space="0" w:color="auto"/>
                      </w:divBdr>
                      <w:divsChild>
                        <w:div w:id="112139076">
                          <w:marLeft w:val="0"/>
                          <w:marRight w:val="0"/>
                          <w:marTop w:val="0"/>
                          <w:marBottom w:val="0"/>
                          <w:divBdr>
                            <w:top w:val="none" w:sz="0" w:space="0" w:color="auto"/>
                            <w:left w:val="none" w:sz="0" w:space="0" w:color="auto"/>
                            <w:bottom w:val="none" w:sz="0" w:space="0" w:color="auto"/>
                            <w:right w:val="none" w:sz="0" w:space="0" w:color="auto"/>
                          </w:divBdr>
                          <w:divsChild>
                            <w:div w:id="15916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93211">
      <w:bodyDiv w:val="1"/>
      <w:marLeft w:val="0"/>
      <w:marRight w:val="0"/>
      <w:marTop w:val="0"/>
      <w:marBottom w:val="0"/>
      <w:divBdr>
        <w:top w:val="none" w:sz="0" w:space="0" w:color="auto"/>
        <w:left w:val="none" w:sz="0" w:space="0" w:color="auto"/>
        <w:bottom w:val="none" w:sz="0" w:space="0" w:color="auto"/>
        <w:right w:val="none" w:sz="0" w:space="0" w:color="auto"/>
      </w:divBdr>
      <w:divsChild>
        <w:div w:id="459543232">
          <w:marLeft w:val="0"/>
          <w:marRight w:val="0"/>
          <w:marTop w:val="0"/>
          <w:marBottom w:val="420"/>
          <w:divBdr>
            <w:top w:val="none" w:sz="0" w:space="0" w:color="auto"/>
            <w:left w:val="none" w:sz="0" w:space="0" w:color="auto"/>
            <w:bottom w:val="none" w:sz="0" w:space="0" w:color="auto"/>
            <w:right w:val="none" w:sz="0" w:space="0" w:color="auto"/>
          </w:divBdr>
          <w:divsChild>
            <w:div w:id="747772443">
              <w:marLeft w:val="0"/>
              <w:marRight w:val="0"/>
              <w:marTop w:val="0"/>
              <w:marBottom w:val="0"/>
              <w:divBdr>
                <w:top w:val="none" w:sz="0" w:space="0" w:color="auto"/>
                <w:left w:val="none" w:sz="0" w:space="0" w:color="auto"/>
                <w:bottom w:val="none" w:sz="0" w:space="0" w:color="auto"/>
                <w:right w:val="none" w:sz="0" w:space="0" w:color="auto"/>
              </w:divBdr>
              <w:divsChild>
                <w:div w:id="1946231124">
                  <w:marLeft w:val="3495"/>
                  <w:marRight w:val="0"/>
                  <w:marTop w:val="0"/>
                  <w:marBottom w:val="0"/>
                  <w:divBdr>
                    <w:top w:val="none" w:sz="0" w:space="0" w:color="auto"/>
                    <w:left w:val="none" w:sz="0" w:space="0" w:color="auto"/>
                    <w:bottom w:val="none" w:sz="0" w:space="0" w:color="auto"/>
                    <w:right w:val="none" w:sz="0" w:space="0" w:color="auto"/>
                  </w:divBdr>
                  <w:divsChild>
                    <w:div w:id="294483072">
                      <w:marLeft w:val="0"/>
                      <w:marRight w:val="0"/>
                      <w:marTop w:val="0"/>
                      <w:marBottom w:val="0"/>
                      <w:divBdr>
                        <w:top w:val="none" w:sz="0" w:space="0" w:color="auto"/>
                        <w:left w:val="none" w:sz="0" w:space="0" w:color="auto"/>
                        <w:bottom w:val="none" w:sz="0" w:space="0" w:color="auto"/>
                        <w:right w:val="none" w:sz="0" w:space="0" w:color="auto"/>
                      </w:divBdr>
                      <w:divsChild>
                        <w:div w:id="564098824">
                          <w:marLeft w:val="0"/>
                          <w:marRight w:val="0"/>
                          <w:marTop w:val="0"/>
                          <w:marBottom w:val="0"/>
                          <w:divBdr>
                            <w:top w:val="none" w:sz="0" w:space="0" w:color="auto"/>
                            <w:left w:val="none" w:sz="0" w:space="0" w:color="auto"/>
                            <w:bottom w:val="none" w:sz="0" w:space="0" w:color="auto"/>
                            <w:right w:val="none" w:sz="0" w:space="0" w:color="auto"/>
                          </w:divBdr>
                          <w:divsChild>
                            <w:div w:id="187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sChild>
        <w:div w:id="362021190">
          <w:marLeft w:val="0"/>
          <w:marRight w:val="0"/>
          <w:marTop w:val="0"/>
          <w:marBottom w:val="420"/>
          <w:divBdr>
            <w:top w:val="none" w:sz="0" w:space="0" w:color="auto"/>
            <w:left w:val="none" w:sz="0" w:space="0" w:color="auto"/>
            <w:bottom w:val="none" w:sz="0" w:space="0" w:color="auto"/>
            <w:right w:val="none" w:sz="0" w:space="0" w:color="auto"/>
          </w:divBdr>
          <w:divsChild>
            <w:div w:id="1094283236">
              <w:marLeft w:val="0"/>
              <w:marRight w:val="0"/>
              <w:marTop w:val="0"/>
              <w:marBottom w:val="0"/>
              <w:divBdr>
                <w:top w:val="none" w:sz="0" w:space="0" w:color="auto"/>
                <w:left w:val="none" w:sz="0" w:space="0" w:color="auto"/>
                <w:bottom w:val="none" w:sz="0" w:space="0" w:color="auto"/>
                <w:right w:val="none" w:sz="0" w:space="0" w:color="auto"/>
              </w:divBdr>
              <w:divsChild>
                <w:div w:id="472871135">
                  <w:marLeft w:val="3495"/>
                  <w:marRight w:val="0"/>
                  <w:marTop w:val="0"/>
                  <w:marBottom w:val="0"/>
                  <w:divBdr>
                    <w:top w:val="none" w:sz="0" w:space="0" w:color="auto"/>
                    <w:left w:val="none" w:sz="0" w:space="0" w:color="auto"/>
                    <w:bottom w:val="none" w:sz="0" w:space="0" w:color="auto"/>
                    <w:right w:val="none" w:sz="0" w:space="0" w:color="auto"/>
                  </w:divBdr>
                  <w:divsChild>
                    <w:div w:id="1761415243">
                      <w:marLeft w:val="0"/>
                      <w:marRight w:val="0"/>
                      <w:marTop w:val="0"/>
                      <w:marBottom w:val="0"/>
                      <w:divBdr>
                        <w:top w:val="none" w:sz="0" w:space="0" w:color="auto"/>
                        <w:left w:val="none" w:sz="0" w:space="0" w:color="auto"/>
                        <w:bottom w:val="none" w:sz="0" w:space="0" w:color="auto"/>
                        <w:right w:val="none" w:sz="0" w:space="0" w:color="auto"/>
                      </w:divBdr>
                      <w:divsChild>
                        <w:div w:id="2080513359">
                          <w:marLeft w:val="0"/>
                          <w:marRight w:val="0"/>
                          <w:marTop w:val="0"/>
                          <w:marBottom w:val="0"/>
                          <w:divBdr>
                            <w:top w:val="none" w:sz="0" w:space="0" w:color="auto"/>
                            <w:left w:val="none" w:sz="0" w:space="0" w:color="auto"/>
                            <w:bottom w:val="none" w:sz="0" w:space="0" w:color="auto"/>
                            <w:right w:val="none" w:sz="0" w:space="0" w:color="auto"/>
                          </w:divBdr>
                          <w:divsChild>
                            <w:div w:id="18329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256">
      <w:bodyDiv w:val="1"/>
      <w:marLeft w:val="0"/>
      <w:marRight w:val="0"/>
      <w:marTop w:val="0"/>
      <w:marBottom w:val="0"/>
      <w:divBdr>
        <w:top w:val="none" w:sz="0" w:space="0" w:color="auto"/>
        <w:left w:val="none" w:sz="0" w:space="0" w:color="auto"/>
        <w:bottom w:val="none" w:sz="0" w:space="0" w:color="auto"/>
        <w:right w:val="none" w:sz="0" w:space="0" w:color="auto"/>
      </w:divBdr>
      <w:divsChild>
        <w:div w:id="952176780">
          <w:marLeft w:val="0"/>
          <w:marRight w:val="0"/>
          <w:marTop w:val="0"/>
          <w:marBottom w:val="0"/>
          <w:divBdr>
            <w:top w:val="none" w:sz="0" w:space="0" w:color="auto"/>
            <w:left w:val="none" w:sz="0" w:space="0" w:color="auto"/>
            <w:bottom w:val="none" w:sz="0" w:space="0" w:color="auto"/>
            <w:right w:val="none" w:sz="0" w:space="0" w:color="auto"/>
          </w:divBdr>
        </w:div>
      </w:divsChild>
    </w:div>
    <w:div w:id="1761171726">
      <w:bodyDiv w:val="1"/>
      <w:marLeft w:val="0"/>
      <w:marRight w:val="0"/>
      <w:marTop w:val="0"/>
      <w:marBottom w:val="0"/>
      <w:divBdr>
        <w:top w:val="none" w:sz="0" w:space="0" w:color="auto"/>
        <w:left w:val="none" w:sz="0" w:space="0" w:color="auto"/>
        <w:bottom w:val="none" w:sz="0" w:space="0" w:color="auto"/>
        <w:right w:val="none" w:sz="0" w:space="0" w:color="auto"/>
      </w:divBdr>
      <w:divsChild>
        <w:div w:id="1477408732">
          <w:marLeft w:val="0"/>
          <w:marRight w:val="0"/>
          <w:marTop w:val="0"/>
          <w:marBottom w:val="0"/>
          <w:divBdr>
            <w:top w:val="none" w:sz="0" w:space="0" w:color="auto"/>
            <w:left w:val="none" w:sz="0" w:space="0" w:color="auto"/>
            <w:bottom w:val="none" w:sz="0" w:space="0" w:color="auto"/>
            <w:right w:val="none" w:sz="0" w:space="0" w:color="auto"/>
          </w:divBdr>
        </w:div>
      </w:divsChild>
    </w:div>
    <w:div w:id="17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1358743">
          <w:marLeft w:val="0"/>
          <w:marRight w:val="0"/>
          <w:marTop w:val="0"/>
          <w:marBottom w:val="0"/>
          <w:divBdr>
            <w:top w:val="none" w:sz="0" w:space="0" w:color="auto"/>
            <w:left w:val="none" w:sz="0" w:space="0" w:color="auto"/>
            <w:bottom w:val="none" w:sz="0" w:space="0" w:color="auto"/>
            <w:right w:val="none" w:sz="0" w:space="0" w:color="auto"/>
          </w:divBdr>
        </w:div>
      </w:divsChild>
    </w:div>
    <w:div w:id="1777094258">
      <w:bodyDiv w:val="1"/>
      <w:marLeft w:val="0"/>
      <w:marRight w:val="0"/>
      <w:marTop w:val="0"/>
      <w:marBottom w:val="0"/>
      <w:divBdr>
        <w:top w:val="none" w:sz="0" w:space="0" w:color="auto"/>
        <w:left w:val="none" w:sz="0" w:space="0" w:color="auto"/>
        <w:bottom w:val="none" w:sz="0" w:space="0" w:color="auto"/>
        <w:right w:val="none" w:sz="0" w:space="0" w:color="auto"/>
      </w:divBdr>
      <w:divsChild>
        <w:div w:id="28999278">
          <w:marLeft w:val="0"/>
          <w:marRight w:val="0"/>
          <w:marTop w:val="0"/>
          <w:marBottom w:val="0"/>
          <w:divBdr>
            <w:top w:val="none" w:sz="0" w:space="0" w:color="auto"/>
            <w:left w:val="none" w:sz="0" w:space="0" w:color="auto"/>
            <w:bottom w:val="none" w:sz="0" w:space="0" w:color="auto"/>
            <w:right w:val="none" w:sz="0" w:space="0" w:color="auto"/>
          </w:divBdr>
        </w:div>
      </w:divsChild>
    </w:div>
    <w:div w:id="1794984310">
      <w:bodyDiv w:val="1"/>
      <w:marLeft w:val="0"/>
      <w:marRight w:val="0"/>
      <w:marTop w:val="0"/>
      <w:marBottom w:val="0"/>
      <w:divBdr>
        <w:top w:val="none" w:sz="0" w:space="0" w:color="auto"/>
        <w:left w:val="none" w:sz="0" w:space="0" w:color="auto"/>
        <w:bottom w:val="none" w:sz="0" w:space="0" w:color="auto"/>
        <w:right w:val="none" w:sz="0" w:space="0" w:color="auto"/>
      </w:divBdr>
      <w:divsChild>
        <w:div w:id="554318895">
          <w:marLeft w:val="0"/>
          <w:marRight w:val="0"/>
          <w:marTop w:val="0"/>
          <w:marBottom w:val="420"/>
          <w:divBdr>
            <w:top w:val="none" w:sz="0" w:space="0" w:color="auto"/>
            <w:left w:val="none" w:sz="0" w:space="0" w:color="auto"/>
            <w:bottom w:val="none" w:sz="0" w:space="0" w:color="auto"/>
            <w:right w:val="none" w:sz="0" w:space="0" w:color="auto"/>
          </w:divBdr>
          <w:divsChild>
            <w:div w:id="1662199675">
              <w:marLeft w:val="0"/>
              <w:marRight w:val="0"/>
              <w:marTop w:val="0"/>
              <w:marBottom w:val="0"/>
              <w:divBdr>
                <w:top w:val="none" w:sz="0" w:space="0" w:color="auto"/>
                <w:left w:val="none" w:sz="0" w:space="0" w:color="auto"/>
                <w:bottom w:val="none" w:sz="0" w:space="0" w:color="auto"/>
                <w:right w:val="none" w:sz="0" w:space="0" w:color="auto"/>
              </w:divBdr>
              <w:divsChild>
                <w:div w:id="1749769041">
                  <w:marLeft w:val="3495"/>
                  <w:marRight w:val="0"/>
                  <w:marTop w:val="0"/>
                  <w:marBottom w:val="0"/>
                  <w:divBdr>
                    <w:top w:val="none" w:sz="0" w:space="0" w:color="auto"/>
                    <w:left w:val="none" w:sz="0" w:space="0" w:color="auto"/>
                    <w:bottom w:val="none" w:sz="0" w:space="0" w:color="auto"/>
                    <w:right w:val="none" w:sz="0" w:space="0" w:color="auto"/>
                  </w:divBdr>
                  <w:divsChild>
                    <w:div w:id="1825274771">
                      <w:marLeft w:val="0"/>
                      <w:marRight w:val="0"/>
                      <w:marTop w:val="0"/>
                      <w:marBottom w:val="0"/>
                      <w:divBdr>
                        <w:top w:val="none" w:sz="0" w:space="0" w:color="auto"/>
                        <w:left w:val="none" w:sz="0" w:space="0" w:color="auto"/>
                        <w:bottom w:val="none" w:sz="0" w:space="0" w:color="auto"/>
                        <w:right w:val="none" w:sz="0" w:space="0" w:color="auto"/>
                      </w:divBdr>
                      <w:divsChild>
                        <w:div w:id="481820815">
                          <w:marLeft w:val="0"/>
                          <w:marRight w:val="0"/>
                          <w:marTop w:val="0"/>
                          <w:marBottom w:val="0"/>
                          <w:divBdr>
                            <w:top w:val="none" w:sz="0" w:space="0" w:color="auto"/>
                            <w:left w:val="none" w:sz="0" w:space="0" w:color="auto"/>
                            <w:bottom w:val="none" w:sz="0" w:space="0" w:color="auto"/>
                            <w:right w:val="none" w:sz="0" w:space="0" w:color="auto"/>
                          </w:divBdr>
                          <w:divsChild>
                            <w:div w:id="1747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6135">
      <w:bodyDiv w:val="1"/>
      <w:marLeft w:val="0"/>
      <w:marRight w:val="0"/>
      <w:marTop w:val="0"/>
      <w:marBottom w:val="0"/>
      <w:divBdr>
        <w:top w:val="none" w:sz="0" w:space="0" w:color="auto"/>
        <w:left w:val="none" w:sz="0" w:space="0" w:color="auto"/>
        <w:bottom w:val="none" w:sz="0" w:space="0" w:color="auto"/>
        <w:right w:val="none" w:sz="0" w:space="0" w:color="auto"/>
      </w:divBdr>
    </w:div>
    <w:div w:id="1826510064">
      <w:bodyDiv w:val="1"/>
      <w:marLeft w:val="0"/>
      <w:marRight w:val="0"/>
      <w:marTop w:val="0"/>
      <w:marBottom w:val="0"/>
      <w:divBdr>
        <w:top w:val="none" w:sz="0" w:space="0" w:color="auto"/>
        <w:left w:val="none" w:sz="0" w:space="0" w:color="auto"/>
        <w:bottom w:val="none" w:sz="0" w:space="0" w:color="auto"/>
        <w:right w:val="none" w:sz="0" w:space="0" w:color="auto"/>
      </w:divBdr>
    </w:div>
    <w:div w:id="1828933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5681">
          <w:marLeft w:val="0"/>
          <w:marRight w:val="0"/>
          <w:marTop w:val="0"/>
          <w:marBottom w:val="0"/>
          <w:divBdr>
            <w:top w:val="none" w:sz="0" w:space="0" w:color="auto"/>
            <w:left w:val="none" w:sz="0" w:space="0" w:color="auto"/>
            <w:bottom w:val="none" w:sz="0" w:space="0" w:color="auto"/>
            <w:right w:val="none" w:sz="0" w:space="0" w:color="auto"/>
          </w:divBdr>
        </w:div>
      </w:divsChild>
    </w:div>
    <w:div w:id="1835149840">
      <w:bodyDiv w:val="1"/>
      <w:marLeft w:val="0"/>
      <w:marRight w:val="0"/>
      <w:marTop w:val="0"/>
      <w:marBottom w:val="0"/>
      <w:divBdr>
        <w:top w:val="none" w:sz="0" w:space="0" w:color="auto"/>
        <w:left w:val="none" w:sz="0" w:space="0" w:color="auto"/>
        <w:bottom w:val="none" w:sz="0" w:space="0" w:color="auto"/>
        <w:right w:val="none" w:sz="0" w:space="0" w:color="auto"/>
      </w:divBdr>
      <w:divsChild>
        <w:div w:id="1753431064">
          <w:marLeft w:val="0"/>
          <w:marRight w:val="0"/>
          <w:marTop w:val="0"/>
          <w:marBottom w:val="0"/>
          <w:divBdr>
            <w:top w:val="none" w:sz="0" w:space="0" w:color="auto"/>
            <w:left w:val="none" w:sz="0" w:space="0" w:color="auto"/>
            <w:bottom w:val="none" w:sz="0" w:space="0" w:color="auto"/>
            <w:right w:val="none" w:sz="0" w:space="0" w:color="auto"/>
          </w:divBdr>
        </w:div>
      </w:divsChild>
    </w:div>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44316011">
      <w:bodyDiv w:val="1"/>
      <w:marLeft w:val="0"/>
      <w:marRight w:val="0"/>
      <w:marTop w:val="0"/>
      <w:marBottom w:val="0"/>
      <w:divBdr>
        <w:top w:val="none" w:sz="0" w:space="0" w:color="auto"/>
        <w:left w:val="none" w:sz="0" w:space="0" w:color="auto"/>
        <w:bottom w:val="none" w:sz="0" w:space="0" w:color="auto"/>
        <w:right w:val="none" w:sz="0" w:space="0" w:color="auto"/>
      </w:divBdr>
      <w:divsChild>
        <w:div w:id="940643672">
          <w:marLeft w:val="0"/>
          <w:marRight w:val="0"/>
          <w:marTop w:val="0"/>
          <w:marBottom w:val="0"/>
          <w:divBdr>
            <w:top w:val="none" w:sz="0" w:space="0" w:color="auto"/>
            <w:left w:val="none" w:sz="0" w:space="0" w:color="auto"/>
            <w:bottom w:val="none" w:sz="0" w:space="0" w:color="auto"/>
            <w:right w:val="none" w:sz="0" w:space="0" w:color="auto"/>
          </w:divBdr>
        </w:div>
      </w:divsChild>
    </w:div>
    <w:div w:id="1848859020">
      <w:bodyDiv w:val="1"/>
      <w:marLeft w:val="0"/>
      <w:marRight w:val="0"/>
      <w:marTop w:val="0"/>
      <w:marBottom w:val="0"/>
      <w:divBdr>
        <w:top w:val="none" w:sz="0" w:space="0" w:color="auto"/>
        <w:left w:val="none" w:sz="0" w:space="0" w:color="auto"/>
        <w:bottom w:val="none" w:sz="0" w:space="0" w:color="auto"/>
        <w:right w:val="none" w:sz="0" w:space="0" w:color="auto"/>
      </w:divBdr>
      <w:divsChild>
        <w:div w:id="730884603">
          <w:marLeft w:val="0"/>
          <w:marRight w:val="0"/>
          <w:marTop w:val="0"/>
          <w:marBottom w:val="42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sChild>
                <w:div w:id="898515121">
                  <w:marLeft w:val="3495"/>
                  <w:marRight w:val="0"/>
                  <w:marTop w:val="0"/>
                  <w:marBottom w:val="0"/>
                  <w:divBdr>
                    <w:top w:val="none" w:sz="0" w:space="0" w:color="auto"/>
                    <w:left w:val="none" w:sz="0" w:space="0" w:color="auto"/>
                    <w:bottom w:val="none" w:sz="0" w:space="0" w:color="auto"/>
                    <w:right w:val="none" w:sz="0" w:space="0" w:color="auto"/>
                  </w:divBdr>
                  <w:divsChild>
                    <w:div w:id="389157764">
                      <w:marLeft w:val="0"/>
                      <w:marRight w:val="0"/>
                      <w:marTop w:val="0"/>
                      <w:marBottom w:val="0"/>
                      <w:divBdr>
                        <w:top w:val="none" w:sz="0" w:space="0" w:color="auto"/>
                        <w:left w:val="none" w:sz="0" w:space="0" w:color="auto"/>
                        <w:bottom w:val="none" w:sz="0" w:space="0" w:color="auto"/>
                        <w:right w:val="none" w:sz="0" w:space="0" w:color="auto"/>
                      </w:divBdr>
                      <w:divsChild>
                        <w:div w:id="356663938">
                          <w:marLeft w:val="0"/>
                          <w:marRight w:val="0"/>
                          <w:marTop w:val="0"/>
                          <w:marBottom w:val="0"/>
                          <w:divBdr>
                            <w:top w:val="none" w:sz="0" w:space="0" w:color="auto"/>
                            <w:left w:val="none" w:sz="0" w:space="0" w:color="auto"/>
                            <w:bottom w:val="none" w:sz="0" w:space="0" w:color="auto"/>
                            <w:right w:val="none" w:sz="0" w:space="0" w:color="auto"/>
                          </w:divBdr>
                          <w:divsChild>
                            <w:div w:id="372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3325">
      <w:bodyDiv w:val="1"/>
      <w:marLeft w:val="0"/>
      <w:marRight w:val="0"/>
      <w:marTop w:val="0"/>
      <w:marBottom w:val="0"/>
      <w:divBdr>
        <w:top w:val="none" w:sz="0" w:space="0" w:color="auto"/>
        <w:left w:val="none" w:sz="0" w:space="0" w:color="auto"/>
        <w:bottom w:val="none" w:sz="0" w:space="0" w:color="auto"/>
        <w:right w:val="none" w:sz="0" w:space="0" w:color="auto"/>
      </w:divBdr>
      <w:divsChild>
        <w:div w:id="1801992095">
          <w:marLeft w:val="0"/>
          <w:marRight w:val="0"/>
          <w:marTop w:val="0"/>
          <w:marBottom w:val="0"/>
          <w:divBdr>
            <w:top w:val="none" w:sz="0" w:space="0" w:color="auto"/>
            <w:left w:val="none" w:sz="0" w:space="0" w:color="auto"/>
            <w:bottom w:val="none" w:sz="0" w:space="0" w:color="auto"/>
            <w:right w:val="none" w:sz="0" w:space="0" w:color="auto"/>
          </w:divBdr>
        </w:div>
      </w:divsChild>
    </w:div>
    <w:div w:id="1851793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7517">
          <w:marLeft w:val="0"/>
          <w:marRight w:val="0"/>
          <w:marTop w:val="0"/>
          <w:marBottom w:val="0"/>
          <w:divBdr>
            <w:top w:val="none" w:sz="0" w:space="0" w:color="auto"/>
            <w:left w:val="none" w:sz="0" w:space="0" w:color="auto"/>
            <w:bottom w:val="none" w:sz="0" w:space="0" w:color="auto"/>
            <w:right w:val="none" w:sz="0" w:space="0" w:color="auto"/>
          </w:divBdr>
        </w:div>
      </w:divsChild>
    </w:div>
    <w:div w:id="18706767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
      </w:divsChild>
    </w:div>
    <w:div w:id="1877765620">
      <w:bodyDiv w:val="1"/>
      <w:marLeft w:val="0"/>
      <w:marRight w:val="0"/>
      <w:marTop w:val="0"/>
      <w:marBottom w:val="0"/>
      <w:divBdr>
        <w:top w:val="none" w:sz="0" w:space="0" w:color="auto"/>
        <w:left w:val="none" w:sz="0" w:space="0" w:color="auto"/>
        <w:bottom w:val="none" w:sz="0" w:space="0" w:color="auto"/>
        <w:right w:val="none" w:sz="0" w:space="0" w:color="auto"/>
      </w:divBdr>
      <w:divsChild>
        <w:div w:id="1853913656">
          <w:marLeft w:val="0"/>
          <w:marRight w:val="0"/>
          <w:marTop w:val="0"/>
          <w:marBottom w:val="420"/>
          <w:divBdr>
            <w:top w:val="none" w:sz="0" w:space="0" w:color="auto"/>
            <w:left w:val="none" w:sz="0" w:space="0" w:color="auto"/>
            <w:bottom w:val="none" w:sz="0" w:space="0" w:color="auto"/>
            <w:right w:val="none" w:sz="0" w:space="0" w:color="auto"/>
          </w:divBdr>
          <w:divsChild>
            <w:div w:id="777717803">
              <w:marLeft w:val="0"/>
              <w:marRight w:val="0"/>
              <w:marTop w:val="0"/>
              <w:marBottom w:val="0"/>
              <w:divBdr>
                <w:top w:val="none" w:sz="0" w:space="0" w:color="auto"/>
                <w:left w:val="none" w:sz="0" w:space="0" w:color="auto"/>
                <w:bottom w:val="none" w:sz="0" w:space="0" w:color="auto"/>
                <w:right w:val="none" w:sz="0" w:space="0" w:color="auto"/>
              </w:divBdr>
              <w:divsChild>
                <w:div w:id="893585430">
                  <w:marLeft w:val="3495"/>
                  <w:marRight w:val="0"/>
                  <w:marTop w:val="0"/>
                  <w:marBottom w:val="0"/>
                  <w:divBdr>
                    <w:top w:val="none" w:sz="0" w:space="0" w:color="auto"/>
                    <w:left w:val="none" w:sz="0" w:space="0" w:color="auto"/>
                    <w:bottom w:val="none" w:sz="0" w:space="0" w:color="auto"/>
                    <w:right w:val="none" w:sz="0" w:space="0" w:color="auto"/>
                  </w:divBdr>
                  <w:divsChild>
                    <w:div w:id="1454132294">
                      <w:marLeft w:val="0"/>
                      <w:marRight w:val="0"/>
                      <w:marTop w:val="0"/>
                      <w:marBottom w:val="0"/>
                      <w:divBdr>
                        <w:top w:val="none" w:sz="0" w:space="0" w:color="auto"/>
                        <w:left w:val="none" w:sz="0" w:space="0" w:color="auto"/>
                        <w:bottom w:val="none" w:sz="0" w:space="0" w:color="auto"/>
                        <w:right w:val="none" w:sz="0" w:space="0" w:color="auto"/>
                      </w:divBdr>
                      <w:divsChild>
                        <w:div w:id="1625230302">
                          <w:marLeft w:val="0"/>
                          <w:marRight w:val="0"/>
                          <w:marTop w:val="0"/>
                          <w:marBottom w:val="0"/>
                          <w:divBdr>
                            <w:top w:val="none" w:sz="0" w:space="0" w:color="auto"/>
                            <w:left w:val="none" w:sz="0" w:space="0" w:color="auto"/>
                            <w:bottom w:val="none" w:sz="0" w:space="0" w:color="auto"/>
                            <w:right w:val="none" w:sz="0" w:space="0" w:color="auto"/>
                          </w:divBdr>
                          <w:divsChild>
                            <w:div w:id="419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35264">
      <w:bodyDiv w:val="1"/>
      <w:marLeft w:val="0"/>
      <w:marRight w:val="0"/>
      <w:marTop w:val="0"/>
      <w:marBottom w:val="0"/>
      <w:divBdr>
        <w:top w:val="none" w:sz="0" w:space="0" w:color="auto"/>
        <w:left w:val="none" w:sz="0" w:space="0" w:color="auto"/>
        <w:bottom w:val="none" w:sz="0" w:space="0" w:color="auto"/>
        <w:right w:val="none" w:sz="0" w:space="0" w:color="auto"/>
      </w:divBdr>
      <w:divsChild>
        <w:div w:id="35473196">
          <w:marLeft w:val="0"/>
          <w:marRight w:val="0"/>
          <w:marTop w:val="0"/>
          <w:marBottom w:val="0"/>
          <w:divBdr>
            <w:top w:val="none" w:sz="0" w:space="0" w:color="auto"/>
            <w:left w:val="none" w:sz="0" w:space="0" w:color="auto"/>
            <w:bottom w:val="none" w:sz="0" w:space="0" w:color="auto"/>
            <w:right w:val="none" w:sz="0" w:space="0" w:color="auto"/>
          </w:divBdr>
        </w:div>
      </w:divsChild>
    </w:div>
    <w:div w:id="1895777511">
      <w:bodyDiv w:val="1"/>
      <w:marLeft w:val="0"/>
      <w:marRight w:val="0"/>
      <w:marTop w:val="0"/>
      <w:marBottom w:val="0"/>
      <w:divBdr>
        <w:top w:val="none" w:sz="0" w:space="0" w:color="auto"/>
        <w:left w:val="none" w:sz="0" w:space="0" w:color="auto"/>
        <w:bottom w:val="none" w:sz="0" w:space="0" w:color="auto"/>
        <w:right w:val="none" w:sz="0" w:space="0" w:color="auto"/>
      </w:divBdr>
      <w:divsChild>
        <w:div w:id="918371956">
          <w:marLeft w:val="0"/>
          <w:marRight w:val="0"/>
          <w:marTop w:val="0"/>
          <w:marBottom w:val="0"/>
          <w:divBdr>
            <w:top w:val="none" w:sz="0" w:space="0" w:color="auto"/>
            <w:left w:val="none" w:sz="0" w:space="0" w:color="auto"/>
            <w:bottom w:val="none" w:sz="0" w:space="0" w:color="auto"/>
            <w:right w:val="none" w:sz="0" w:space="0" w:color="auto"/>
          </w:divBdr>
        </w:div>
      </w:divsChild>
    </w:div>
    <w:div w:id="1896114952">
      <w:bodyDiv w:val="1"/>
      <w:marLeft w:val="0"/>
      <w:marRight w:val="0"/>
      <w:marTop w:val="0"/>
      <w:marBottom w:val="0"/>
      <w:divBdr>
        <w:top w:val="none" w:sz="0" w:space="0" w:color="auto"/>
        <w:left w:val="none" w:sz="0" w:space="0" w:color="auto"/>
        <w:bottom w:val="none" w:sz="0" w:space="0" w:color="auto"/>
        <w:right w:val="none" w:sz="0" w:space="0" w:color="auto"/>
      </w:divBdr>
      <w:divsChild>
        <w:div w:id="1525513278">
          <w:marLeft w:val="0"/>
          <w:marRight w:val="0"/>
          <w:marTop w:val="0"/>
          <w:marBottom w:val="0"/>
          <w:divBdr>
            <w:top w:val="none" w:sz="0" w:space="0" w:color="auto"/>
            <w:left w:val="none" w:sz="0" w:space="0" w:color="auto"/>
            <w:bottom w:val="none" w:sz="0" w:space="0" w:color="auto"/>
            <w:right w:val="none" w:sz="0" w:space="0" w:color="auto"/>
          </w:divBdr>
        </w:div>
      </w:divsChild>
    </w:div>
    <w:div w:id="1902279760">
      <w:bodyDiv w:val="1"/>
      <w:marLeft w:val="0"/>
      <w:marRight w:val="0"/>
      <w:marTop w:val="0"/>
      <w:marBottom w:val="0"/>
      <w:divBdr>
        <w:top w:val="none" w:sz="0" w:space="0" w:color="auto"/>
        <w:left w:val="none" w:sz="0" w:space="0" w:color="auto"/>
        <w:bottom w:val="none" w:sz="0" w:space="0" w:color="auto"/>
        <w:right w:val="none" w:sz="0" w:space="0" w:color="auto"/>
      </w:divBdr>
      <w:divsChild>
        <w:div w:id="638072855">
          <w:marLeft w:val="0"/>
          <w:marRight w:val="0"/>
          <w:marTop w:val="0"/>
          <w:marBottom w:val="0"/>
          <w:divBdr>
            <w:top w:val="none" w:sz="0" w:space="0" w:color="auto"/>
            <w:left w:val="none" w:sz="0" w:space="0" w:color="auto"/>
            <w:bottom w:val="none" w:sz="0" w:space="0" w:color="auto"/>
            <w:right w:val="none" w:sz="0" w:space="0" w:color="auto"/>
          </w:divBdr>
        </w:div>
      </w:divsChild>
    </w:div>
    <w:div w:id="1904175645">
      <w:bodyDiv w:val="1"/>
      <w:marLeft w:val="0"/>
      <w:marRight w:val="0"/>
      <w:marTop w:val="0"/>
      <w:marBottom w:val="0"/>
      <w:divBdr>
        <w:top w:val="none" w:sz="0" w:space="0" w:color="auto"/>
        <w:left w:val="none" w:sz="0" w:space="0" w:color="auto"/>
        <w:bottom w:val="none" w:sz="0" w:space="0" w:color="auto"/>
        <w:right w:val="none" w:sz="0" w:space="0" w:color="auto"/>
      </w:divBdr>
    </w:div>
    <w:div w:id="1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92220709">
          <w:marLeft w:val="0"/>
          <w:marRight w:val="0"/>
          <w:marTop w:val="0"/>
          <w:marBottom w:val="0"/>
          <w:divBdr>
            <w:top w:val="none" w:sz="0" w:space="0" w:color="auto"/>
            <w:left w:val="none" w:sz="0" w:space="0" w:color="auto"/>
            <w:bottom w:val="none" w:sz="0" w:space="0" w:color="auto"/>
            <w:right w:val="none" w:sz="0" w:space="0" w:color="auto"/>
          </w:divBdr>
        </w:div>
      </w:divsChild>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sChild>
        <w:div w:id="267662893">
          <w:marLeft w:val="0"/>
          <w:marRight w:val="0"/>
          <w:marTop w:val="0"/>
          <w:marBottom w:val="0"/>
          <w:divBdr>
            <w:top w:val="none" w:sz="0" w:space="0" w:color="auto"/>
            <w:left w:val="none" w:sz="0" w:space="0" w:color="auto"/>
            <w:bottom w:val="none" w:sz="0" w:space="0" w:color="auto"/>
            <w:right w:val="none" w:sz="0" w:space="0" w:color="auto"/>
          </w:divBdr>
        </w:div>
      </w:divsChild>
    </w:div>
    <w:div w:id="1921794295">
      <w:bodyDiv w:val="1"/>
      <w:marLeft w:val="0"/>
      <w:marRight w:val="0"/>
      <w:marTop w:val="0"/>
      <w:marBottom w:val="0"/>
      <w:divBdr>
        <w:top w:val="none" w:sz="0" w:space="0" w:color="auto"/>
        <w:left w:val="none" w:sz="0" w:space="0" w:color="auto"/>
        <w:bottom w:val="none" w:sz="0" w:space="0" w:color="auto"/>
        <w:right w:val="none" w:sz="0" w:space="0" w:color="auto"/>
      </w:divBdr>
      <w:divsChild>
        <w:div w:id="1278487558">
          <w:marLeft w:val="0"/>
          <w:marRight w:val="0"/>
          <w:marTop w:val="0"/>
          <w:marBottom w:val="420"/>
          <w:divBdr>
            <w:top w:val="none" w:sz="0" w:space="0" w:color="auto"/>
            <w:left w:val="none" w:sz="0" w:space="0" w:color="auto"/>
            <w:bottom w:val="none" w:sz="0" w:space="0" w:color="auto"/>
            <w:right w:val="none" w:sz="0" w:space="0" w:color="auto"/>
          </w:divBdr>
          <w:divsChild>
            <w:div w:id="388846189">
              <w:marLeft w:val="0"/>
              <w:marRight w:val="0"/>
              <w:marTop w:val="0"/>
              <w:marBottom w:val="0"/>
              <w:divBdr>
                <w:top w:val="none" w:sz="0" w:space="0" w:color="auto"/>
                <w:left w:val="none" w:sz="0" w:space="0" w:color="auto"/>
                <w:bottom w:val="none" w:sz="0" w:space="0" w:color="auto"/>
                <w:right w:val="none" w:sz="0" w:space="0" w:color="auto"/>
              </w:divBdr>
              <w:divsChild>
                <w:div w:id="588126100">
                  <w:marLeft w:val="3495"/>
                  <w:marRight w:val="0"/>
                  <w:marTop w:val="0"/>
                  <w:marBottom w:val="0"/>
                  <w:divBdr>
                    <w:top w:val="none" w:sz="0" w:space="0" w:color="auto"/>
                    <w:left w:val="none" w:sz="0" w:space="0" w:color="auto"/>
                    <w:bottom w:val="none" w:sz="0" w:space="0" w:color="auto"/>
                    <w:right w:val="none" w:sz="0" w:space="0" w:color="auto"/>
                  </w:divBdr>
                  <w:divsChild>
                    <w:div w:id="970212294">
                      <w:marLeft w:val="0"/>
                      <w:marRight w:val="0"/>
                      <w:marTop w:val="0"/>
                      <w:marBottom w:val="0"/>
                      <w:divBdr>
                        <w:top w:val="none" w:sz="0" w:space="0" w:color="auto"/>
                        <w:left w:val="none" w:sz="0" w:space="0" w:color="auto"/>
                        <w:bottom w:val="none" w:sz="0" w:space="0" w:color="auto"/>
                        <w:right w:val="none" w:sz="0" w:space="0" w:color="auto"/>
                      </w:divBdr>
                      <w:divsChild>
                        <w:div w:id="21789142">
                          <w:marLeft w:val="0"/>
                          <w:marRight w:val="0"/>
                          <w:marTop w:val="0"/>
                          <w:marBottom w:val="0"/>
                          <w:divBdr>
                            <w:top w:val="none" w:sz="0" w:space="0" w:color="auto"/>
                            <w:left w:val="none" w:sz="0" w:space="0" w:color="auto"/>
                            <w:bottom w:val="none" w:sz="0" w:space="0" w:color="auto"/>
                            <w:right w:val="none" w:sz="0" w:space="0" w:color="auto"/>
                          </w:divBdr>
                          <w:divsChild>
                            <w:div w:id="946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731073328">
          <w:marLeft w:val="0"/>
          <w:marRight w:val="0"/>
          <w:marTop w:val="0"/>
          <w:marBottom w:val="0"/>
          <w:divBdr>
            <w:top w:val="none" w:sz="0" w:space="0" w:color="auto"/>
            <w:left w:val="none" w:sz="0" w:space="0" w:color="auto"/>
            <w:bottom w:val="none" w:sz="0" w:space="0" w:color="auto"/>
            <w:right w:val="none" w:sz="0" w:space="0" w:color="auto"/>
          </w:divBdr>
        </w:div>
      </w:divsChild>
    </w:div>
    <w:div w:id="1936666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5">
          <w:marLeft w:val="0"/>
          <w:marRight w:val="0"/>
          <w:marTop w:val="0"/>
          <w:marBottom w:val="0"/>
          <w:divBdr>
            <w:top w:val="none" w:sz="0" w:space="0" w:color="auto"/>
            <w:left w:val="none" w:sz="0" w:space="0" w:color="auto"/>
            <w:bottom w:val="none" w:sz="0" w:space="0" w:color="auto"/>
            <w:right w:val="none" w:sz="0" w:space="0" w:color="auto"/>
          </w:divBdr>
        </w:div>
      </w:divsChild>
    </w:div>
    <w:div w:id="1944455177">
      <w:bodyDiv w:val="1"/>
      <w:marLeft w:val="0"/>
      <w:marRight w:val="0"/>
      <w:marTop w:val="0"/>
      <w:marBottom w:val="0"/>
      <w:divBdr>
        <w:top w:val="none" w:sz="0" w:space="0" w:color="auto"/>
        <w:left w:val="none" w:sz="0" w:space="0" w:color="auto"/>
        <w:bottom w:val="none" w:sz="0" w:space="0" w:color="auto"/>
        <w:right w:val="none" w:sz="0" w:space="0" w:color="auto"/>
      </w:divBdr>
    </w:div>
    <w:div w:id="1949308713">
      <w:bodyDiv w:val="1"/>
      <w:marLeft w:val="0"/>
      <w:marRight w:val="0"/>
      <w:marTop w:val="0"/>
      <w:marBottom w:val="0"/>
      <w:divBdr>
        <w:top w:val="none" w:sz="0" w:space="0" w:color="auto"/>
        <w:left w:val="none" w:sz="0" w:space="0" w:color="auto"/>
        <w:bottom w:val="none" w:sz="0" w:space="0" w:color="auto"/>
        <w:right w:val="none" w:sz="0" w:space="0" w:color="auto"/>
      </w:divBdr>
      <w:divsChild>
        <w:div w:id="620916817">
          <w:marLeft w:val="0"/>
          <w:marRight w:val="0"/>
          <w:marTop w:val="0"/>
          <w:marBottom w:val="0"/>
          <w:divBdr>
            <w:top w:val="none" w:sz="0" w:space="0" w:color="auto"/>
            <w:left w:val="none" w:sz="0" w:space="0" w:color="auto"/>
            <w:bottom w:val="none" w:sz="0" w:space="0" w:color="auto"/>
            <w:right w:val="none" w:sz="0" w:space="0" w:color="auto"/>
          </w:divBdr>
        </w:div>
      </w:divsChild>
    </w:div>
    <w:div w:id="1963413821">
      <w:bodyDiv w:val="1"/>
      <w:marLeft w:val="0"/>
      <w:marRight w:val="0"/>
      <w:marTop w:val="0"/>
      <w:marBottom w:val="0"/>
      <w:divBdr>
        <w:top w:val="none" w:sz="0" w:space="0" w:color="auto"/>
        <w:left w:val="none" w:sz="0" w:space="0" w:color="auto"/>
        <w:bottom w:val="none" w:sz="0" w:space="0" w:color="auto"/>
        <w:right w:val="none" w:sz="0" w:space="0" w:color="auto"/>
      </w:divBdr>
      <w:divsChild>
        <w:div w:id="814226914">
          <w:marLeft w:val="0"/>
          <w:marRight w:val="0"/>
          <w:marTop w:val="0"/>
          <w:marBottom w:val="420"/>
          <w:divBdr>
            <w:top w:val="none" w:sz="0" w:space="0" w:color="auto"/>
            <w:left w:val="none" w:sz="0" w:space="0" w:color="auto"/>
            <w:bottom w:val="none" w:sz="0" w:space="0" w:color="auto"/>
            <w:right w:val="none" w:sz="0" w:space="0" w:color="auto"/>
          </w:divBdr>
          <w:divsChild>
            <w:div w:id="909193000">
              <w:marLeft w:val="0"/>
              <w:marRight w:val="0"/>
              <w:marTop w:val="0"/>
              <w:marBottom w:val="0"/>
              <w:divBdr>
                <w:top w:val="none" w:sz="0" w:space="0" w:color="auto"/>
                <w:left w:val="none" w:sz="0" w:space="0" w:color="auto"/>
                <w:bottom w:val="none" w:sz="0" w:space="0" w:color="auto"/>
                <w:right w:val="none" w:sz="0" w:space="0" w:color="auto"/>
              </w:divBdr>
              <w:divsChild>
                <w:div w:id="1243027249">
                  <w:marLeft w:val="3495"/>
                  <w:marRight w:val="0"/>
                  <w:marTop w:val="0"/>
                  <w:marBottom w:val="0"/>
                  <w:divBdr>
                    <w:top w:val="none" w:sz="0" w:space="0" w:color="auto"/>
                    <w:left w:val="none" w:sz="0" w:space="0" w:color="auto"/>
                    <w:bottom w:val="none" w:sz="0" w:space="0" w:color="auto"/>
                    <w:right w:val="none" w:sz="0" w:space="0" w:color="auto"/>
                  </w:divBdr>
                  <w:divsChild>
                    <w:div w:id="1788815865">
                      <w:marLeft w:val="0"/>
                      <w:marRight w:val="0"/>
                      <w:marTop w:val="0"/>
                      <w:marBottom w:val="0"/>
                      <w:divBdr>
                        <w:top w:val="none" w:sz="0" w:space="0" w:color="auto"/>
                        <w:left w:val="none" w:sz="0" w:space="0" w:color="auto"/>
                        <w:bottom w:val="none" w:sz="0" w:space="0" w:color="auto"/>
                        <w:right w:val="none" w:sz="0" w:space="0" w:color="auto"/>
                      </w:divBdr>
                      <w:divsChild>
                        <w:div w:id="1730110484">
                          <w:marLeft w:val="0"/>
                          <w:marRight w:val="0"/>
                          <w:marTop w:val="0"/>
                          <w:marBottom w:val="0"/>
                          <w:divBdr>
                            <w:top w:val="none" w:sz="0" w:space="0" w:color="auto"/>
                            <w:left w:val="none" w:sz="0" w:space="0" w:color="auto"/>
                            <w:bottom w:val="none" w:sz="0" w:space="0" w:color="auto"/>
                            <w:right w:val="none" w:sz="0" w:space="0" w:color="auto"/>
                          </w:divBdr>
                          <w:divsChild>
                            <w:div w:id="10320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6921">
      <w:bodyDiv w:val="1"/>
      <w:marLeft w:val="0"/>
      <w:marRight w:val="0"/>
      <w:marTop w:val="0"/>
      <w:marBottom w:val="0"/>
      <w:divBdr>
        <w:top w:val="none" w:sz="0" w:space="0" w:color="auto"/>
        <w:left w:val="none" w:sz="0" w:space="0" w:color="auto"/>
        <w:bottom w:val="none" w:sz="0" w:space="0" w:color="auto"/>
        <w:right w:val="none" w:sz="0" w:space="0" w:color="auto"/>
      </w:divBdr>
      <w:divsChild>
        <w:div w:id="455103664">
          <w:marLeft w:val="0"/>
          <w:marRight w:val="0"/>
          <w:marTop w:val="0"/>
          <w:marBottom w:val="0"/>
          <w:divBdr>
            <w:top w:val="none" w:sz="0" w:space="0" w:color="auto"/>
            <w:left w:val="none" w:sz="0" w:space="0" w:color="auto"/>
            <w:bottom w:val="none" w:sz="0" w:space="0" w:color="auto"/>
            <w:right w:val="none" w:sz="0" w:space="0" w:color="auto"/>
          </w:divBdr>
        </w:div>
      </w:divsChild>
    </w:div>
    <w:div w:id="1971589652">
      <w:bodyDiv w:val="1"/>
      <w:marLeft w:val="0"/>
      <w:marRight w:val="0"/>
      <w:marTop w:val="0"/>
      <w:marBottom w:val="0"/>
      <w:divBdr>
        <w:top w:val="none" w:sz="0" w:space="0" w:color="auto"/>
        <w:left w:val="none" w:sz="0" w:space="0" w:color="auto"/>
        <w:bottom w:val="none" w:sz="0" w:space="0" w:color="auto"/>
        <w:right w:val="none" w:sz="0" w:space="0" w:color="auto"/>
      </w:divBdr>
    </w:div>
    <w:div w:id="1972978241">
      <w:bodyDiv w:val="1"/>
      <w:marLeft w:val="0"/>
      <w:marRight w:val="0"/>
      <w:marTop w:val="0"/>
      <w:marBottom w:val="0"/>
      <w:divBdr>
        <w:top w:val="none" w:sz="0" w:space="0" w:color="auto"/>
        <w:left w:val="none" w:sz="0" w:space="0" w:color="auto"/>
        <w:bottom w:val="none" w:sz="0" w:space="0" w:color="auto"/>
        <w:right w:val="none" w:sz="0" w:space="0" w:color="auto"/>
      </w:divBdr>
    </w:div>
    <w:div w:id="1974090395">
      <w:bodyDiv w:val="1"/>
      <w:marLeft w:val="0"/>
      <w:marRight w:val="0"/>
      <w:marTop w:val="0"/>
      <w:marBottom w:val="0"/>
      <w:divBdr>
        <w:top w:val="none" w:sz="0" w:space="0" w:color="auto"/>
        <w:left w:val="none" w:sz="0" w:space="0" w:color="auto"/>
        <w:bottom w:val="none" w:sz="0" w:space="0" w:color="auto"/>
        <w:right w:val="none" w:sz="0" w:space="0" w:color="auto"/>
      </w:divBdr>
    </w:div>
    <w:div w:id="1985305989">
      <w:bodyDiv w:val="1"/>
      <w:marLeft w:val="0"/>
      <w:marRight w:val="0"/>
      <w:marTop w:val="0"/>
      <w:marBottom w:val="0"/>
      <w:divBdr>
        <w:top w:val="none" w:sz="0" w:space="0" w:color="auto"/>
        <w:left w:val="none" w:sz="0" w:space="0" w:color="auto"/>
        <w:bottom w:val="none" w:sz="0" w:space="0" w:color="auto"/>
        <w:right w:val="none" w:sz="0" w:space="0" w:color="auto"/>
      </w:divBdr>
      <w:divsChild>
        <w:div w:id="1618950041">
          <w:marLeft w:val="0"/>
          <w:marRight w:val="0"/>
          <w:marTop w:val="0"/>
          <w:marBottom w:val="420"/>
          <w:divBdr>
            <w:top w:val="none" w:sz="0" w:space="0" w:color="auto"/>
            <w:left w:val="none" w:sz="0" w:space="0" w:color="auto"/>
            <w:bottom w:val="none" w:sz="0" w:space="0" w:color="auto"/>
            <w:right w:val="none" w:sz="0" w:space="0" w:color="auto"/>
          </w:divBdr>
          <w:divsChild>
            <w:div w:id="1065107810">
              <w:marLeft w:val="0"/>
              <w:marRight w:val="0"/>
              <w:marTop w:val="0"/>
              <w:marBottom w:val="0"/>
              <w:divBdr>
                <w:top w:val="none" w:sz="0" w:space="0" w:color="auto"/>
                <w:left w:val="none" w:sz="0" w:space="0" w:color="auto"/>
                <w:bottom w:val="none" w:sz="0" w:space="0" w:color="auto"/>
                <w:right w:val="none" w:sz="0" w:space="0" w:color="auto"/>
              </w:divBdr>
              <w:divsChild>
                <w:div w:id="1562056027">
                  <w:marLeft w:val="3495"/>
                  <w:marRight w:val="0"/>
                  <w:marTop w:val="0"/>
                  <w:marBottom w:val="0"/>
                  <w:divBdr>
                    <w:top w:val="none" w:sz="0" w:space="0" w:color="auto"/>
                    <w:left w:val="none" w:sz="0" w:space="0" w:color="auto"/>
                    <w:bottom w:val="none" w:sz="0" w:space="0" w:color="auto"/>
                    <w:right w:val="none" w:sz="0" w:space="0" w:color="auto"/>
                  </w:divBdr>
                  <w:divsChild>
                    <w:div w:id="900870093">
                      <w:marLeft w:val="0"/>
                      <w:marRight w:val="0"/>
                      <w:marTop w:val="0"/>
                      <w:marBottom w:val="0"/>
                      <w:divBdr>
                        <w:top w:val="none" w:sz="0" w:space="0" w:color="auto"/>
                        <w:left w:val="none" w:sz="0" w:space="0" w:color="auto"/>
                        <w:bottom w:val="none" w:sz="0" w:space="0" w:color="auto"/>
                        <w:right w:val="none" w:sz="0" w:space="0" w:color="auto"/>
                      </w:divBdr>
                      <w:divsChild>
                        <w:div w:id="770245577">
                          <w:marLeft w:val="0"/>
                          <w:marRight w:val="0"/>
                          <w:marTop w:val="0"/>
                          <w:marBottom w:val="0"/>
                          <w:divBdr>
                            <w:top w:val="none" w:sz="0" w:space="0" w:color="auto"/>
                            <w:left w:val="none" w:sz="0" w:space="0" w:color="auto"/>
                            <w:bottom w:val="none" w:sz="0" w:space="0" w:color="auto"/>
                            <w:right w:val="none" w:sz="0" w:space="0" w:color="auto"/>
                          </w:divBdr>
                          <w:divsChild>
                            <w:div w:id="1071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839414">
      <w:bodyDiv w:val="1"/>
      <w:marLeft w:val="0"/>
      <w:marRight w:val="0"/>
      <w:marTop w:val="0"/>
      <w:marBottom w:val="0"/>
      <w:divBdr>
        <w:top w:val="none" w:sz="0" w:space="0" w:color="auto"/>
        <w:left w:val="none" w:sz="0" w:space="0" w:color="auto"/>
        <w:bottom w:val="none" w:sz="0" w:space="0" w:color="auto"/>
        <w:right w:val="none" w:sz="0" w:space="0" w:color="auto"/>
      </w:divBdr>
      <w:divsChild>
        <w:div w:id="1037242759">
          <w:marLeft w:val="0"/>
          <w:marRight w:val="0"/>
          <w:marTop w:val="0"/>
          <w:marBottom w:val="420"/>
          <w:divBdr>
            <w:top w:val="none" w:sz="0" w:space="0" w:color="auto"/>
            <w:left w:val="none" w:sz="0" w:space="0" w:color="auto"/>
            <w:bottom w:val="none" w:sz="0" w:space="0" w:color="auto"/>
            <w:right w:val="none" w:sz="0" w:space="0" w:color="auto"/>
          </w:divBdr>
          <w:divsChild>
            <w:div w:id="235558516">
              <w:marLeft w:val="0"/>
              <w:marRight w:val="0"/>
              <w:marTop w:val="0"/>
              <w:marBottom w:val="0"/>
              <w:divBdr>
                <w:top w:val="none" w:sz="0" w:space="0" w:color="auto"/>
                <w:left w:val="none" w:sz="0" w:space="0" w:color="auto"/>
                <w:bottom w:val="none" w:sz="0" w:space="0" w:color="auto"/>
                <w:right w:val="none" w:sz="0" w:space="0" w:color="auto"/>
              </w:divBdr>
              <w:divsChild>
                <w:div w:id="1856071914">
                  <w:marLeft w:val="3495"/>
                  <w:marRight w:val="0"/>
                  <w:marTop w:val="0"/>
                  <w:marBottom w:val="0"/>
                  <w:divBdr>
                    <w:top w:val="none" w:sz="0" w:space="0" w:color="auto"/>
                    <w:left w:val="none" w:sz="0" w:space="0" w:color="auto"/>
                    <w:bottom w:val="none" w:sz="0" w:space="0" w:color="auto"/>
                    <w:right w:val="none" w:sz="0" w:space="0" w:color="auto"/>
                  </w:divBdr>
                  <w:divsChild>
                    <w:div w:id="980303799">
                      <w:marLeft w:val="0"/>
                      <w:marRight w:val="0"/>
                      <w:marTop w:val="0"/>
                      <w:marBottom w:val="0"/>
                      <w:divBdr>
                        <w:top w:val="none" w:sz="0" w:space="0" w:color="auto"/>
                        <w:left w:val="none" w:sz="0" w:space="0" w:color="auto"/>
                        <w:bottom w:val="none" w:sz="0" w:space="0" w:color="auto"/>
                        <w:right w:val="none" w:sz="0" w:space="0" w:color="auto"/>
                      </w:divBdr>
                      <w:divsChild>
                        <w:div w:id="167910710">
                          <w:marLeft w:val="0"/>
                          <w:marRight w:val="0"/>
                          <w:marTop w:val="0"/>
                          <w:marBottom w:val="0"/>
                          <w:divBdr>
                            <w:top w:val="none" w:sz="0" w:space="0" w:color="auto"/>
                            <w:left w:val="none" w:sz="0" w:space="0" w:color="auto"/>
                            <w:bottom w:val="none" w:sz="0" w:space="0" w:color="auto"/>
                            <w:right w:val="none" w:sz="0" w:space="0" w:color="auto"/>
                          </w:divBdr>
                          <w:divsChild>
                            <w:div w:id="1741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219">
          <w:marLeft w:val="0"/>
          <w:marRight w:val="0"/>
          <w:marTop w:val="0"/>
          <w:marBottom w:val="420"/>
          <w:divBdr>
            <w:top w:val="none" w:sz="0" w:space="0" w:color="auto"/>
            <w:left w:val="none" w:sz="0" w:space="0" w:color="auto"/>
            <w:bottom w:val="none" w:sz="0" w:space="0" w:color="auto"/>
            <w:right w:val="none" w:sz="0" w:space="0" w:color="auto"/>
          </w:divBdr>
          <w:divsChild>
            <w:div w:id="241333323">
              <w:marLeft w:val="0"/>
              <w:marRight w:val="0"/>
              <w:marTop w:val="0"/>
              <w:marBottom w:val="0"/>
              <w:divBdr>
                <w:top w:val="none" w:sz="0" w:space="0" w:color="auto"/>
                <w:left w:val="none" w:sz="0" w:space="0" w:color="auto"/>
                <w:bottom w:val="none" w:sz="0" w:space="0" w:color="auto"/>
                <w:right w:val="none" w:sz="0" w:space="0" w:color="auto"/>
              </w:divBdr>
              <w:divsChild>
                <w:div w:id="183633287">
                  <w:marLeft w:val="3495"/>
                  <w:marRight w:val="0"/>
                  <w:marTop w:val="0"/>
                  <w:marBottom w:val="0"/>
                  <w:divBdr>
                    <w:top w:val="none" w:sz="0" w:space="0" w:color="auto"/>
                    <w:left w:val="none" w:sz="0" w:space="0" w:color="auto"/>
                    <w:bottom w:val="none" w:sz="0" w:space="0" w:color="auto"/>
                    <w:right w:val="none" w:sz="0" w:space="0" w:color="auto"/>
                  </w:divBdr>
                  <w:divsChild>
                    <w:div w:id="510141359">
                      <w:marLeft w:val="0"/>
                      <w:marRight w:val="0"/>
                      <w:marTop w:val="0"/>
                      <w:marBottom w:val="0"/>
                      <w:divBdr>
                        <w:top w:val="none" w:sz="0" w:space="0" w:color="auto"/>
                        <w:left w:val="none" w:sz="0" w:space="0" w:color="auto"/>
                        <w:bottom w:val="none" w:sz="0" w:space="0" w:color="auto"/>
                        <w:right w:val="none" w:sz="0" w:space="0" w:color="auto"/>
                      </w:divBdr>
                      <w:divsChild>
                        <w:div w:id="332488922">
                          <w:marLeft w:val="0"/>
                          <w:marRight w:val="0"/>
                          <w:marTop w:val="0"/>
                          <w:marBottom w:val="0"/>
                          <w:divBdr>
                            <w:top w:val="none" w:sz="0" w:space="0" w:color="auto"/>
                            <w:left w:val="none" w:sz="0" w:space="0" w:color="auto"/>
                            <w:bottom w:val="none" w:sz="0" w:space="0" w:color="auto"/>
                            <w:right w:val="none" w:sz="0" w:space="0" w:color="auto"/>
                          </w:divBdr>
                          <w:divsChild>
                            <w:div w:id="4416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95679">
      <w:bodyDiv w:val="1"/>
      <w:marLeft w:val="0"/>
      <w:marRight w:val="0"/>
      <w:marTop w:val="0"/>
      <w:marBottom w:val="0"/>
      <w:divBdr>
        <w:top w:val="none" w:sz="0" w:space="0" w:color="auto"/>
        <w:left w:val="none" w:sz="0" w:space="0" w:color="auto"/>
        <w:bottom w:val="none" w:sz="0" w:space="0" w:color="auto"/>
        <w:right w:val="none" w:sz="0" w:space="0" w:color="auto"/>
      </w:divBdr>
      <w:divsChild>
        <w:div w:id="499278538">
          <w:marLeft w:val="0"/>
          <w:marRight w:val="0"/>
          <w:marTop w:val="0"/>
          <w:marBottom w:val="420"/>
          <w:divBdr>
            <w:top w:val="none" w:sz="0" w:space="0" w:color="auto"/>
            <w:left w:val="none" w:sz="0" w:space="0" w:color="auto"/>
            <w:bottom w:val="none" w:sz="0" w:space="0" w:color="auto"/>
            <w:right w:val="none" w:sz="0" w:space="0" w:color="auto"/>
          </w:divBdr>
          <w:divsChild>
            <w:div w:id="879826926">
              <w:marLeft w:val="0"/>
              <w:marRight w:val="0"/>
              <w:marTop w:val="0"/>
              <w:marBottom w:val="0"/>
              <w:divBdr>
                <w:top w:val="none" w:sz="0" w:space="0" w:color="auto"/>
                <w:left w:val="none" w:sz="0" w:space="0" w:color="auto"/>
                <w:bottom w:val="none" w:sz="0" w:space="0" w:color="auto"/>
                <w:right w:val="none" w:sz="0" w:space="0" w:color="auto"/>
              </w:divBdr>
              <w:divsChild>
                <w:div w:id="420756145">
                  <w:marLeft w:val="3495"/>
                  <w:marRight w:val="0"/>
                  <w:marTop w:val="0"/>
                  <w:marBottom w:val="0"/>
                  <w:divBdr>
                    <w:top w:val="none" w:sz="0" w:space="0" w:color="auto"/>
                    <w:left w:val="none" w:sz="0" w:space="0" w:color="auto"/>
                    <w:bottom w:val="none" w:sz="0" w:space="0" w:color="auto"/>
                    <w:right w:val="none" w:sz="0" w:space="0" w:color="auto"/>
                  </w:divBdr>
                  <w:divsChild>
                    <w:div w:id="3231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26960">
      <w:bodyDiv w:val="1"/>
      <w:marLeft w:val="0"/>
      <w:marRight w:val="0"/>
      <w:marTop w:val="0"/>
      <w:marBottom w:val="0"/>
      <w:divBdr>
        <w:top w:val="none" w:sz="0" w:space="0" w:color="auto"/>
        <w:left w:val="none" w:sz="0" w:space="0" w:color="auto"/>
        <w:bottom w:val="none" w:sz="0" w:space="0" w:color="auto"/>
        <w:right w:val="none" w:sz="0" w:space="0" w:color="auto"/>
      </w:divBdr>
      <w:divsChild>
        <w:div w:id="1152060904">
          <w:marLeft w:val="0"/>
          <w:marRight w:val="0"/>
          <w:marTop w:val="0"/>
          <w:marBottom w:val="420"/>
          <w:divBdr>
            <w:top w:val="none" w:sz="0" w:space="0" w:color="auto"/>
            <w:left w:val="none" w:sz="0" w:space="0" w:color="auto"/>
            <w:bottom w:val="none" w:sz="0" w:space="0" w:color="auto"/>
            <w:right w:val="none" w:sz="0" w:space="0" w:color="auto"/>
          </w:divBdr>
          <w:divsChild>
            <w:div w:id="36206806">
              <w:marLeft w:val="0"/>
              <w:marRight w:val="0"/>
              <w:marTop w:val="0"/>
              <w:marBottom w:val="0"/>
              <w:divBdr>
                <w:top w:val="none" w:sz="0" w:space="0" w:color="auto"/>
                <w:left w:val="none" w:sz="0" w:space="0" w:color="auto"/>
                <w:bottom w:val="none" w:sz="0" w:space="0" w:color="auto"/>
                <w:right w:val="none" w:sz="0" w:space="0" w:color="auto"/>
              </w:divBdr>
              <w:divsChild>
                <w:div w:id="807934284">
                  <w:marLeft w:val="3495"/>
                  <w:marRight w:val="0"/>
                  <w:marTop w:val="0"/>
                  <w:marBottom w:val="0"/>
                  <w:divBdr>
                    <w:top w:val="none" w:sz="0" w:space="0" w:color="auto"/>
                    <w:left w:val="none" w:sz="0" w:space="0" w:color="auto"/>
                    <w:bottom w:val="none" w:sz="0" w:space="0" w:color="auto"/>
                    <w:right w:val="none" w:sz="0" w:space="0" w:color="auto"/>
                  </w:divBdr>
                  <w:divsChild>
                    <w:div w:id="81535823">
                      <w:marLeft w:val="0"/>
                      <w:marRight w:val="0"/>
                      <w:marTop w:val="0"/>
                      <w:marBottom w:val="0"/>
                      <w:divBdr>
                        <w:top w:val="none" w:sz="0" w:space="0" w:color="auto"/>
                        <w:left w:val="none" w:sz="0" w:space="0" w:color="auto"/>
                        <w:bottom w:val="none" w:sz="0" w:space="0" w:color="auto"/>
                        <w:right w:val="none" w:sz="0" w:space="0" w:color="auto"/>
                      </w:divBdr>
                      <w:divsChild>
                        <w:div w:id="1255481079">
                          <w:marLeft w:val="0"/>
                          <w:marRight w:val="0"/>
                          <w:marTop w:val="0"/>
                          <w:marBottom w:val="0"/>
                          <w:divBdr>
                            <w:top w:val="none" w:sz="0" w:space="0" w:color="auto"/>
                            <w:left w:val="none" w:sz="0" w:space="0" w:color="auto"/>
                            <w:bottom w:val="none" w:sz="0" w:space="0" w:color="auto"/>
                            <w:right w:val="none" w:sz="0" w:space="0" w:color="auto"/>
                          </w:divBdr>
                          <w:divsChild>
                            <w:div w:id="1152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582">
      <w:bodyDiv w:val="1"/>
      <w:marLeft w:val="0"/>
      <w:marRight w:val="0"/>
      <w:marTop w:val="0"/>
      <w:marBottom w:val="0"/>
      <w:divBdr>
        <w:top w:val="none" w:sz="0" w:space="0" w:color="auto"/>
        <w:left w:val="none" w:sz="0" w:space="0" w:color="auto"/>
        <w:bottom w:val="none" w:sz="0" w:space="0" w:color="auto"/>
        <w:right w:val="none" w:sz="0" w:space="0" w:color="auto"/>
      </w:divBdr>
    </w:div>
    <w:div w:id="20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6462">
          <w:marLeft w:val="0"/>
          <w:marRight w:val="0"/>
          <w:marTop w:val="0"/>
          <w:marBottom w:val="0"/>
          <w:divBdr>
            <w:top w:val="none" w:sz="0" w:space="0" w:color="auto"/>
            <w:left w:val="none" w:sz="0" w:space="0" w:color="auto"/>
            <w:bottom w:val="none" w:sz="0" w:space="0" w:color="auto"/>
            <w:right w:val="none" w:sz="0" w:space="0" w:color="auto"/>
          </w:divBdr>
        </w:div>
      </w:divsChild>
    </w:div>
    <w:div w:id="2075543091">
      <w:bodyDiv w:val="1"/>
      <w:marLeft w:val="0"/>
      <w:marRight w:val="0"/>
      <w:marTop w:val="0"/>
      <w:marBottom w:val="0"/>
      <w:divBdr>
        <w:top w:val="none" w:sz="0" w:space="0" w:color="auto"/>
        <w:left w:val="none" w:sz="0" w:space="0" w:color="auto"/>
        <w:bottom w:val="none" w:sz="0" w:space="0" w:color="auto"/>
        <w:right w:val="none" w:sz="0" w:space="0" w:color="auto"/>
      </w:divBdr>
      <w:divsChild>
        <w:div w:id="1969431571">
          <w:marLeft w:val="0"/>
          <w:marRight w:val="0"/>
          <w:marTop w:val="0"/>
          <w:marBottom w:val="420"/>
          <w:divBdr>
            <w:top w:val="none" w:sz="0" w:space="0" w:color="auto"/>
            <w:left w:val="none" w:sz="0" w:space="0" w:color="auto"/>
            <w:bottom w:val="none" w:sz="0" w:space="0" w:color="auto"/>
            <w:right w:val="none" w:sz="0" w:space="0" w:color="auto"/>
          </w:divBdr>
          <w:divsChild>
            <w:div w:id="196741180">
              <w:marLeft w:val="0"/>
              <w:marRight w:val="0"/>
              <w:marTop w:val="0"/>
              <w:marBottom w:val="0"/>
              <w:divBdr>
                <w:top w:val="none" w:sz="0" w:space="0" w:color="auto"/>
                <w:left w:val="none" w:sz="0" w:space="0" w:color="auto"/>
                <w:bottom w:val="none" w:sz="0" w:space="0" w:color="auto"/>
                <w:right w:val="none" w:sz="0" w:space="0" w:color="auto"/>
              </w:divBdr>
              <w:divsChild>
                <w:div w:id="1944072596">
                  <w:marLeft w:val="3495"/>
                  <w:marRight w:val="0"/>
                  <w:marTop w:val="0"/>
                  <w:marBottom w:val="0"/>
                  <w:divBdr>
                    <w:top w:val="none" w:sz="0" w:space="0" w:color="auto"/>
                    <w:left w:val="none" w:sz="0" w:space="0" w:color="auto"/>
                    <w:bottom w:val="none" w:sz="0" w:space="0" w:color="auto"/>
                    <w:right w:val="none" w:sz="0" w:space="0" w:color="auto"/>
                  </w:divBdr>
                  <w:divsChild>
                    <w:div w:id="2096701402">
                      <w:marLeft w:val="0"/>
                      <w:marRight w:val="0"/>
                      <w:marTop w:val="0"/>
                      <w:marBottom w:val="0"/>
                      <w:divBdr>
                        <w:top w:val="none" w:sz="0" w:space="0" w:color="auto"/>
                        <w:left w:val="none" w:sz="0" w:space="0" w:color="auto"/>
                        <w:bottom w:val="none" w:sz="0" w:space="0" w:color="auto"/>
                        <w:right w:val="none" w:sz="0" w:space="0" w:color="auto"/>
                      </w:divBdr>
                      <w:divsChild>
                        <w:div w:id="1942446600">
                          <w:marLeft w:val="0"/>
                          <w:marRight w:val="0"/>
                          <w:marTop w:val="0"/>
                          <w:marBottom w:val="0"/>
                          <w:divBdr>
                            <w:top w:val="none" w:sz="0" w:space="0" w:color="auto"/>
                            <w:left w:val="none" w:sz="0" w:space="0" w:color="auto"/>
                            <w:bottom w:val="none" w:sz="0" w:space="0" w:color="auto"/>
                            <w:right w:val="none" w:sz="0" w:space="0" w:color="auto"/>
                          </w:divBdr>
                          <w:divsChild>
                            <w:div w:id="13176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4395">
      <w:bodyDiv w:val="1"/>
      <w:marLeft w:val="0"/>
      <w:marRight w:val="0"/>
      <w:marTop w:val="0"/>
      <w:marBottom w:val="0"/>
      <w:divBdr>
        <w:top w:val="none" w:sz="0" w:space="0" w:color="auto"/>
        <w:left w:val="none" w:sz="0" w:space="0" w:color="auto"/>
        <w:bottom w:val="none" w:sz="0" w:space="0" w:color="auto"/>
        <w:right w:val="none" w:sz="0" w:space="0" w:color="auto"/>
      </w:divBdr>
      <w:divsChild>
        <w:div w:id="1488982464">
          <w:marLeft w:val="0"/>
          <w:marRight w:val="0"/>
          <w:marTop w:val="0"/>
          <w:marBottom w:val="42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3495"/>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sChild>
                        <w:div w:id="235674393">
                          <w:marLeft w:val="0"/>
                          <w:marRight w:val="0"/>
                          <w:marTop w:val="0"/>
                          <w:marBottom w:val="0"/>
                          <w:divBdr>
                            <w:top w:val="none" w:sz="0" w:space="0" w:color="auto"/>
                            <w:left w:val="none" w:sz="0" w:space="0" w:color="auto"/>
                            <w:bottom w:val="none" w:sz="0" w:space="0" w:color="auto"/>
                            <w:right w:val="none" w:sz="0" w:space="0" w:color="auto"/>
                          </w:divBdr>
                          <w:divsChild>
                            <w:div w:id="1252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9225">
      <w:bodyDiv w:val="1"/>
      <w:marLeft w:val="0"/>
      <w:marRight w:val="0"/>
      <w:marTop w:val="0"/>
      <w:marBottom w:val="0"/>
      <w:divBdr>
        <w:top w:val="none" w:sz="0" w:space="0" w:color="auto"/>
        <w:left w:val="none" w:sz="0" w:space="0" w:color="auto"/>
        <w:bottom w:val="none" w:sz="0" w:space="0" w:color="auto"/>
        <w:right w:val="none" w:sz="0" w:space="0" w:color="auto"/>
      </w:divBdr>
      <w:divsChild>
        <w:div w:id="868028540">
          <w:marLeft w:val="0"/>
          <w:marRight w:val="0"/>
          <w:marTop w:val="0"/>
          <w:marBottom w:val="420"/>
          <w:divBdr>
            <w:top w:val="none" w:sz="0" w:space="0" w:color="auto"/>
            <w:left w:val="none" w:sz="0" w:space="0" w:color="auto"/>
            <w:bottom w:val="none" w:sz="0" w:space="0" w:color="auto"/>
            <w:right w:val="none" w:sz="0" w:space="0" w:color="auto"/>
          </w:divBdr>
          <w:divsChild>
            <w:div w:id="1198852595">
              <w:marLeft w:val="0"/>
              <w:marRight w:val="0"/>
              <w:marTop w:val="0"/>
              <w:marBottom w:val="0"/>
              <w:divBdr>
                <w:top w:val="none" w:sz="0" w:space="0" w:color="auto"/>
                <w:left w:val="none" w:sz="0" w:space="0" w:color="auto"/>
                <w:bottom w:val="none" w:sz="0" w:space="0" w:color="auto"/>
                <w:right w:val="none" w:sz="0" w:space="0" w:color="auto"/>
              </w:divBdr>
              <w:divsChild>
                <w:div w:id="129792137">
                  <w:marLeft w:val="3495"/>
                  <w:marRight w:val="0"/>
                  <w:marTop w:val="0"/>
                  <w:marBottom w:val="0"/>
                  <w:divBdr>
                    <w:top w:val="none" w:sz="0" w:space="0" w:color="auto"/>
                    <w:left w:val="none" w:sz="0" w:space="0" w:color="auto"/>
                    <w:bottom w:val="none" w:sz="0" w:space="0" w:color="auto"/>
                    <w:right w:val="none" w:sz="0" w:space="0" w:color="auto"/>
                  </w:divBdr>
                  <w:divsChild>
                    <w:div w:id="631208578">
                      <w:marLeft w:val="0"/>
                      <w:marRight w:val="0"/>
                      <w:marTop w:val="0"/>
                      <w:marBottom w:val="0"/>
                      <w:divBdr>
                        <w:top w:val="none" w:sz="0" w:space="0" w:color="auto"/>
                        <w:left w:val="none" w:sz="0" w:space="0" w:color="auto"/>
                        <w:bottom w:val="none" w:sz="0" w:space="0" w:color="auto"/>
                        <w:right w:val="none" w:sz="0" w:space="0" w:color="auto"/>
                      </w:divBdr>
                      <w:divsChild>
                        <w:div w:id="395475751">
                          <w:marLeft w:val="0"/>
                          <w:marRight w:val="0"/>
                          <w:marTop w:val="0"/>
                          <w:marBottom w:val="0"/>
                          <w:divBdr>
                            <w:top w:val="none" w:sz="0" w:space="0" w:color="auto"/>
                            <w:left w:val="none" w:sz="0" w:space="0" w:color="auto"/>
                            <w:bottom w:val="none" w:sz="0" w:space="0" w:color="auto"/>
                            <w:right w:val="none" w:sz="0" w:space="0" w:color="auto"/>
                          </w:divBdr>
                          <w:divsChild>
                            <w:div w:id="3813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0406">
      <w:bodyDiv w:val="1"/>
      <w:marLeft w:val="0"/>
      <w:marRight w:val="0"/>
      <w:marTop w:val="0"/>
      <w:marBottom w:val="0"/>
      <w:divBdr>
        <w:top w:val="none" w:sz="0" w:space="0" w:color="auto"/>
        <w:left w:val="none" w:sz="0" w:space="0" w:color="auto"/>
        <w:bottom w:val="none" w:sz="0" w:space="0" w:color="auto"/>
        <w:right w:val="none" w:sz="0" w:space="0" w:color="auto"/>
      </w:divBdr>
      <w:divsChild>
        <w:div w:id="1173301210">
          <w:marLeft w:val="0"/>
          <w:marRight w:val="0"/>
          <w:marTop w:val="0"/>
          <w:marBottom w:val="0"/>
          <w:divBdr>
            <w:top w:val="none" w:sz="0" w:space="0" w:color="auto"/>
            <w:left w:val="none" w:sz="0" w:space="0" w:color="auto"/>
            <w:bottom w:val="none" w:sz="0" w:space="0" w:color="auto"/>
            <w:right w:val="none" w:sz="0" w:space="0" w:color="auto"/>
          </w:divBdr>
        </w:div>
      </w:divsChild>
    </w:div>
    <w:div w:id="2123065043">
      <w:bodyDiv w:val="1"/>
      <w:marLeft w:val="0"/>
      <w:marRight w:val="0"/>
      <w:marTop w:val="0"/>
      <w:marBottom w:val="0"/>
      <w:divBdr>
        <w:top w:val="none" w:sz="0" w:space="0" w:color="auto"/>
        <w:left w:val="none" w:sz="0" w:space="0" w:color="auto"/>
        <w:bottom w:val="none" w:sz="0" w:space="0" w:color="auto"/>
        <w:right w:val="none" w:sz="0" w:space="0" w:color="auto"/>
      </w:divBdr>
      <w:divsChild>
        <w:div w:id="615871790">
          <w:marLeft w:val="0"/>
          <w:marRight w:val="0"/>
          <w:marTop w:val="0"/>
          <w:marBottom w:val="0"/>
          <w:divBdr>
            <w:top w:val="none" w:sz="0" w:space="0" w:color="auto"/>
            <w:left w:val="none" w:sz="0" w:space="0" w:color="auto"/>
            <w:bottom w:val="none" w:sz="0" w:space="0" w:color="auto"/>
            <w:right w:val="none" w:sz="0" w:space="0" w:color="auto"/>
          </w:divBdr>
        </w:div>
      </w:divsChild>
    </w:div>
    <w:div w:id="2128884674">
      <w:bodyDiv w:val="1"/>
      <w:marLeft w:val="0"/>
      <w:marRight w:val="0"/>
      <w:marTop w:val="0"/>
      <w:marBottom w:val="0"/>
      <w:divBdr>
        <w:top w:val="none" w:sz="0" w:space="0" w:color="auto"/>
        <w:left w:val="none" w:sz="0" w:space="0" w:color="auto"/>
        <w:bottom w:val="none" w:sz="0" w:space="0" w:color="auto"/>
        <w:right w:val="none" w:sz="0" w:space="0" w:color="auto"/>
      </w:divBdr>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0"/>
          <w:marRight w:val="0"/>
          <w:marTop w:val="0"/>
          <w:marBottom w:val="420"/>
          <w:divBdr>
            <w:top w:val="none" w:sz="0" w:space="0" w:color="auto"/>
            <w:left w:val="none" w:sz="0" w:space="0" w:color="auto"/>
            <w:bottom w:val="none" w:sz="0" w:space="0" w:color="auto"/>
            <w:right w:val="none" w:sz="0" w:space="0" w:color="auto"/>
          </w:divBdr>
          <w:divsChild>
            <w:div w:id="2028437342">
              <w:marLeft w:val="0"/>
              <w:marRight w:val="0"/>
              <w:marTop w:val="0"/>
              <w:marBottom w:val="0"/>
              <w:divBdr>
                <w:top w:val="none" w:sz="0" w:space="0" w:color="auto"/>
                <w:left w:val="none" w:sz="0" w:space="0" w:color="auto"/>
                <w:bottom w:val="none" w:sz="0" w:space="0" w:color="auto"/>
                <w:right w:val="none" w:sz="0" w:space="0" w:color="auto"/>
              </w:divBdr>
              <w:divsChild>
                <w:div w:id="392505366">
                  <w:marLeft w:val="3495"/>
                  <w:marRight w:val="0"/>
                  <w:marTop w:val="0"/>
                  <w:marBottom w:val="0"/>
                  <w:divBdr>
                    <w:top w:val="none" w:sz="0" w:space="0" w:color="auto"/>
                    <w:left w:val="none" w:sz="0" w:space="0" w:color="auto"/>
                    <w:bottom w:val="none" w:sz="0" w:space="0" w:color="auto"/>
                    <w:right w:val="none" w:sz="0" w:space="0" w:color="auto"/>
                  </w:divBdr>
                  <w:divsChild>
                    <w:div w:id="331570343">
                      <w:marLeft w:val="0"/>
                      <w:marRight w:val="0"/>
                      <w:marTop w:val="0"/>
                      <w:marBottom w:val="0"/>
                      <w:divBdr>
                        <w:top w:val="none" w:sz="0" w:space="0" w:color="auto"/>
                        <w:left w:val="none" w:sz="0" w:space="0" w:color="auto"/>
                        <w:bottom w:val="none" w:sz="0" w:space="0" w:color="auto"/>
                        <w:right w:val="none" w:sz="0" w:space="0" w:color="auto"/>
                      </w:divBdr>
                      <w:divsChild>
                        <w:div w:id="1596788644">
                          <w:marLeft w:val="0"/>
                          <w:marRight w:val="0"/>
                          <w:marTop w:val="0"/>
                          <w:marBottom w:val="0"/>
                          <w:divBdr>
                            <w:top w:val="none" w:sz="0" w:space="0" w:color="auto"/>
                            <w:left w:val="none" w:sz="0" w:space="0" w:color="auto"/>
                            <w:bottom w:val="none" w:sz="0" w:space="0" w:color="auto"/>
                            <w:right w:val="none" w:sz="0" w:space="0" w:color="auto"/>
                          </w:divBdr>
                          <w:divsChild>
                            <w:div w:id="1430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05152">
      <w:bodyDiv w:val="1"/>
      <w:marLeft w:val="0"/>
      <w:marRight w:val="0"/>
      <w:marTop w:val="0"/>
      <w:marBottom w:val="0"/>
      <w:divBdr>
        <w:top w:val="none" w:sz="0" w:space="0" w:color="auto"/>
        <w:left w:val="none" w:sz="0" w:space="0" w:color="auto"/>
        <w:bottom w:val="none" w:sz="0" w:space="0" w:color="auto"/>
        <w:right w:val="none" w:sz="0" w:space="0" w:color="auto"/>
      </w:divBdr>
    </w:div>
    <w:div w:id="2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33561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rsesbooks.org/Main-Menu/eBooks/Principles/Social-Networking.aspx" TargetMode="External"/><Relationship Id="rId18" Type="http://schemas.openxmlformats.org/officeDocument/2006/relationships/hyperlink" Target="http://help.d2l.msu.edu" TargetMode="External"/><Relationship Id="rId26" Type="http://schemas.openxmlformats.org/officeDocument/2006/relationships/hyperlink" Target="https://msu.edu/" TargetMode="External"/><Relationship Id="rId39" Type="http://schemas.openxmlformats.org/officeDocument/2006/relationships/hyperlink" Target="https://msu.co1.qualtrics.com/jfe/form/SV_0lenG0UVvbpikHX" TargetMode="External"/><Relationship Id="rId21" Type="http://schemas.openxmlformats.org/officeDocument/2006/relationships/hyperlink" Target="https://reg.msu.edu/roinfo/notices/privacyguidelines.aspx" TargetMode="External"/><Relationship Id="rId34" Type="http://schemas.openxmlformats.org/officeDocument/2006/relationships/hyperlink" Target="https://ori.hhs.gov/" TargetMode="External"/><Relationship Id="rId42" Type="http://schemas.openxmlformats.org/officeDocument/2006/relationships/hyperlink" Target="https://ombud.msu.edu/academic-integrity/What%20is%20Academic%20Integrity.html" TargetMode="External"/><Relationship Id="rId47" Type="http://schemas.openxmlformats.org/officeDocument/2006/relationships/hyperlink" Target="https://ombud.msu.edu/academic-integrity/academic_dishonesty_report.html" TargetMode="External"/><Relationship Id="rId50" Type="http://schemas.openxmlformats.org/officeDocument/2006/relationships/hyperlink" Target="https://ombud.msu.edu/" TargetMode="External"/><Relationship Id="rId55" Type="http://schemas.openxmlformats.org/officeDocument/2006/relationships/hyperlink" Target="http://www.ncta-testing.org/find-a-cctc-participant" TargetMode="External"/><Relationship Id="rId63" Type="http://schemas.openxmlformats.org/officeDocument/2006/relationships/hyperlink" Target="https://www.uphys.msu.edu/files/attachment/12/original/report_z.pdf" TargetMode="External"/><Relationship Id="rId68" Type="http://schemas.openxmlformats.org/officeDocument/2006/relationships/hyperlink" Target="http://police.msu.edu/resources/safety-tip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tinyurl.com/scopeandstandards2015" TargetMode="External"/><Relationship Id="rId2" Type="http://schemas.openxmlformats.org/officeDocument/2006/relationships/numbering" Target="numbering.xml"/><Relationship Id="rId16" Type="http://schemas.openxmlformats.org/officeDocument/2006/relationships/hyperlink" Target="http://tech.msu.edu/" TargetMode="External"/><Relationship Id="rId29" Type="http://schemas.openxmlformats.org/officeDocument/2006/relationships/hyperlink" Target="http://nursing.msu.edu/CORE%20Student%20Handbook/MyProfile.rcpd.msu.edu" TargetMode="External"/><Relationship Id="rId11" Type="http://schemas.openxmlformats.org/officeDocument/2006/relationships/hyperlink" Target="https://tech.msu.edu/about/guidelines-policies/student-email-communications/" TargetMode="External"/><Relationship Id="rId24" Type="http://schemas.openxmlformats.org/officeDocument/2006/relationships/hyperlink" Target="http://www.nursingworld.org/FunctionalMenuCategories/AboutANA/Social-Media/Social-Networking-Principles-Toolkit/Tip-Card-for-Nurses-Using-Social-Media.pdf" TargetMode="External"/><Relationship Id="rId32" Type="http://schemas.openxmlformats.org/officeDocument/2006/relationships/hyperlink" Target="https://grad.msu.edu/researchintegrity/" TargetMode="External"/><Relationship Id="rId37" Type="http://schemas.openxmlformats.org/officeDocument/2006/relationships/hyperlink" Target="https://reg.msu.edu/AcademicPrograms/Text.aspx?Section=112" TargetMode="External"/><Relationship Id="rId40" Type="http://schemas.openxmlformats.org/officeDocument/2006/relationships/hyperlink" Target="https://reg.msu.edu/StuForms/ReAdmission/Readmission.aspx" TargetMode="External"/><Relationship Id="rId45" Type="http://schemas.openxmlformats.org/officeDocument/2006/relationships/hyperlink" Target="https://reg.msu.edu/AcademicPrograms/Text.aspx?Section=112" TargetMode="External"/><Relationship Id="rId53" Type="http://schemas.openxmlformats.org/officeDocument/2006/relationships/hyperlink" Target="https://esp.msu.edu/USDOEProcess.pdf" TargetMode="External"/><Relationship Id="rId58" Type="http://schemas.openxmlformats.org/officeDocument/2006/relationships/hyperlink" Target="https://www.uphys.msu.edu/files/attachment/12/original/report_z.pdf" TargetMode="External"/><Relationship Id="rId66" Type="http://schemas.openxmlformats.org/officeDocument/2006/relationships/hyperlink" Target="http://splife.studentlife.msu.ed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ch.msu.edu/about/guidelines-policies/aup/" TargetMode="External"/><Relationship Id="rId23" Type="http://schemas.openxmlformats.org/officeDocument/2006/relationships/hyperlink" Target="https://www.hhs.gov/hipaa/for-professionals/index.html" TargetMode="External"/><Relationship Id="rId28" Type="http://schemas.openxmlformats.org/officeDocument/2006/relationships/hyperlink" Target="https://reg.msu.edu/StuForms/Stuinfo/GriefAbsenceForm.aspx" TargetMode="External"/><Relationship Id="rId36" Type="http://schemas.openxmlformats.org/officeDocument/2006/relationships/hyperlink" Target="https://reg.msu.edu/AcademicPrograms/Text.aspx?Section=112" TargetMode="External"/><Relationship Id="rId49" Type="http://schemas.openxmlformats.org/officeDocument/2006/relationships/hyperlink" Target="https://ombud.msu.edu/academic-integrity/What%20is%20Academic%20Integrity.html" TargetMode="External"/><Relationship Id="rId57" Type="http://schemas.openxmlformats.org/officeDocument/2006/relationships/hyperlink" Target="https://rmi.msu.edu/_assets/rmidocuments/InjuryPropertyDamageReport.pdf" TargetMode="External"/><Relationship Id="rId61" Type="http://schemas.openxmlformats.org/officeDocument/2006/relationships/hyperlink" Target="https://rmi.msu.edu/_assets/rmidocuments/InjuryPropertyDamageReport.pdf" TargetMode="External"/><Relationship Id="rId10" Type="http://schemas.openxmlformats.org/officeDocument/2006/relationships/hyperlink" Target="http://police.msu.edu/parking-services/permits/" TargetMode="External"/><Relationship Id="rId19" Type="http://schemas.openxmlformats.org/officeDocument/2006/relationships/hyperlink" Target="https://tech.msu.edu/about/guidelines-policies/student-email-communications/" TargetMode="External"/><Relationship Id="rId31" Type="http://schemas.openxmlformats.org/officeDocument/2006/relationships/hyperlink" Target="https://caps.msu.edu/" TargetMode="External"/><Relationship Id="rId44" Type="http://schemas.openxmlformats.org/officeDocument/2006/relationships/hyperlink" Target="https://ombud.msu.edu/academic-integrity/plagiarism-policy.html" TargetMode="External"/><Relationship Id="rId52" Type="http://schemas.openxmlformats.org/officeDocument/2006/relationships/hyperlink" Target="https://reg.msu.edu/UCC/onlineprograms.aspx" TargetMode="External"/><Relationship Id="rId60" Type="http://schemas.openxmlformats.org/officeDocument/2006/relationships/hyperlink" Target="http://www.uphys.msu.edu/resources/healthcare-professional-student-information-f" TargetMode="External"/><Relationship Id="rId65" Type="http://schemas.openxmlformats.org/officeDocument/2006/relationships/hyperlink" Target="http://msu.enrollware.com/registration/schedule.aspx" TargetMode="External"/><Relationship Id="rId73" Type="http://schemas.openxmlformats.org/officeDocument/2006/relationships/hyperlink" Target="https://www.americannursetoday.com/bold-call-action-mobilizing-nurses-employers-%09prevent-address-incivility-bullying-workplace-violence/" TargetMode="External"/><Relationship Id="rId4" Type="http://schemas.openxmlformats.org/officeDocument/2006/relationships/settings" Target="settings.xml"/><Relationship Id="rId9" Type="http://schemas.openxmlformats.org/officeDocument/2006/relationships/hyperlink" Target="http://splife.studentlife.msu.edu/" TargetMode="External"/><Relationship Id="rId14" Type="http://schemas.openxmlformats.org/officeDocument/2006/relationships/hyperlink" Target="http://www.nursesbooks.org/Main-Menu/eBooks/Principles/Social-Networking.aspx" TargetMode="External"/><Relationship Id="rId22" Type="http://schemas.openxmlformats.org/officeDocument/2006/relationships/hyperlink" Target="https://reg.msu.edu/ROInfo/Notices/PrivacyGuidelines.aspx" TargetMode="External"/><Relationship Id="rId27" Type="http://schemas.openxmlformats.org/officeDocument/2006/relationships/hyperlink" Target="http://splife.studentlife.msu.edu/regulations/selected/grief-absence-policy" TargetMode="External"/><Relationship Id="rId30" Type="http://schemas.openxmlformats.org/officeDocument/2006/relationships/hyperlink" Target="http://splife.studentlife.msu.edu/regulations/selected/msu-drug-and-alcohol-policy-all-university-policy-applicable-to-university-employees-as-well-as-students" TargetMode="External"/><Relationship Id="rId35" Type="http://schemas.openxmlformats.org/officeDocument/2006/relationships/hyperlink" Target="http://undergrad.msu.edu/medicalwithdrawal" TargetMode="External"/><Relationship Id="rId43" Type="http://schemas.openxmlformats.org/officeDocument/2006/relationships/hyperlink" Target="https://www.hr.msu.edu/policies-procedures/university-wide/tolerance_civility.html" TargetMode="External"/><Relationship Id="rId48" Type="http://schemas.openxmlformats.org/officeDocument/2006/relationships/hyperlink" Target="https://ombud.msu.edu/academic-integrity/plagiarism-policy.html" TargetMode="External"/><Relationship Id="rId56" Type="http://schemas.openxmlformats.org/officeDocument/2006/relationships/hyperlink" Target="http://help.d2l.msu.edu/remote-proctor-now-student-guide" TargetMode="External"/><Relationship Id="rId64" Type="http://schemas.openxmlformats.org/officeDocument/2006/relationships/hyperlink" Target="http://cpr.heart.org/AHAECC/CPRAndECC/Training/HealthcareProfessional/BasicLifeSupportBLS/UCM_473189_Basic-Life-Support-BLS.jsp" TargetMode="External"/><Relationship Id="rId69" Type="http://schemas.openxmlformats.org/officeDocument/2006/relationships/hyperlink" Target="http://alert.msu.edu/" TargetMode="External"/><Relationship Id="rId8" Type="http://schemas.openxmlformats.org/officeDocument/2006/relationships/hyperlink" Target="http://asmsu.msu.edu/initiatives/spartan-code-of-honor/" TargetMode="External"/><Relationship Id="rId51" Type="http://schemas.openxmlformats.org/officeDocument/2006/relationships/hyperlink" Target="https://reg.msu.edu/ROInfo/Calendar/FinalExam.aspx" TargetMode="External"/><Relationship Id="rId72" Type="http://schemas.openxmlformats.org/officeDocument/2006/relationships/hyperlink" Target="https://ombud.msu.edu/academic-integrity/plagiarism-policy.html" TargetMode="External"/><Relationship Id="rId3" Type="http://schemas.openxmlformats.org/officeDocument/2006/relationships/styles" Target="styles.xml"/><Relationship Id="rId12" Type="http://schemas.openxmlformats.org/officeDocument/2006/relationships/hyperlink" Target="https://cabs.msu.edu/social-media/resources/social-media-guidelines.html" TargetMode="External"/><Relationship Id="rId17" Type="http://schemas.openxmlformats.org/officeDocument/2006/relationships/hyperlink" Target="https://tech.msu.edu/about/guidelines-policies/computer-requirement/" TargetMode="External"/><Relationship Id="rId25" Type="http://schemas.openxmlformats.org/officeDocument/2006/relationships/hyperlink" Target="https://etext.msu.edu/" TargetMode="External"/><Relationship Id="rId33" Type="http://schemas.openxmlformats.org/officeDocument/2006/relationships/hyperlink" Target="https://tech.msu.edu/teaching/tools/ithenticate" TargetMode="External"/><Relationship Id="rId38" Type="http://schemas.openxmlformats.org/officeDocument/2006/relationships/hyperlink" Target="https://msu.co1.qualtrics.com/jfe/form/SV_0lenG0UVvbpikHX" TargetMode="External"/><Relationship Id="rId46" Type="http://schemas.openxmlformats.org/officeDocument/2006/relationships/hyperlink" Target="https://ombud.msu.edu/academic-integrity/Academic%20Integrity%20at%20MSU.pdf" TargetMode="External"/><Relationship Id="rId59" Type="http://schemas.openxmlformats.org/officeDocument/2006/relationships/hyperlink" Target="http://nursing.msu.edu/Images_Docs/Student_Images/docs/Occurence_Report_involving_patient.docx" TargetMode="External"/><Relationship Id="rId67" Type="http://schemas.openxmlformats.org/officeDocument/2006/relationships/hyperlink" Target="http://nursing.msu.edu/Images_Docs/BSN_Images/Fingerprint-Appeal-Process.pdf" TargetMode="External"/><Relationship Id="rId20" Type="http://schemas.openxmlformats.org/officeDocument/2006/relationships/hyperlink" Target="http://writing.msu.edu/" TargetMode="External"/><Relationship Id="rId41" Type="http://schemas.openxmlformats.org/officeDocument/2006/relationships/hyperlink" Target="https://reg.msu.edu/AcademicPrograms/Text.aspx?Section=112" TargetMode="External"/><Relationship Id="rId54" Type="http://schemas.openxmlformats.org/officeDocument/2006/relationships/hyperlink" Target="https://reg.msu.edu/ROInfo/Notices/Attendance.aspx" TargetMode="External"/><Relationship Id="rId62" Type="http://schemas.openxmlformats.org/officeDocument/2006/relationships/hyperlink" Target="http://nursing.msu.edu/Images_Docs/Student_Images/docs/Occurence_Report_involving_patient.docx" TargetMode="External"/><Relationship Id="rId70" Type="http://schemas.openxmlformats.org/officeDocument/2006/relationships/hyperlink" Target="http://tinyurl.com/codeofethics201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0D53-2F27-C14A-A7F0-E3B7BD33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17507</Words>
  <Characters>99790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Luna</dc:creator>
  <cp:keywords/>
  <dc:description/>
  <cp:lastModifiedBy>Crawley, Robert</cp:lastModifiedBy>
  <cp:revision>3</cp:revision>
  <cp:lastPrinted>2019-07-23T16:24:00Z</cp:lastPrinted>
  <dcterms:created xsi:type="dcterms:W3CDTF">2020-05-01T17:59:00Z</dcterms:created>
  <dcterms:modified xsi:type="dcterms:W3CDTF">2020-07-23T20:34:00Z</dcterms:modified>
</cp:coreProperties>
</file>